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SSN College of Engineering</w:t>
      </w:r>
    </w:p>
    <w:p w:rsidR="00000000" w:rsidDel="00000000" w:rsidP="00000000" w:rsidRDefault="00000000" w:rsidRPr="00000000" w14:paraId="00000002">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Assignment 2</w:t>
      </w:r>
    </w:p>
    <w:p w:rsidR="00000000" w:rsidDel="00000000" w:rsidP="00000000" w:rsidRDefault="00000000" w:rsidRPr="00000000" w14:paraId="00000003">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Name: </w:t>
      </w:r>
      <w:r w:rsidDel="00000000" w:rsidR="00000000" w:rsidRPr="00000000">
        <w:rPr>
          <w:rFonts w:ascii="Arial" w:cs="Arial" w:eastAsia="Arial" w:hAnsi="Arial"/>
          <w:sz w:val="24"/>
          <w:szCs w:val="24"/>
          <w:rtl w:val="0"/>
        </w:rPr>
        <w:t xml:space="preserve">Amose A</w:t>
      </w:r>
    </w:p>
    <w:p w:rsidR="00000000" w:rsidDel="00000000" w:rsidP="00000000" w:rsidRDefault="00000000" w:rsidRPr="00000000" w14:paraId="00000004">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Register No.: </w:t>
      </w:r>
      <w:r w:rsidDel="00000000" w:rsidR="00000000" w:rsidRPr="00000000">
        <w:rPr>
          <w:rFonts w:ascii="Arial" w:cs="Arial" w:eastAsia="Arial" w:hAnsi="Arial"/>
          <w:sz w:val="24"/>
          <w:szCs w:val="24"/>
          <w:rtl w:val="0"/>
        </w:rPr>
        <w:t xml:space="preserve">195002008</w:t>
      </w:r>
    </w:p>
    <w:p w:rsidR="00000000" w:rsidDel="00000000" w:rsidP="00000000" w:rsidRDefault="00000000" w:rsidRPr="00000000" w14:paraId="00000005">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Group: </w:t>
      </w:r>
      <w:r w:rsidDel="00000000" w:rsidR="00000000" w:rsidRPr="00000000">
        <w:rPr>
          <w:rFonts w:ascii="Arial" w:cs="Arial" w:eastAsia="Arial" w:hAnsi="Arial"/>
          <w:sz w:val="24"/>
          <w:szCs w:val="24"/>
          <w:rtl w:val="0"/>
        </w:rPr>
        <w:t xml:space="preserve">DA-B5-5M1E</w:t>
      </w:r>
    </w:p>
    <w:p w:rsidR="00000000" w:rsidDel="00000000" w:rsidP="00000000" w:rsidRDefault="00000000" w:rsidRPr="00000000" w14:paraId="00000006">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Description:- </w:t>
      </w:r>
    </w:p>
    <w:p w:rsidR="00000000" w:rsidDel="00000000" w:rsidP="00000000" w:rsidRDefault="00000000" w:rsidRPr="00000000" w14:paraId="00000007">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Sales of Pharmaceutical products, which may include medicines, surgical devices, consumables of any form, machines, and equipment used in surgeries are called Pharma Sales. The target audience is doctors of any kind, chemists, and/or purchase in charge in hospitals or pharmacies. Pharmaceutical sale is very different from regular sales of any kind right from the product to the customer to the process of selling. Of all the sales, Pharmaceutical sales are considered to be one of the most lucrative and most challenging jobs requiring a lot of learning on the salesperson’s part. </w:t>
      </w:r>
    </w:p>
    <w:p w:rsidR="00000000" w:rsidDel="00000000" w:rsidP="00000000" w:rsidRDefault="00000000" w:rsidRPr="00000000" w14:paraId="00000008">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Like every sale, there is a buyer and a seller. In this case, the buyer depends on the product of the manufacturer. We will consider all of the buyer kinds.</w:t>
      </w:r>
    </w:p>
    <w:p w:rsidR="00000000" w:rsidDel="00000000" w:rsidP="00000000" w:rsidRDefault="00000000" w:rsidRPr="00000000" w14:paraId="00000009">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1. A buyer for medicines of any kind – Chemist, Distributor, Hospital Pharmacies</w:t>
      </w:r>
    </w:p>
    <w:p w:rsidR="00000000" w:rsidDel="00000000" w:rsidP="00000000" w:rsidRDefault="00000000" w:rsidRPr="00000000" w14:paraId="0000000A">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2. A buyer for medical devices, instruments, implants – Doctor, purchase officer</w:t>
      </w:r>
    </w:p>
    <w:p w:rsidR="00000000" w:rsidDel="00000000" w:rsidP="00000000" w:rsidRDefault="00000000" w:rsidRPr="00000000" w14:paraId="0000000B">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About the Pharma Dataset:</w:t>
      </w:r>
    </w:p>
    <w:p w:rsidR="00000000" w:rsidDel="00000000" w:rsidP="00000000" w:rsidRDefault="00000000" w:rsidRPr="00000000" w14:paraId="0000000C">
      <w:pPr>
        <w:rPr>
          <w:rFonts w:ascii="Arial" w:cs="Arial" w:eastAsia="Arial" w:hAnsi="Arial"/>
          <w:sz w:val="24"/>
          <w:szCs w:val="24"/>
        </w:rPr>
      </w:pPr>
      <w:r w:rsidDel="00000000" w:rsidR="00000000" w:rsidRPr="00000000">
        <w:rPr>
          <w:rFonts w:ascii="Arial" w:cs="Arial" w:eastAsia="Arial" w:hAnsi="Arial"/>
          <w:sz w:val="24"/>
          <w:szCs w:val="24"/>
          <w:rtl w:val="0"/>
        </w:rPr>
        <w:t xml:space="preserve">1. Month- January -December Months Data.</w:t>
      </w:r>
    </w:p>
    <w:p w:rsidR="00000000" w:rsidDel="00000000" w:rsidP="00000000" w:rsidRDefault="00000000" w:rsidRPr="00000000" w14:paraId="0000000D">
      <w:pPr>
        <w:rPr>
          <w:rFonts w:ascii="Arial" w:cs="Arial" w:eastAsia="Arial" w:hAnsi="Arial"/>
          <w:sz w:val="24"/>
          <w:szCs w:val="24"/>
        </w:rPr>
      </w:pPr>
      <w:r w:rsidDel="00000000" w:rsidR="00000000" w:rsidRPr="00000000">
        <w:rPr>
          <w:rFonts w:ascii="Arial" w:cs="Arial" w:eastAsia="Arial" w:hAnsi="Arial"/>
          <w:sz w:val="24"/>
          <w:szCs w:val="24"/>
          <w:rtl w:val="0"/>
        </w:rPr>
        <w:t xml:space="preserve">2. Customer- Hospitals &amp; Organizations.</w:t>
      </w:r>
    </w:p>
    <w:p w:rsidR="00000000" w:rsidDel="00000000" w:rsidP="00000000" w:rsidRDefault="00000000" w:rsidRPr="00000000" w14:paraId="0000000E">
      <w:pPr>
        <w:rPr>
          <w:rFonts w:ascii="Arial" w:cs="Arial" w:eastAsia="Arial" w:hAnsi="Arial"/>
          <w:sz w:val="24"/>
          <w:szCs w:val="24"/>
        </w:rPr>
      </w:pPr>
      <w:r w:rsidDel="00000000" w:rsidR="00000000" w:rsidRPr="00000000">
        <w:rPr>
          <w:rFonts w:ascii="Arial" w:cs="Arial" w:eastAsia="Arial" w:hAnsi="Arial"/>
          <w:sz w:val="24"/>
          <w:szCs w:val="24"/>
          <w:rtl w:val="0"/>
        </w:rPr>
        <w:t xml:space="preserve">3. Period- Q1-Q4 are the four quarters which show the sales record quarterly.</w:t>
      </w:r>
    </w:p>
    <w:p w:rsidR="00000000" w:rsidDel="00000000" w:rsidP="00000000" w:rsidRDefault="00000000" w:rsidRPr="00000000" w14:paraId="0000000F">
      <w:pPr>
        <w:rPr>
          <w:rFonts w:ascii="Arial" w:cs="Arial" w:eastAsia="Arial" w:hAnsi="Arial"/>
          <w:sz w:val="24"/>
          <w:szCs w:val="24"/>
        </w:rPr>
      </w:pPr>
      <w:r w:rsidDel="00000000" w:rsidR="00000000" w:rsidRPr="00000000">
        <w:rPr>
          <w:rFonts w:ascii="Arial" w:cs="Arial" w:eastAsia="Arial" w:hAnsi="Arial"/>
          <w:sz w:val="24"/>
          <w:szCs w:val="24"/>
          <w:rtl w:val="0"/>
        </w:rPr>
        <w:t xml:space="preserve">4. Product- Different Tablets for diseases</w:t>
      </w:r>
    </w:p>
    <w:p w:rsidR="00000000" w:rsidDel="00000000" w:rsidP="00000000" w:rsidRDefault="00000000" w:rsidRPr="00000000" w14:paraId="00000010">
      <w:pPr>
        <w:rPr>
          <w:rFonts w:ascii="Arial" w:cs="Arial" w:eastAsia="Arial" w:hAnsi="Arial"/>
          <w:sz w:val="24"/>
          <w:szCs w:val="24"/>
        </w:rPr>
      </w:pPr>
      <w:r w:rsidDel="00000000" w:rsidR="00000000" w:rsidRPr="00000000">
        <w:rPr>
          <w:rFonts w:ascii="Arial" w:cs="Arial" w:eastAsia="Arial" w:hAnsi="Arial"/>
          <w:sz w:val="24"/>
          <w:szCs w:val="24"/>
          <w:rtl w:val="0"/>
        </w:rPr>
        <w:t xml:space="preserve">5. Location-Sales in different regions,</w:t>
      </w:r>
    </w:p>
    <w:p w:rsidR="00000000" w:rsidDel="00000000" w:rsidP="00000000" w:rsidRDefault="00000000" w:rsidRPr="00000000" w14:paraId="00000011">
      <w:pPr>
        <w:rPr>
          <w:rFonts w:ascii="Arial" w:cs="Arial" w:eastAsia="Arial" w:hAnsi="Arial"/>
          <w:sz w:val="24"/>
          <w:szCs w:val="24"/>
        </w:rPr>
      </w:pPr>
      <w:r w:rsidDel="00000000" w:rsidR="00000000" w:rsidRPr="00000000">
        <w:rPr>
          <w:rFonts w:ascii="Arial" w:cs="Arial" w:eastAsia="Arial" w:hAnsi="Arial"/>
          <w:sz w:val="24"/>
          <w:szCs w:val="24"/>
          <w:rtl w:val="0"/>
        </w:rPr>
        <w:t xml:space="preserve">6. Sales Rep- Sales Representative who sells pharma products.</w:t>
      </w:r>
    </w:p>
    <w:p w:rsidR="00000000" w:rsidDel="00000000" w:rsidP="00000000" w:rsidRDefault="00000000" w:rsidRPr="00000000" w14:paraId="00000012">
      <w:pPr>
        <w:rPr>
          <w:rFonts w:ascii="Arial" w:cs="Arial" w:eastAsia="Arial" w:hAnsi="Arial"/>
          <w:sz w:val="24"/>
          <w:szCs w:val="24"/>
        </w:rPr>
      </w:pPr>
      <w:r w:rsidDel="00000000" w:rsidR="00000000" w:rsidRPr="00000000">
        <w:rPr>
          <w:rFonts w:ascii="Arial" w:cs="Arial" w:eastAsia="Arial" w:hAnsi="Arial"/>
          <w:sz w:val="24"/>
          <w:szCs w:val="24"/>
          <w:rtl w:val="0"/>
        </w:rPr>
        <w:t xml:space="preserve">7. Supplier-Pharmaceuticals companies are those who supply their products.</w:t>
      </w:r>
    </w:p>
    <w:p w:rsidR="00000000" w:rsidDel="00000000" w:rsidP="00000000" w:rsidRDefault="00000000" w:rsidRPr="00000000" w14:paraId="00000013">
      <w:pPr>
        <w:rPr>
          <w:rFonts w:ascii="Arial" w:cs="Arial" w:eastAsia="Arial" w:hAnsi="Arial"/>
          <w:sz w:val="24"/>
          <w:szCs w:val="24"/>
        </w:rPr>
      </w:pPr>
      <w:r w:rsidDel="00000000" w:rsidR="00000000" w:rsidRPr="00000000">
        <w:rPr>
          <w:rFonts w:ascii="Arial" w:cs="Arial" w:eastAsia="Arial" w:hAnsi="Arial"/>
          <w:sz w:val="24"/>
          <w:szCs w:val="24"/>
          <w:rtl w:val="0"/>
        </w:rPr>
        <w:t xml:space="preserve">8. Warehouse Location- A warehouse location is a region where companies storing goods.</w:t>
      </w:r>
    </w:p>
    <w:p w:rsidR="00000000" w:rsidDel="00000000" w:rsidP="00000000" w:rsidRDefault="00000000" w:rsidRPr="00000000" w14:paraId="00000014">
      <w:pPr>
        <w:rPr>
          <w:rFonts w:ascii="Arial" w:cs="Arial" w:eastAsia="Arial" w:hAnsi="Arial"/>
          <w:sz w:val="24"/>
          <w:szCs w:val="24"/>
        </w:rPr>
      </w:pPr>
      <w:r w:rsidDel="00000000" w:rsidR="00000000" w:rsidRPr="00000000">
        <w:rPr>
          <w:rFonts w:ascii="Arial" w:cs="Arial" w:eastAsia="Arial" w:hAnsi="Arial"/>
          <w:sz w:val="24"/>
          <w:szCs w:val="24"/>
          <w:rtl w:val="0"/>
        </w:rPr>
        <w:t xml:space="preserve">9. Actual-Actual sales for the product.</w:t>
      </w:r>
    </w:p>
    <w:p w:rsidR="00000000" w:rsidDel="00000000" w:rsidP="00000000" w:rsidRDefault="00000000" w:rsidRPr="00000000" w14:paraId="00000015">
      <w:pPr>
        <w:rPr>
          <w:rFonts w:ascii="Arial" w:cs="Arial" w:eastAsia="Arial" w:hAnsi="Arial"/>
          <w:sz w:val="24"/>
          <w:szCs w:val="24"/>
        </w:rPr>
      </w:pPr>
      <w:r w:rsidDel="00000000" w:rsidR="00000000" w:rsidRPr="00000000">
        <w:rPr>
          <w:rFonts w:ascii="Arial" w:cs="Arial" w:eastAsia="Arial" w:hAnsi="Arial"/>
          <w:sz w:val="24"/>
          <w:szCs w:val="24"/>
          <w:rtl w:val="0"/>
        </w:rPr>
        <w:t xml:space="preserve">10. C.sales-Customer Sales for the product.</w:t>
      </w:r>
    </w:p>
    <w:p w:rsidR="00000000" w:rsidDel="00000000" w:rsidP="00000000" w:rsidRDefault="00000000" w:rsidRPr="00000000" w14:paraId="00000016">
      <w:pPr>
        <w:rPr>
          <w:rFonts w:ascii="Arial" w:cs="Arial" w:eastAsia="Arial" w:hAnsi="Arial"/>
          <w:sz w:val="24"/>
          <w:szCs w:val="24"/>
        </w:rPr>
      </w:pPr>
      <w:r w:rsidDel="00000000" w:rsidR="00000000" w:rsidRPr="00000000">
        <w:rPr>
          <w:rFonts w:ascii="Arial" w:cs="Arial" w:eastAsia="Arial" w:hAnsi="Arial"/>
          <w:sz w:val="24"/>
          <w:szCs w:val="24"/>
          <w:rtl w:val="0"/>
        </w:rPr>
        <w:t xml:space="preserve">11. Inventory Stock: Inventory stock refers to the goods and materials that a business holds for the ultimate goal of resale.</w:t>
      </w:r>
    </w:p>
    <w:p w:rsidR="00000000" w:rsidDel="00000000" w:rsidP="00000000" w:rsidRDefault="00000000" w:rsidRPr="00000000" w14:paraId="0000001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8">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Tasks:</w:t>
      </w:r>
    </w:p>
    <w:p w:rsidR="00000000" w:rsidDel="00000000" w:rsidP="00000000" w:rsidRDefault="00000000" w:rsidRPr="00000000" w14:paraId="00000019">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1.Sales by Customer</w:t>
      </w:r>
    </w:p>
    <w:p w:rsidR="00000000" w:rsidDel="00000000" w:rsidP="00000000" w:rsidRDefault="00000000" w:rsidRPr="00000000" w14:paraId="0000001A">
      <w:pP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0" distT="0" distL="0" distR="0">
            <wp:extent cx="5645105" cy="3333527"/>
            <wp:effectExtent b="0" l="0" r="0" t="0"/>
            <wp:docPr id="1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645105" cy="3333527"/>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2.Sales by Location</w:t>
      </w:r>
    </w:p>
    <w:p w:rsidR="00000000" w:rsidDel="00000000" w:rsidP="00000000" w:rsidRDefault="00000000" w:rsidRPr="00000000" w14:paraId="0000001C">
      <w:pP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0" distT="0" distL="0" distR="0">
            <wp:extent cx="5632192" cy="3581115"/>
            <wp:effectExtent b="0" l="0" r="0" t="0"/>
            <wp:docPr id="1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632192" cy="358111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E">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F">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0">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w:t>
      </w:r>
      <w:r w:rsidDel="00000000" w:rsidR="00000000" w:rsidRPr="00000000">
        <w:rPr>
          <w:rFonts w:ascii="Helvetica Neue" w:cs="Helvetica Neue" w:eastAsia="Helvetica Neue" w:hAnsi="Helvetica Neue"/>
          <w:color w:val="161616"/>
          <w:sz w:val="21"/>
          <w:szCs w:val="21"/>
          <w:shd w:fill="f4f4f4" w:val="clear"/>
          <w:rtl w:val="0"/>
        </w:rPr>
        <w:t xml:space="preserve"> </w:t>
      </w:r>
      <w:r w:rsidDel="00000000" w:rsidR="00000000" w:rsidRPr="00000000">
        <w:rPr>
          <w:rFonts w:ascii="Arial" w:cs="Arial" w:eastAsia="Arial" w:hAnsi="Arial"/>
          <w:b w:val="1"/>
          <w:sz w:val="24"/>
          <w:szCs w:val="24"/>
          <w:rtl w:val="0"/>
        </w:rPr>
        <w:t xml:space="preserve">Sales By Sales Representative</w:t>
      </w:r>
    </w:p>
    <w:p w:rsidR="00000000" w:rsidDel="00000000" w:rsidP="00000000" w:rsidRDefault="00000000" w:rsidRPr="00000000" w14:paraId="00000021">
      <w:pP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0" distT="0" distL="0" distR="0">
            <wp:extent cx="5715817" cy="3984480"/>
            <wp:effectExtent b="0" l="0" r="0" t="0"/>
            <wp:docPr id="1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15817" cy="398448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w:t>
      </w:r>
      <w:r w:rsidDel="00000000" w:rsidR="00000000" w:rsidRPr="00000000">
        <w:rPr>
          <w:rFonts w:ascii="Helvetica Neue" w:cs="Helvetica Neue" w:eastAsia="Helvetica Neue" w:hAnsi="Helvetica Neue"/>
          <w:color w:val="161616"/>
          <w:sz w:val="21"/>
          <w:szCs w:val="21"/>
          <w:shd w:fill="f4f4f4" w:val="clear"/>
          <w:rtl w:val="0"/>
        </w:rPr>
        <w:t xml:space="preserve"> </w:t>
      </w:r>
      <w:r w:rsidDel="00000000" w:rsidR="00000000" w:rsidRPr="00000000">
        <w:rPr>
          <w:rFonts w:ascii="Arial" w:cs="Arial" w:eastAsia="Arial" w:hAnsi="Arial"/>
          <w:b w:val="1"/>
          <w:sz w:val="24"/>
          <w:szCs w:val="24"/>
          <w:rtl w:val="0"/>
        </w:rPr>
        <w:t xml:space="preserve">Received Inventory From Supplier</w:t>
      </w:r>
    </w:p>
    <w:p w:rsidR="00000000" w:rsidDel="00000000" w:rsidP="00000000" w:rsidRDefault="00000000" w:rsidRPr="00000000" w14:paraId="00000023">
      <w:pP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0" distT="0" distL="0" distR="0">
            <wp:extent cx="5731510" cy="3887470"/>
            <wp:effectExtent b="0" l="0" r="0" t="0"/>
            <wp:docPr id="1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510" cy="388747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5.</w:t>
      </w:r>
      <w:r w:rsidDel="00000000" w:rsidR="00000000" w:rsidRPr="00000000">
        <w:rPr>
          <w:rFonts w:ascii="Helvetica Neue" w:cs="Helvetica Neue" w:eastAsia="Helvetica Neue" w:hAnsi="Helvetica Neue"/>
          <w:color w:val="161616"/>
          <w:sz w:val="21"/>
          <w:szCs w:val="21"/>
          <w:shd w:fill="f4f4f4" w:val="clear"/>
          <w:rtl w:val="0"/>
        </w:rPr>
        <w:t xml:space="preserve"> </w:t>
      </w:r>
      <w:r w:rsidDel="00000000" w:rsidR="00000000" w:rsidRPr="00000000">
        <w:rPr>
          <w:rFonts w:ascii="Arial" w:cs="Arial" w:eastAsia="Arial" w:hAnsi="Arial"/>
          <w:b w:val="1"/>
          <w:sz w:val="24"/>
          <w:szCs w:val="24"/>
          <w:rtl w:val="0"/>
        </w:rPr>
        <w:t xml:space="preserve">Inventory Stock for Warehouse Locations</w:t>
      </w:r>
    </w:p>
    <w:p w:rsidR="00000000" w:rsidDel="00000000" w:rsidP="00000000" w:rsidRDefault="00000000" w:rsidRPr="00000000" w14:paraId="00000025">
      <w:pP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0" distT="0" distL="0" distR="0">
            <wp:extent cx="5731510" cy="3571240"/>
            <wp:effectExtent b="0" l="0" r="0" t="0"/>
            <wp:docPr id="1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510" cy="357124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6.Monthly sales</w:t>
      </w:r>
    </w:p>
    <w:p w:rsidR="00000000" w:rsidDel="00000000" w:rsidP="00000000" w:rsidRDefault="00000000" w:rsidRPr="00000000" w14:paraId="00000027">
      <w:pP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0" distT="0" distL="0" distR="0">
            <wp:extent cx="5731510" cy="3668395"/>
            <wp:effectExtent b="0" l="0" r="0" t="0"/>
            <wp:docPr id="1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510" cy="366839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9">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A">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B">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7.</w:t>
      </w:r>
      <w:r w:rsidDel="00000000" w:rsidR="00000000" w:rsidRPr="00000000">
        <w:rPr>
          <w:rFonts w:ascii="Helvetica Neue" w:cs="Helvetica Neue" w:eastAsia="Helvetica Neue" w:hAnsi="Helvetica Neue"/>
          <w:color w:val="161616"/>
          <w:sz w:val="21"/>
          <w:szCs w:val="21"/>
          <w:shd w:fill="f4f4f4" w:val="clear"/>
          <w:rtl w:val="0"/>
        </w:rPr>
        <w:t xml:space="preserve"> </w:t>
      </w:r>
      <w:r w:rsidDel="00000000" w:rsidR="00000000" w:rsidRPr="00000000">
        <w:rPr>
          <w:rFonts w:ascii="Arial" w:cs="Arial" w:eastAsia="Arial" w:hAnsi="Arial"/>
          <w:b w:val="1"/>
          <w:sz w:val="24"/>
          <w:szCs w:val="24"/>
          <w:rtl w:val="0"/>
        </w:rPr>
        <w:t xml:space="preserve">Sales trend</w:t>
      </w:r>
    </w:p>
    <w:p w:rsidR="00000000" w:rsidDel="00000000" w:rsidP="00000000" w:rsidRDefault="00000000" w:rsidRPr="00000000" w14:paraId="0000002C">
      <w:pP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0" distT="0" distL="0" distR="0">
            <wp:extent cx="5731510" cy="3368040"/>
            <wp:effectExtent b="0" l="0" r="0" t="0"/>
            <wp:docPr id="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510" cy="336804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8.</w:t>
      </w:r>
      <w:r w:rsidDel="00000000" w:rsidR="00000000" w:rsidRPr="00000000">
        <w:rPr>
          <w:rFonts w:ascii="Helvetica Neue" w:cs="Helvetica Neue" w:eastAsia="Helvetica Neue" w:hAnsi="Helvetica Neue"/>
          <w:color w:val="161616"/>
          <w:sz w:val="21"/>
          <w:szCs w:val="21"/>
          <w:shd w:fill="dfdfdf" w:val="clear"/>
          <w:rtl w:val="0"/>
        </w:rPr>
        <w:t xml:space="preserve"> </w:t>
      </w:r>
      <w:r w:rsidDel="00000000" w:rsidR="00000000" w:rsidRPr="00000000">
        <w:rPr>
          <w:rFonts w:ascii="Arial" w:cs="Arial" w:eastAsia="Arial" w:hAnsi="Arial"/>
          <w:b w:val="1"/>
          <w:sz w:val="24"/>
          <w:szCs w:val="24"/>
          <w:rtl w:val="0"/>
        </w:rPr>
        <w:t xml:space="preserve">Actual and Received Inventory by Month</w:t>
      </w:r>
    </w:p>
    <w:p w:rsidR="00000000" w:rsidDel="00000000" w:rsidP="00000000" w:rsidRDefault="00000000" w:rsidRPr="00000000" w14:paraId="0000002E">
      <w:pP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0" distT="0" distL="0" distR="0">
            <wp:extent cx="5731510" cy="3379470"/>
            <wp:effectExtent b="0" l="0" r="0" t="0"/>
            <wp:docPr id="1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510" cy="3379470"/>
                    </a:xfrm>
                    <a:prstGeom prst="rect"/>
                    <a:ln/>
                  </pic:spPr>
                </pic:pic>
              </a:graphicData>
            </a:graphic>
          </wp:inline>
        </w:drawing>
      </w: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Lwvn/t6c0utrUgj3tqLJzOMsQ==">AMUW2mUhbMnDikv0FU7pYGo82Gy7O8za9Geg8JWJbiDg11IxddxKpYfvp3nUHNZ7CLbaj90LpywEi1Px1iVqCipPye2ZkyxJtCEXXSVXZDdgniTA9/7NKFk=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2022-10-06T14:55:00Z</dcterms:created>
  <dc:creator>ELAKKIYA</dc:creator>
</cp:coreProperties>
</file>