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B87B" w14:textId="77777777" w:rsidR="00052EF7" w:rsidRDefault="00000000">
      <w:pPr>
        <w:pStyle w:val="Heading1"/>
        <w:spacing w:before="68"/>
        <w:ind w:right="674"/>
        <w:rPr>
          <w:rFonts w:ascii="Times New Roman"/>
          <w:u w:val="none"/>
        </w:rPr>
      </w:pPr>
      <w:bookmarkStart w:id="0" w:name="PROJECT_DESIGN"/>
      <w:bookmarkEnd w:id="0"/>
      <w:r>
        <w:rPr>
          <w:rFonts w:ascii="Times New Roman"/>
          <w:u w:val="thick"/>
        </w:rPr>
        <w:t>PROJECT</w:t>
      </w:r>
      <w:r>
        <w:rPr>
          <w:rFonts w:ascii="Times New Roman"/>
          <w:spacing w:val="-7"/>
          <w:u w:val="thick"/>
        </w:rPr>
        <w:t xml:space="preserve"> </w:t>
      </w:r>
      <w:r>
        <w:rPr>
          <w:rFonts w:ascii="Times New Roman"/>
          <w:u w:val="thick"/>
        </w:rPr>
        <w:t>DESIGN</w:t>
      </w:r>
    </w:p>
    <w:p w14:paraId="61050087" w14:textId="77777777" w:rsidR="00052EF7" w:rsidRDefault="00000000">
      <w:pPr>
        <w:spacing w:before="190"/>
        <w:ind w:right="605"/>
        <w:jc w:val="center"/>
        <w:rPr>
          <w:rFonts w:ascii="Times New Roman"/>
          <w:b/>
          <w:sz w:val="24"/>
        </w:rPr>
      </w:pPr>
      <w:bookmarkStart w:id="1" w:name="PHASE-II"/>
      <w:bookmarkEnd w:id="1"/>
      <w:r>
        <w:rPr>
          <w:rFonts w:ascii="Times New Roman"/>
          <w:b/>
          <w:spacing w:val="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 xml:space="preserve">PHASE-II </w:t>
      </w:r>
    </w:p>
    <w:p w14:paraId="17F21D94" w14:textId="77777777" w:rsidR="00052EF7" w:rsidRDefault="00000000">
      <w:pPr>
        <w:pStyle w:val="Heading1"/>
        <w:ind w:right="670"/>
        <w:rPr>
          <w:u w:val="none"/>
        </w:rPr>
      </w:pPr>
      <w:bookmarkStart w:id="2" w:name="Functional_Requirements"/>
      <w:bookmarkEnd w:id="2"/>
      <w:r>
        <w:rPr>
          <w:spacing w:val="-1"/>
          <w:u w:val="none"/>
        </w:rPr>
        <w:t>Functional</w:t>
      </w:r>
      <w:r>
        <w:rPr>
          <w:spacing w:val="-6"/>
          <w:u w:val="none"/>
        </w:rPr>
        <w:t xml:space="preserve"> </w:t>
      </w:r>
      <w:r>
        <w:rPr>
          <w:u w:val="none"/>
        </w:rPr>
        <w:t>Requirements</w:t>
      </w:r>
    </w:p>
    <w:p w14:paraId="3E6564C6" w14:textId="21E54B51" w:rsidR="00052EF7" w:rsidRDefault="00000000">
      <w:pPr>
        <w:pStyle w:val="BodyText"/>
        <w:spacing w:before="187"/>
        <w:ind w:left="5219"/>
      </w:pPr>
      <w:r>
        <w:t>.</w:t>
      </w:r>
    </w:p>
    <w:p w14:paraId="52D7C7A3" w14:textId="77777777" w:rsidR="00052EF7" w:rsidRDefault="00052EF7">
      <w:pPr>
        <w:pStyle w:val="BodyText"/>
        <w:rPr>
          <w:sz w:val="20"/>
        </w:rPr>
      </w:pPr>
    </w:p>
    <w:p w14:paraId="3B128B89" w14:textId="77777777" w:rsidR="00052EF7" w:rsidRDefault="00052EF7">
      <w:pPr>
        <w:pStyle w:val="BodyText"/>
        <w:rPr>
          <w:sz w:val="20"/>
        </w:rPr>
      </w:pPr>
    </w:p>
    <w:p w14:paraId="517FE002" w14:textId="77777777" w:rsidR="00052EF7" w:rsidRDefault="00052EF7">
      <w:pPr>
        <w:pStyle w:val="BodyText"/>
        <w:rPr>
          <w:sz w:val="20"/>
        </w:rPr>
      </w:pPr>
    </w:p>
    <w:p w14:paraId="31C19361" w14:textId="77777777" w:rsidR="00052EF7" w:rsidRDefault="00052EF7">
      <w:pPr>
        <w:pStyle w:val="BodyText"/>
        <w:spacing w:before="9"/>
        <w:rPr>
          <w:sz w:val="15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4"/>
      </w:tblGrid>
      <w:tr w:rsidR="00052EF7" w14:paraId="6992B71A" w14:textId="77777777">
        <w:trPr>
          <w:trHeight w:val="614"/>
        </w:trPr>
        <w:tc>
          <w:tcPr>
            <w:tcW w:w="4500" w:type="dxa"/>
          </w:tcPr>
          <w:p w14:paraId="6A3FC43B" w14:textId="77777777" w:rsidR="00052EF7" w:rsidRDefault="00000000">
            <w:pPr>
              <w:pStyle w:val="TableParagraph"/>
              <w:spacing w:before="0" w:line="290" w:lineRule="exact"/>
              <w:ind w:left="115"/>
              <w:rPr>
                <w:sz w:val="24"/>
              </w:rPr>
            </w:pPr>
            <w:r>
              <w:rPr>
                <w:sz w:val="24"/>
              </w:rPr>
              <w:t>TEAM-ID</w:t>
            </w:r>
          </w:p>
        </w:tc>
        <w:tc>
          <w:tcPr>
            <w:tcW w:w="4524" w:type="dxa"/>
          </w:tcPr>
          <w:p w14:paraId="2B57FD07" w14:textId="5F252F85" w:rsidR="00052EF7" w:rsidRDefault="00000000">
            <w:pPr>
              <w:pStyle w:val="TableParagraph"/>
              <w:spacing w:before="2"/>
              <w:ind w:left="1276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9B760E">
              <w:rPr>
                <w:color w:val="212121"/>
                <w:sz w:val="28"/>
              </w:rPr>
              <w:t>04029</w:t>
            </w:r>
          </w:p>
        </w:tc>
      </w:tr>
      <w:tr w:rsidR="00052EF7" w14:paraId="714056D1" w14:textId="77777777">
        <w:trPr>
          <w:trHeight w:val="532"/>
        </w:trPr>
        <w:tc>
          <w:tcPr>
            <w:tcW w:w="4500" w:type="dxa"/>
          </w:tcPr>
          <w:p w14:paraId="3C875E2D" w14:textId="77777777" w:rsidR="00052EF7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24" w:type="dxa"/>
          </w:tcPr>
          <w:p w14:paraId="3034B63F" w14:textId="77777777" w:rsidR="00052EF7" w:rsidRDefault="00000000">
            <w:pPr>
              <w:pStyle w:val="TableParagraph"/>
              <w:spacing w:before="2" w:line="204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GAS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LEAKAGE </w:t>
            </w:r>
            <w:r>
              <w:rPr>
                <w:sz w:val="24"/>
              </w:rPr>
              <w:t>MONITORING AND ALERTING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4C4F7827" w14:textId="77777777" w:rsidR="00052EF7" w:rsidRDefault="00052EF7">
      <w:pPr>
        <w:pStyle w:val="BodyText"/>
        <w:rPr>
          <w:sz w:val="20"/>
        </w:rPr>
      </w:pPr>
    </w:p>
    <w:p w14:paraId="1FC13D1F" w14:textId="77777777" w:rsidR="00052EF7" w:rsidRDefault="00052EF7">
      <w:pPr>
        <w:pStyle w:val="BodyText"/>
        <w:spacing w:before="3"/>
        <w:rPr>
          <w:sz w:val="15"/>
        </w:rPr>
      </w:pPr>
    </w:p>
    <w:p w14:paraId="535296A4" w14:textId="77777777" w:rsidR="00052EF7" w:rsidRDefault="00000000">
      <w:pPr>
        <w:pStyle w:val="Heading1"/>
        <w:spacing w:before="52"/>
        <w:ind w:left="700"/>
        <w:jc w:val="left"/>
        <w:rPr>
          <w:u w:val="none"/>
        </w:rPr>
      </w:pPr>
      <w:bookmarkStart w:id="3" w:name="Functional_Requirements:"/>
      <w:bookmarkEnd w:id="3"/>
      <w:r>
        <w:rPr>
          <w:spacing w:val="-1"/>
        </w:rPr>
        <w:t>Functional</w:t>
      </w:r>
      <w:r>
        <w:rPr>
          <w:spacing w:val="-6"/>
        </w:rPr>
        <w:t xml:space="preserve"> </w:t>
      </w:r>
      <w:r>
        <w:t>Requirements:</w:t>
      </w:r>
    </w:p>
    <w:p w14:paraId="2269FD41" w14:textId="77777777" w:rsidR="00052EF7" w:rsidRDefault="00052EF7">
      <w:pPr>
        <w:pStyle w:val="BodyText"/>
        <w:spacing w:before="11"/>
        <w:rPr>
          <w:b/>
          <w:sz w:val="9"/>
        </w:rPr>
      </w:pPr>
    </w:p>
    <w:p w14:paraId="57255AC3" w14:textId="77777777" w:rsidR="00052EF7" w:rsidRDefault="00000000">
      <w:pPr>
        <w:pStyle w:val="BodyText"/>
        <w:spacing w:before="56"/>
        <w:ind w:left="70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4F17D4DD" w14:textId="77777777" w:rsidR="00052EF7" w:rsidRDefault="00052EF7">
      <w:pPr>
        <w:pStyle w:val="BodyText"/>
        <w:spacing w:before="10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3264"/>
        <w:gridCol w:w="6137"/>
      </w:tblGrid>
      <w:tr w:rsidR="00052EF7" w14:paraId="17539A75" w14:textId="77777777" w:rsidTr="009B760E">
        <w:trPr>
          <w:trHeight w:val="1367"/>
        </w:trPr>
        <w:tc>
          <w:tcPr>
            <w:tcW w:w="1416" w:type="dxa"/>
          </w:tcPr>
          <w:p w14:paraId="604DFCF2" w14:textId="77777777" w:rsidR="00052EF7" w:rsidRDefault="00000000" w:rsidP="009B760E">
            <w:pPr>
              <w:pStyle w:val="TableParagraph"/>
              <w:ind w:left="364" w:right="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264" w:type="dxa"/>
          </w:tcPr>
          <w:p w14:paraId="2AEDC7E0" w14:textId="77777777" w:rsidR="00052EF7" w:rsidRDefault="00000000" w:rsidP="009B760E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6137" w:type="dxa"/>
          </w:tcPr>
          <w:p w14:paraId="7F19AECB" w14:textId="77777777" w:rsidR="00052EF7" w:rsidRDefault="00000000" w:rsidP="009B760E">
            <w:pPr>
              <w:pStyle w:val="TableParagraph"/>
              <w:ind w:left="1290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052EF7" w14:paraId="3E223A21" w14:textId="77777777" w:rsidTr="009B760E">
        <w:trPr>
          <w:trHeight w:val="666"/>
        </w:trPr>
        <w:tc>
          <w:tcPr>
            <w:tcW w:w="1416" w:type="dxa"/>
          </w:tcPr>
          <w:p w14:paraId="22CA9F5C" w14:textId="77777777" w:rsidR="00295512" w:rsidRDefault="00295512" w:rsidP="00295512">
            <w:pPr>
              <w:pStyle w:val="TableParagraph"/>
              <w:ind w:left="364" w:right="349"/>
              <w:jc w:val="center"/>
            </w:pPr>
          </w:p>
          <w:p w14:paraId="7D5945F4" w14:textId="0E5660C2" w:rsidR="00052EF7" w:rsidRDefault="00295512" w:rsidP="00295512">
            <w:pPr>
              <w:pStyle w:val="TableParagraph"/>
              <w:ind w:left="364" w:right="349"/>
              <w:jc w:val="center"/>
            </w:pPr>
            <w:r>
              <w:t>FR-</w:t>
            </w:r>
            <w:r>
              <w:t>1</w:t>
            </w:r>
          </w:p>
        </w:tc>
        <w:tc>
          <w:tcPr>
            <w:tcW w:w="3264" w:type="dxa"/>
          </w:tcPr>
          <w:p w14:paraId="56E0C89F" w14:textId="77777777" w:rsidR="00295512" w:rsidRDefault="00295512" w:rsidP="00295512">
            <w:pPr>
              <w:pStyle w:val="TableParagraph"/>
              <w:ind w:left="114"/>
              <w:jc w:val="center"/>
              <w:rPr>
                <w:color w:val="000000"/>
              </w:rPr>
            </w:pPr>
          </w:p>
          <w:p w14:paraId="64DD9E78" w14:textId="55C738F4" w:rsidR="00052EF7" w:rsidRDefault="00295512" w:rsidP="00295512">
            <w:pPr>
              <w:pStyle w:val="TableParagraph"/>
              <w:ind w:left="114"/>
              <w:jc w:val="center"/>
            </w:pPr>
            <w:r>
              <w:rPr>
                <w:color w:val="000000"/>
              </w:rPr>
              <w:t>User Registration</w:t>
            </w:r>
          </w:p>
        </w:tc>
        <w:tc>
          <w:tcPr>
            <w:tcW w:w="6137" w:type="dxa"/>
          </w:tcPr>
          <w:p w14:paraId="05045714" w14:textId="77777777" w:rsidR="00295512" w:rsidRDefault="00295512" w:rsidP="0029551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 through Form</w:t>
            </w:r>
          </w:p>
          <w:p w14:paraId="128D3B9D" w14:textId="77777777" w:rsidR="00295512" w:rsidRDefault="00295512" w:rsidP="0029551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 through Gmail</w:t>
            </w:r>
          </w:p>
          <w:p w14:paraId="2515531D" w14:textId="71027562" w:rsidR="00052EF7" w:rsidRDefault="00052EF7" w:rsidP="00295512">
            <w:pPr>
              <w:pStyle w:val="TableParagraph"/>
              <w:ind w:left="119" w:right="170"/>
              <w:jc w:val="center"/>
            </w:pPr>
          </w:p>
        </w:tc>
      </w:tr>
      <w:tr w:rsidR="00052EF7" w14:paraId="3C561534" w14:textId="77777777" w:rsidTr="009B760E">
        <w:trPr>
          <w:trHeight w:val="672"/>
        </w:trPr>
        <w:tc>
          <w:tcPr>
            <w:tcW w:w="1416" w:type="dxa"/>
          </w:tcPr>
          <w:p w14:paraId="704D9712" w14:textId="77777777" w:rsidR="00295512" w:rsidRDefault="00295512" w:rsidP="00295512">
            <w:pPr>
              <w:pStyle w:val="TableParagraph"/>
              <w:ind w:left="364" w:right="349"/>
              <w:jc w:val="center"/>
            </w:pPr>
          </w:p>
          <w:p w14:paraId="421CDF7A" w14:textId="52505EB1" w:rsidR="00052EF7" w:rsidRDefault="00295512" w:rsidP="00295512">
            <w:pPr>
              <w:pStyle w:val="TableParagraph"/>
              <w:ind w:left="364" w:right="349"/>
              <w:jc w:val="center"/>
            </w:pPr>
            <w:r>
              <w:t>FR-</w:t>
            </w:r>
            <w:r>
              <w:t>2</w:t>
            </w:r>
          </w:p>
        </w:tc>
        <w:tc>
          <w:tcPr>
            <w:tcW w:w="3264" w:type="dxa"/>
          </w:tcPr>
          <w:p w14:paraId="3B45D15A" w14:textId="77777777" w:rsidR="00295512" w:rsidRDefault="00295512" w:rsidP="00295512">
            <w:pPr>
              <w:pStyle w:val="TableParagraph"/>
              <w:ind w:left="114"/>
              <w:jc w:val="center"/>
              <w:rPr>
                <w:color w:val="000000"/>
              </w:rPr>
            </w:pPr>
          </w:p>
          <w:p w14:paraId="68B61CD7" w14:textId="1DA76E79" w:rsidR="00052EF7" w:rsidRDefault="00295512" w:rsidP="00295512">
            <w:pPr>
              <w:pStyle w:val="TableParagraph"/>
              <w:ind w:left="114"/>
              <w:jc w:val="center"/>
            </w:pPr>
            <w:r>
              <w:rPr>
                <w:color w:val="000000"/>
              </w:rPr>
              <w:t>User Confirmation</w:t>
            </w:r>
          </w:p>
        </w:tc>
        <w:tc>
          <w:tcPr>
            <w:tcW w:w="6137" w:type="dxa"/>
          </w:tcPr>
          <w:p w14:paraId="3DF7FEB8" w14:textId="77777777" w:rsidR="00295512" w:rsidRDefault="00295512" w:rsidP="0029551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Confirmation via Email</w:t>
            </w:r>
          </w:p>
          <w:p w14:paraId="6DF3A81E" w14:textId="77777777" w:rsidR="00295512" w:rsidRDefault="00295512" w:rsidP="0029551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Confirmation via OTP</w:t>
            </w:r>
          </w:p>
          <w:p w14:paraId="2D7D55EC" w14:textId="07D0C57E" w:rsidR="00052EF7" w:rsidRDefault="00052EF7" w:rsidP="009B760E">
            <w:pPr>
              <w:pStyle w:val="TableParagraph"/>
              <w:ind w:left="119"/>
            </w:pPr>
          </w:p>
        </w:tc>
      </w:tr>
      <w:tr w:rsidR="00052EF7" w14:paraId="400CE64E" w14:textId="77777777" w:rsidTr="009B760E">
        <w:trPr>
          <w:trHeight w:val="806"/>
        </w:trPr>
        <w:tc>
          <w:tcPr>
            <w:tcW w:w="1416" w:type="dxa"/>
          </w:tcPr>
          <w:p w14:paraId="61C0EE6D" w14:textId="77777777" w:rsidR="00295512" w:rsidRDefault="00295512" w:rsidP="009B760E">
            <w:pPr>
              <w:pStyle w:val="TableParagraph"/>
              <w:ind w:left="364" w:right="349"/>
              <w:jc w:val="center"/>
            </w:pPr>
          </w:p>
          <w:p w14:paraId="4D7836E5" w14:textId="6BA98785" w:rsidR="00052EF7" w:rsidRDefault="00295512" w:rsidP="009B760E">
            <w:pPr>
              <w:pStyle w:val="TableParagraph"/>
              <w:ind w:left="364" w:right="349"/>
              <w:jc w:val="center"/>
            </w:pPr>
            <w:r>
              <w:t>FR-</w:t>
            </w:r>
            <w:r>
              <w:t>3</w:t>
            </w:r>
          </w:p>
        </w:tc>
        <w:tc>
          <w:tcPr>
            <w:tcW w:w="3264" w:type="dxa"/>
          </w:tcPr>
          <w:p w14:paraId="68F79739" w14:textId="77777777" w:rsidR="00295512" w:rsidRDefault="00295512" w:rsidP="00295512">
            <w:pPr>
              <w:pStyle w:val="TableParagraph"/>
              <w:ind w:left="114"/>
              <w:jc w:val="center"/>
            </w:pPr>
          </w:p>
          <w:p w14:paraId="17DEC237" w14:textId="3BEF5E0B" w:rsidR="00052EF7" w:rsidRDefault="00295512" w:rsidP="00295512">
            <w:pPr>
              <w:pStyle w:val="TableParagraph"/>
              <w:ind w:left="114"/>
              <w:jc w:val="center"/>
            </w:pPr>
            <w:r>
              <w:t>Monitoring</w:t>
            </w:r>
          </w:p>
        </w:tc>
        <w:tc>
          <w:tcPr>
            <w:tcW w:w="6137" w:type="dxa"/>
          </w:tcPr>
          <w:p w14:paraId="001BA81C" w14:textId="065E1443" w:rsidR="00052EF7" w:rsidRDefault="00295512" w:rsidP="009B760E">
            <w:pPr>
              <w:pStyle w:val="TableParagraph"/>
              <w:spacing w:before="3" w:line="252" w:lineRule="exact"/>
              <w:ind w:left="119"/>
            </w:pPr>
            <w:r>
              <w:t>Level of gas is monitored using sensor and if there is any leakage,</w:t>
            </w:r>
            <w:r>
              <w:rPr>
                <w:spacing w:val="-47"/>
              </w:rPr>
              <w:t xml:space="preserve"> </w:t>
            </w:r>
            <w:r>
              <w:t>alert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messages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buzzer</w:t>
            </w:r>
            <w:r>
              <w:rPr>
                <w:spacing w:val="-6"/>
              </w:rPr>
              <w:t xml:space="preserve"> </w:t>
            </w:r>
            <w:r>
              <w:t>sound.</w:t>
            </w:r>
          </w:p>
        </w:tc>
      </w:tr>
      <w:tr w:rsidR="00052EF7" w14:paraId="16C4754A" w14:textId="77777777" w:rsidTr="009B760E">
        <w:trPr>
          <w:trHeight w:val="806"/>
        </w:trPr>
        <w:tc>
          <w:tcPr>
            <w:tcW w:w="1416" w:type="dxa"/>
            <w:tcBorders>
              <w:right w:val="single" w:sz="4" w:space="0" w:color="auto"/>
            </w:tcBorders>
          </w:tcPr>
          <w:p w14:paraId="11184F5B" w14:textId="77777777" w:rsidR="00295512" w:rsidRDefault="00295512" w:rsidP="009B760E">
            <w:pPr>
              <w:pStyle w:val="TableParagraph"/>
              <w:ind w:left="364" w:right="349"/>
              <w:jc w:val="center"/>
            </w:pPr>
          </w:p>
          <w:p w14:paraId="49EC17A7" w14:textId="4187C834" w:rsidR="00052EF7" w:rsidRDefault="00295512" w:rsidP="009B760E">
            <w:pPr>
              <w:pStyle w:val="TableParagraph"/>
              <w:ind w:left="364" w:right="349"/>
              <w:jc w:val="center"/>
            </w:pPr>
            <w:r>
              <w:t>FR-</w:t>
            </w:r>
            <w:r>
              <w:t>4</w:t>
            </w:r>
          </w:p>
        </w:tc>
        <w:tc>
          <w:tcPr>
            <w:tcW w:w="3264" w:type="dxa"/>
            <w:tcBorders>
              <w:left w:val="single" w:sz="4" w:space="0" w:color="auto"/>
              <w:bottom w:val="single" w:sz="4" w:space="0" w:color="auto"/>
            </w:tcBorders>
          </w:tcPr>
          <w:p w14:paraId="4286797C" w14:textId="77777777" w:rsidR="00295512" w:rsidRDefault="00295512" w:rsidP="00295512">
            <w:pPr>
              <w:pStyle w:val="TableParagraph"/>
              <w:ind w:left="114"/>
              <w:jc w:val="center"/>
            </w:pPr>
          </w:p>
          <w:p w14:paraId="01543751" w14:textId="575066D9" w:rsidR="00052EF7" w:rsidRDefault="00295512" w:rsidP="00295512">
            <w:pPr>
              <w:pStyle w:val="TableParagraph"/>
              <w:ind w:left="114"/>
              <w:jc w:val="center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Reception</w:t>
            </w:r>
          </w:p>
        </w:tc>
        <w:tc>
          <w:tcPr>
            <w:tcW w:w="6137" w:type="dxa"/>
          </w:tcPr>
          <w:p w14:paraId="617D1611" w14:textId="6F3534B5" w:rsidR="009B760E" w:rsidRDefault="00295512" w:rsidP="009B760E">
            <w:pPr>
              <w:pStyle w:val="TableParagraph"/>
              <w:spacing w:before="0" w:line="259" w:lineRule="exact"/>
              <w:ind w:left="119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like the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gas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messages</w:t>
            </w:r>
          </w:p>
        </w:tc>
      </w:tr>
      <w:tr w:rsidR="009B760E" w14:paraId="778A1D51" w14:textId="220EC7A9" w:rsidTr="009B76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960"/>
        </w:trPr>
        <w:tc>
          <w:tcPr>
            <w:tcW w:w="1416" w:type="dxa"/>
          </w:tcPr>
          <w:p w14:paraId="389DB754" w14:textId="77777777" w:rsidR="00295512" w:rsidRDefault="00295512" w:rsidP="00295512">
            <w:pPr>
              <w:spacing w:line="259" w:lineRule="exact"/>
              <w:jc w:val="center"/>
            </w:pPr>
          </w:p>
          <w:p w14:paraId="6DBFF0E9" w14:textId="357A871A" w:rsidR="009B760E" w:rsidRDefault="00295512" w:rsidP="00295512">
            <w:pPr>
              <w:spacing w:line="259" w:lineRule="exact"/>
              <w:jc w:val="center"/>
            </w:pPr>
            <w:r>
              <w:t>FR-</w:t>
            </w:r>
            <w:r>
              <w:t>5</w:t>
            </w:r>
          </w:p>
        </w:tc>
        <w:tc>
          <w:tcPr>
            <w:tcW w:w="3264" w:type="dxa"/>
          </w:tcPr>
          <w:p w14:paraId="0802324D" w14:textId="77777777" w:rsidR="00295512" w:rsidRDefault="00295512" w:rsidP="00295512">
            <w:pPr>
              <w:spacing w:line="259" w:lineRule="exact"/>
              <w:jc w:val="center"/>
            </w:pPr>
          </w:p>
          <w:p w14:paraId="0E34FAF1" w14:textId="218BB742" w:rsidR="009B760E" w:rsidRDefault="00295512" w:rsidP="00295512">
            <w:pPr>
              <w:spacing w:line="259" w:lineRule="exact"/>
              <w:jc w:val="center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Understanding</w:t>
            </w:r>
          </w:p>
          <w:p w14:paraId="512A93E7" w14:textId="1B0AF3BB" w:rsidR="00295512" w:rsidRDefault="00295512" w:rsidP="00295512">
            <w:pPr>
              <w:spacing w:line="259" w:lineRule="exact"/>
              <w:jc w:val="center"/>
            </w:pPr>
          </w:p>
        </w:tc>
        <w:tc>
          <w:tcPr>
            <w:tcW w:w="6137" w:type="dxa"/>
          </w:tcPr>
          <w:p w14:paraId="7007D156" w14:textId="77777777" w:rsidR="00295512" w:rsidRDefault="00295512" w:rsidP="00295512">
            <w:pPr>
              <w:pStyle w:val="TableParagraph"/>
              <w:spacing w:before="5" w:line="235" w:lineRule="auto"/>
              <w:ind w:left="11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gas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data.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46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increase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gas</w:t>
            </w:r>
            <w:r>
              <w:rPr>
                <w:spacing w:val="-6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then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will be</w:t>
            </w:r>
            <w:r>
              <w:rPr>
                <w:spacing w:val="-6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by</w:t>
            </w:r>
          </w:p>
          <w:p w14:paraId="2C0E6F18" w14:textId="76F6CCC5" w:rsidR="009B760E" w:rsidRDefault="00295512" w:rsidP="00295512">
            <w:pPr>
              <w:spacing w:line="259" w:lineRule="exact"/>
            </w:pPr>
            <w:r>
              <w:t>message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buzzer</w:t>
            </w:r>
            <w:r>
              <w:rPr>
                <w:spacing w:val="-3"/>
              </w:rPr>
              <w:t xml:space="preserve"> </w:t>
            </w:r>
            <w:r>
              <w:t>sound.</w:t>
            </w:r>
          </w:p>
        </w:tc>
      </w:tr>
      <w:tr w:rsidR="009B760E" w14:paraId="577A3C09" w14:textId="3E6B9D15" w:rsidTr="009B76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68"/>
        </w:trPr>
        <w:tc>
          <w:tcPr>
            <w:tcW w:w="1416" w:type="dxa"/>
          </w:tcPr>
          <w:p w14:paraId="131AB55D" w14:textId="77777777" w:rsidR="00295512" w:rsidRDefault="00295512" w:rsidP="00295512">
            <w:pPr>
              <w:spacing w:line="259" w:lineRule="exact"/>
              <w:jc w:val="center"/>
            </w:pPr>
          </w:p>
          <w:p w14:paraId="6F2AC952" w14:textId="3AD8329E" w:rsidR="009B760E" w:rsidRDefault="00295512" w:rsidP="00295512">
            <w:pPr>
              <w:spacing w:line="259" w:lineRule="exact"/>
              <w:jc w:val="center"/>
            </w:pPr>
            <w:r>
              <w:t>FR-</w:t>
            </w:r>
            <w:r>
              <w:t>6</w:t>
            </w:r>
          </w:p>
        </w:tc>
        <w:tc>
          <w:tcPr>
            <w:tcW w:w="3264" w:type="dxa"/>
          </w:tcPr>
          <w:p w14:paraId="25F09EDB" w14:textId="77777777" w:rsidR="00295512" w:rsidRDefault="00295512" w:rsidP="009B760E">
            <w:pPr>
              <w:spacing w:line="259" w:lineRule="exact"/>
            </w:pPr>
          </w:p>
          <w:p w14:paraId="7633BDC8" w14:textId="158EE4EA" w:rsidR="009B760E" w:rsidRDefault="00295512" w:rsidP="00295512">
            <w:pPr>
              <w:spacing w:line="259" w:lineRule="exact"/>
              <w:jc w:val="center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Performance</w:t>
            </w:r>
          </w:p>
        </w:tc>
        <w:tc>
          <w:tcPr>
            <w:tcW w:w="6137" w:type="dxa"/>
          </w:tcPr>
          <w:p w14:paraId="41760EFD" w14:textId="2CE50ECE" w:rsidR="009B760E" w:rsidRDefault="00295512" w:rsidP="00295512">
            <w:pPr>
              <w:pStyle w:val="TableParagraph"/>
              <w:spacing w:line="235" w:lineRule="auto"/>
              <w:ind w:left="119"/>
            </w:pPr>
            <w:r>
              <w:t>When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gets</w:t>
            </w:r>
            <w:r>
              <w:rPr>
                <w:spacing w:val="-8"/>
              </w:rPr>
              <w:t xml:space="preserve"> </w:t>
            </w:r>
            <w:r>
              <w:t>notified,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take</w:t>
            </w:r>
            <w:r>
              <w:rPr>
                <w:spacing w:val="-6"/>
              </w:rPr>
              <w:t xml:space="preserve"> </w:t>
            </w:r>
            <w:r>
              <w:t>precaution</w:t>
            </w:r>
            <w:r>
              <w:rPr>
                <w:spacing w:val="-3"/>
              </w:rPr>
              <w:t xml:space="preserve"> </w:t>
            </w:r>
            <w:r>
              <w:t>steps</w:t>
            </w:r>
            <w:r>
              <w:rPr>
                <w:spacing w:val="-8"/>
              </w:rPr>
              <w:t xml:space="preserve"> </w:t>
            </w:r>
            <w:r>
              <w:t>like</w:t>
            </w:r>
            <w:r>
              <w:rPr>
                <w:spacing w:val="-46"/>
              </w:rPr>
              <w:t xml:space="preserve"> </w:t>
            </w:r>
            <w:r>
              <w:t>turning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gas</w:t>
            </w:r>
            <w:r>
              <w:rPr>
                <w:spacing w:val="-7"/>
              </w:rPr>
              <w:t xml:space="preserve"> </w:t>
            </w:r>
            <w:r>
              <w:t>off,</w:t>
            </w:r>
            <w:r>
              <w:rPr>
                <w:spacing w:val="-6"/>
              </w:rPr>
              <w:t xml:space="preserve"> </w:t>
            </w:r>
            <w:r>
              <w:t>turn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exhaust fan/sprinkler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avoid</w:t>
            </w:r>
            <w:r>
              <w:t xml:space="preserve"> </w:t>
            </w:r>
            <w:r>
              <w:t>serious</w:t>
            </w:r>
            <w:r>
              <w:rPr>
                <w:spacing w:val="-10"/>
              </w:rPr>
              <w:t xml:space="preserve"> </w:t>
            </w:r>
            <w:r>
              <w:t>accidents.</w:t>
            </w:r>
          </w:p>
        </w:tc>
      </w:tr>
    </w:tbl>
    <w:p w14:paraId="09D45148" w14:textId="77777777" w:rsidR="00052EF7" w:rsidRDefault="00052EF7">
      <w:pPr>
        <w:spacing w:line="259" w:lineRule="exact"/>
        <w:sectPr w:rsidR="00052EF7">
          <w:type w:val="continuous"/>
          <w:pgSz w:w="11910" w:h="16840"/>
          <w:pgMar w:top="1360" w:right="60" w:bottom="280" w:left="740" w:header="720" w:footer="720" w:gutter="0"/>
          <w:cols w:space="720"/>
        </w:sectPr>
      </w:pPr>
    </w:p>
    <w:p w14:paraId="313EEFE1" w14:textId="77777777" w:rsidR="00052EF7" w:rsidRDefault="00000000">
      <w:pPr>
        <w:pStyle w:val="Heading1"/>
        <w:spacing w:before="24"/>
        <w:ind w:left="700"/>
        <w:jc w:val="left"/>
        <w:rPr>
          <w:u w:val="none"/>
        </w:rPr>
      </w:pPr>
      <w:bookmarkStart w:id="4" w:name="Non-functional_Requirements:"/>
      <w:bookmarkEnd w:id="4"/>
      <w:r>
        <w:rPr>
          <w:spacing w:val="-1"/>
        </w:rPr>
        <w:lastRenderedPageBreak/>
        <w:t>Non-functional</w:t>
      </w:r>
      <w:r>
        <w:rPr>
          <w:spacing w:val="-4"/>
        </w:rPr>
        <w:t xml:space="preserve"> </w:t>
      </w:r>
      <w:r>
        <w:t>Requirements:</w:t>
      </w:r>
    </w:p>
    <w:p w14:paraId="56855178" w14:textId="77777777" w:rsidR="00052EF7" w:rsidRDefault="00052EF7">
      <w:pPr>
        <w:pStyle w:val="BodyText"/>
        <w:spacing w:before="3"/>
        <w:rPr>
          <w:b/>
          <w:sz w:val="10"/>
        </w:rPr>
      </w:pPr>
    </w:p>
    <w:p w14:paraId="5393546A" w14:textId="77777777" w:rsidR="00052EF7" w:rsidRDefault="00000000">
      <w:pPr>
        <w:pStyle w:val="BodyText"/>
        <w:spacing w:before="57"/>
        <w:ind w:left="7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561A4EF5" w14:textId="77777777" w:rsidR="00052EF7" w:rsidRDefault="00052EF7">
      <w:pPr>
        <w:pStyle w:val="BodyText"/>
        <w:spacing w:before="9" w:after="1"/>
        <w:rPr>
          <w:sz w:val="14"/>
        </w:rPr>
      </w:pPr>
    </w:p>
    <w:tbl>
      <w:tblPr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3789"/>
        <w:gridCol w:w="6003"/>
      </w:tblGrid>
      <w:tr w:rsidR="00052EF7" w14:paraId="17CAB351" w14:textId="77777777">
        <w:trPr>
          <w:trHeight w:val="667"/>
        </w:trPr>
        <w:tc>
          <w:tcPr>
            <w:tcW w:w="951" w:type="dxa"/>
          </w:tcPr>
          <w:p w14:paraId="4A53EEC9" w14:textId="77777777" w:rsidR="00052EF7" w:rsidRDefault="00000000">
            <w:pPr>
              <w:pStyle w:val="TableParagraph"/>
              <w:spacing w:before="2"/>
              <w:ind w:left="97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789" w:type="dxa"/>
          </w:tcPr>
          <w:p w14:paraId="10FC706F" w14:textId="77777777" w:rsidR="00052EF7" w:rsidRDefault="00000000"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</w:p>
        </w:tc>
        <w:tc>
          <w:tcPr>
            <w:tcW w:w="6003" w:type="dxa"/>
          </w:tcPr>
          <w:p w14:paraId="3F721CE1" w14:textId="77777777" w:rsidR="00052EF7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052EF7" w14:paraId="6F8C5EF9" w14:textId="77777777">
        <w:trPr>
          <w:trHeight w:val="676"/>
        </w:trPr>
        <w:tc>
          <w:tcPr>
            <w:tcW w:w="951" w:type="dxa"/>
          </w:tcPr>
          <w:p w14:paraId="564DDA27" w14:textId="77777777" w:rsidR="00052EF7" w:rsidRDefault="00000000">
            <w:pPr>
              <w:pStyle w:val="TableParagraph"/>
              <w:spacing w:before="6"/>
              <w:ind w:left="97" w:right="82"/>
              <w:jc w:val="center"/>
            </w:pPr>
            <w:r>
              <w:t>FR-1</w:t>
            </w:r>
          </w:p>
        </w:tc>
        <w:tc>
          <w:tcPr>
            <w:tcW w:w="3789" w:type="dxa"/>
          </w:tcPr>
          <w:p w14:paraId="03B6FF0F" w14:textId="77777777" w:rsidR="00052EF7" w:rsidRDefault="00000000">
            <w:pPr>
              <w:pStyle w:val="TableParagraph"/>
              <w:spacing w:before="6"/>
              <w:ind w:left="110"/>
            </w:pPr>
            <w:r>
              <w:t>Usability</w:t>
            </w:r>
          </w:p>
        </w:tc>
        <w:tc>
          <w:tcPr>
            <w:tcW w:w="6003" w:type="dxa"/>
          </w:tcPr>
          <w:p w14:paraId="1E63A3B7" w14:textId="77777777" w:rsidR="00052EF7" w:rsidRDefault="00000000">
            <w:pPr>
              <w:pStyle w:val="TableParagraph"/>
              <w:spacing w:before="6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updates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regularly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well as</w:t>
            </w:r>
            <w:r>
              <w:rPr>
                <w:spacing w:val="-7"/>
              </w:rPr>
              <w:t xml:space="preserve"> </w:t>
            </w:r>
            <w:r>
              <w:t>protects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workers.</w:t>
            </w:r>
          </w:p>
        </w:tc>
      </w:tr>
      <w:tr w:rsidR="00052EF7" w14:paraId="2D872DF6" w14:textId="77777777">
        <w:trPr>
          <w:trHeight w:val="700"/>
        </w:trPr>
        <w:tc>
          <w:tcPr>
            <w:tcW w:w="951" w:type="dxa"/>
          </w:tcPr>
          <w:p w14:paraId="772458D6" w14:textId="77777777" w:rsidR="00052EF7" w:rsidRDefault="00000000">
            <w:pPr>
              <w:pStyle w:val="TableParagraph"/>
              <w:ind w:left="97" w:right="82"/>
              <w:jc w:val="center"/>
            </w:pPr>
            <w:r>
              <w:t>FR-2</w:t>
            </w:r>
          </w:p>
        </w:tc>
        <w:tc>
          <w:tcPr>
            <w:tcW w:w="3789" w:type="dxa"/>
          </w:tcPr>
          <w:p w14:paraId="4870F69D" w14:textId="77777777" w:rsidR="00052EF7" w:rsidRDefault="00000000">
            <w:pPr>
              <w:pStyle w:val="TableParagraph"/>
              <w:ind w:left="110"/>
            </w:pPr>
            <w:r>
              <w:t>Security</w:t>
            </w:r>
          </w:p>
        </w:tc>
        <w:tc>
          <w:tcPr>
            <w:tcW w:w="6003" w:type="dxa"/>
          </w:tcPr>
          <w:p w14:paraId="30B1BC07" w14:textId="77777777" w:rsidR="00052EF7" w:rsidRDefault="00000000">
            <w:pPr>
              <w:pStyle w:val="TableParagraph"/>
              <w:spacing w:line="244" w:lineRule="auto"/>
              <w:ind w:right="113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emergency</w:t>
            </w:r>
            <w:r>
              <w:rPr>
                <w:spacing w:val="-1"/>
              </w:rPr>
              <w:t xml:space="preserve"> </w:t>
            </w:r>
            <w:r>
              <w:t>alert,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protect</w:t>
            </w:r>
            <w:r>
              <w:rPr>
                <w:spacing w:val="-4"/>
              </w:rPr>
              <w:t xml:space="preserve"> </w:t>
            </w:r>
            <w:r>
              <w:t>both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humans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properties.</w:t>
            </w:r>
            <w:r>
              <w:rPr>
                <w:spacing w:val="-1"/>
              </w:rPr>
              <w:t xml:space="preserve"> </w:t>
            </w:r>
            <w:r>
              <w:t>Precaution</w:t>
            </w:r>
            <w:r>
              <w:rPr>
                <w:spacing w:val="-3"/>
              </w:rPr>
              <w:t xml:space="preserve"> </w:t>
            </w:r>
            <w:r>
              <w:t>steps</w:t>
            </w:r>
            <w:r>
              <w:rPr>
                <w:spacing w:val="-8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taken.</w:t>
            </w:r>
          </w:p>
        </w:tc>
      </w:tr>
      <w:tr w:rsidR="00052EF7" w14:paraId="57283C02" w14:textId="77777777">
        <w:trPr>
          <w:trHeight w:val="671"/>
        </w:trPr>
        <w:tc>
          <w:tcPr>
            <w:tcW w:w="951" w:type="dxa"/>
          </w:tcPr>
          <w:p w14:paraId="35FB12E8" w14:textId="77777777" w:rsidR="00052EF7" w:rsidRDefault="00000000">
            <w:pPr>
              <w:pStyle w:val="TableParagraph"/>
              <w:ind w:left="97" w:right="82"/>
              <w:jc w:val="center"/>
            </w:pPr>
            <w:r>
              <w:t>FR-3</w:t>
            </w:r>
          </w:p>
        </w:tc>
        <w:tc>
          <w:tcPr>
            <w:tcW w:w="3789" w:type="dxa"/>
          </w:tcPr>
          <w:p w14:paraId="7C110E44" w14:textId="77777777" w:rsidR="00052EF7" w:rsidRDefault="00000000">
            <w:pPr>
              <w:pStyle w:val="TableParagraph"/>
              <w:ind w:left="110"/>
            </w:pPr>
            <w:r>
              <w:t>Reliability</w:t>
            </w:r>
          </w:p>
        </w:tc>
        <w:tc>
          <w:tcPr>
            <w:tcW w:w="6003" w:type="dxa"/>
          </w:tcPr>
          <w:p w14:paraId="355D4B8D" w14:textId="77777777" w:rsidR="00052EF7" w:rsidRDefault="00000000">
            <w:pPr>
              <w:pStyle w:val="TableParagraph"/>
              <w:spacing w:before="5" w:line="235" w:lineRule="auto"/>
              <w:ind w:right="113"/>
            </w:pPr>
            <w:r>
              <w:rPr>
                <w:spacing w:val="-1"/>
              </w:rPr>
              <w:t>Can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provide</w:t>
            </w:r>
            <w:r>
              <w:rPr>
                <w:spacing w:val="-1"/>
              </w:rPr>
              <w:t xml:space="preserve"> </w:t>
            </w:r>
            <w:r>
              <w:t>accurate</w:t>
            </w:r>
            <w:r>
              <w:rPr>
                <w:spacing w:val="-3"/>
              </w:rPr>
              <w:t xml:space="preserve"> </w:t>
            </w:r>
            <w:r>
              <w:t>values.</w:t>
            </w:r>
            <w:r>
              <w:rPr>
                <w:spacing w:val="-4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might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capacity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smoke</w:t>
            </w:r>
            <w:r>
              <w:rPr>
                <w:spacing w:val="-2"/>
              </w:rPr>
              <w:t xml:space="preserve"> </w:t>
            </w:r>
            <w:r>
              <w:t>accurately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give a</w:t>
            </w:r>
            <w:r>
              <w:rPr>
                <w:spacing w:val="-3"/>
              </w:rPr>
              <w:t xml:space="preserve"> </w:t>
            </w:r>
            <w:r>
              <w:t>false</w:t>
            </w:r>
          </w:p>
        </w:tc>
      </w:tr>
      <w:tr w:rsidR="00052EF7" w14:paraId="6DDE055A" w14:textId="77777777">
        <w:trPr>
          <w:trHeight w:val="666"/>
        </w:trPr>
        <w:tc>
          <w:tcPr>
            <w:tcW w:w="951" w:type="dxa"/>
          </w:tcPr>
          <w:p w14:paraId="3D93061F" w14:textId="77777777" w:rsidR="00052EF7" w:rsidRDefault="00000000">
            <w:pPr>
              <w:pStyle w:val="TableParagraph"/>
              <w:ind w:left="97" w:right="82"/>
              <w:jc w:val="center"/>
            </w:pPr>
            <w:r>
              <w:t>FR-4</w:t>
            </w:r>
          </w:p>
        </w:tc>
        <w:tc>
          <w:tcPr>
            <w:tcW w:w="3789" w:type="dxa"/>
          </w:tcPr>
          <w:p w14:paraId="4C5EB498" w14:textId="77777777" w:rsidR="00052EF7" w:rsidRDefault="00000000">
            <w:pPr>
              <w:pStyle w:val="TableParagraph"/>
              <w:ind w:left="110"/>
            </w:pPr>
            <w:r>
              <w:t>Performance</w:t>
            </w:r>
          </w:p>
        </w:tc>
        <w:tc>
          <w:tcPr>
            <w:tcW w:w="6003" w:type="dxa"/>
          </w:tcPr>
          <w:p w14:paraId="6843032F" w14:textId="77777777" w:rsidR="00052EF7" w:rsidRDefault="00000000">
            <w:pPr>
              <w:pStyle w:val="TableParagraph"/>
            </w:pPr>
            <w:r>
              <w:t>Sprinklers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exhaust</w:t>
            </w:r>
            <w:r>
              <w:rPr>
                <w:spacing w:val="-4"/>
              </w:rPr>
              <w:t xml:space="preserve"> </w:t>
            </w:r>
            <w:r>
              <w:t>fans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emergency</w:t>
            </w:r>
          </w:p>
        </w:tc>
      </w:tr>
      <w:tr w:rsidR="00052EF7" w14:paraId="4856FF1A" w14:textId="77777777">
        <w:trPr>
          <w:trHeight w:val="672"/>
        </w:trPr>
        <w:tc>
          <w:tcPr>
            <w:tcW w:w="951" w:type="dxa"/>
          </w:tcPr>
          <w:p w14:paraId="79804162" w14:textId="77777777" w:rsidR="00052EF7" w:rsidRDefault="00000000">
            <w:pPr>
              <w:pStyle w:val="TableParagraph"/>
              <w:spacing w:before="7"/>
              <w:ind w:left="97" w:right="82"/>
              <w:jc w:val="center"/>
            </w:pPr>
            <w:r>
              <w:t>FR-5</w:t>
            </w:r>
          </w:p>
        </w:tc>
        <w:tc>
          <w:tcPr>
            <w:tcW w:w="3789" w:type="dxa"/>
          </w:tcPr>
          <w:p w14:paraId="485937D3" w14:textId="77777777" w:rsidR="00052EF7" w:rsidRDefault="00000000">
            <w:pPr>
              <w:pStyle w:val="TableParagraph"/>
              <w:spacing w:before="7"/>
              <w:ind w:left="110"/>
            </w:pPr>
            <w:r>
              <w:t>Availability</w:t>
            </w:r>
          </w:p>
        </w:tc>
        <w:tc>
          <w:tcPr>
            <w:tcW w:w="6003" w:type="dxa"/>
          </w:tcPr>
          <w:p w14:paraId="21BF70CC" w14:textId="77777777" w:rsidR="00052EF7" w:rsidRDefault="00000000">
            <w:pPr>
              <w:pStyle w:val="TableParagraph"/>
              <w:spacing w:before="7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everyday;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includes</w:t>
            </w:r>
            <w:r>
              <w:rPr>
                <w:spacing w:val="-6"/>
              </w:rPr>
              <w:t xml:space="preserve"> </w:t>
            </w:r>
            <w:r>
              <w:t>day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nights.</w:t>
            </w:r>
          </w:p>
        </w:tc>
      </w:tr>
      <w:tr w:rsidR="00052EF7" w14:paraId="03AD0006" w14:textId="77777777">
        <w:trPr>
          <w:trHeight w:val="676"/>
        </w:trPr>
        <w:tc>
          <w:tcPr>
            <w:tcW w:w="951" w:type="dxa"/>
          </w:tcPr>
          <w:p w14:paraId="4C855CBD" w14:textId="77777777" w:rsidR="00052EF7" w:rsidRDefault="00000000">
            <w:pPr>
              <w:pStyle w:val="TableParagraph"/>
              <w:ind w:left="97" w:right="82"/>
              <w:jc w:val="center"/>
            </w:pPr>
            <w:r>
              <w:t>FR-6</w:t>
            </w:r>
          </w:p>
        </w:tc>
        <w:tc>
          <w:tcPr>
            <w:tcW w:w="3789" w:type="dxa"/>
          </w:tcPr>
          <w:p w14:paraId="3343A5C3" w14:textId="77777777" w:rsidR="00052EF7" w:rsidRDefault="00000000">
            <w:pPr>
              <w:pStyle w:val="TableParagraph"/>
              <w:ind w:left="110"/>
            </w:pPr>
            <w:r>
              <w:t>Scalability</w:t>
            </w:r>
          </w:p>
        </w:tc>
        <w:tc>
          <w:tcPr>
            <w:tcW w:w="6003" w:type="dxa"/>
          </w:tcPr>
          <w:p w14:paraId="453B0148" w14:textId="77777777" w:rsidR="00052EF7" w:rsidRDefault="00000000">
            <w:pPr>
              <w:pStyle w:val="TableParagraph"/>
            </w:pPr>
            <w:r>
              <w:t>Sensors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replaced</w:t>
            </w:r>
            <w:r>
              <w:rPr>
                <w:spacing w:val="-2"/>
              </w:rPr>
              <w:t xml:space="preserve"> </w:t>
            </w:r>
            <w:r>
              <w:t>every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fails</w:t>
            </w:r>
          </w:p>
        </w:tc>
      </w:tr>
    </w:tbl>
    <w:p w14:paraId="1EE6A9FE" w14:textId="77777777" w:rsidR="00AB7984" w:rsidRDefault="00AB7984"/>
    <w:sectPr w:rsidR="00AB7984">
      <w:pgSz w:w="11910" w:h="16840"/>
      <w:pgMar w:top="1400" w:right="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EF7"/>
    <w:rsid w:val="00052EF7"/>
    <w:rsid w:val="00295512"/>
    <w:rsid w:val="009B760E"/>
    <w:rsid w:val="00AB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5F2"/>
  <w15:docId w15:val="{B2910E34-2429-4A87-9ACB-8F31242C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0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9"/>
    </w:pPr>
  </w:style>
  <w:style w:type="paragraph" w:styleId="NormalWeb">
    <w:name w:val="Normal (Web)"/>
    <w:basedOn w:val="Normal"/>
    <w:uiPriority w:val="99"/>
    <w:semiHidden/>
    <w:unhideWhenUsed/>
    <w:rsid w:val="002955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Yaas</dc:creator>
  <cp:lastModifiedBy>Devaprakash</cp:lastModifiedBy>
  <cp:revision>3</cp:revision>
  <dcterms:created xsi:type="dcterms:W3CDTF">2022-11-04T08:02:00Z</dcterms:created>
  <dcterms:modified xsi:type="dcterms:W3CDTF">2022-11-04T08:10:00Z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