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794031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794031">
        <w:rPr>
          <w:rFonts w:cstheme="minorHAnsi"/>
          <w:b/>
          <w:bCs/>
          <w:sz w:val="36"/>
          <w:szCs w:val="36"/>
        </w:rPr>
        <w:t>Project Design Phase-I</w:t>
      </w:r>
    </w:p>
    <w:p w14:paraId="0E2C23DA" w14:textId="61E888C2" w:rsidR="009D3AA0" w:rsidRPr="00794031" w:rsidRDefault="00374433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794031">
        <w:rPr>
          <w:rFonts w:cstheme="minorHAnsi"/>
          <w:b/>
          <w:bCs/>
          <w:sz w:val="36"/>
          <w:szCs w:val="36"/>
        </w:rPr>
        <w:t>Solution Architecture</w:t>
      </w:r>
    </w:p>
    <w:p w14:paraId="53F68F12" w14:textId="77777777" w:rsidR="005B2106" w:rsidRPr="00805E0E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805E0E" w14:paraId="38C4EC49" w14:textId="77777777" w:rsidTr="005C23C7">
        <w:tc>
          <w:tcPr>
            <w:tcW w:w="4508" w:type="dxa"/>
          </w:tcPr>
          <w:p w14:paraId="07E618AF" w14:textId="13A0225E" w:rsidR="005B2106" w:rsidRPr="00805E0E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805E0E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4E5DE4AB" w:rsidR="005B2106" w:rsidRPr="00805E0E" w:rsidRDefault="00794031" w:rsidP="005C23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 NOVEMBER</w:t>
            </w:r>
            <w:r w:rsidR="005B2106" w:rsidRPr="00805E0E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805E0E" w14:paraId="590B6113" w14:textId="77777777" w:rsidTr="005C23C7">
        <w:tc>
          <w:tcPr>
            <w:tcW w:w="4508" w:type="dxa"/>
          </w:tcPr>
          <w:p w14:paraId="75A9866E" w14:textId="5DDBB361" w:rsidR="000708AF" w:rsidRPr="00805E0E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805E0E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308BCEFD" w:rsidR="000708AF" w:rsidRPr="00805E0E" w:rsidRDefault="00794031" w:rsidP="000708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PNT2022TMID42619</w:t>
            </w:r>
          </w:p>
        </w:tc>
      </w:tr>
      <w:tr w:rsidR="000708AF" w:rsidRPr="00805E0E" w14:paraId="44337B49" w14:textId="77777777" w:rsidTr="005C23C7">
        <w:tc>
          <w:tcPr>
            <w:tcW w:w="4508" w:type="dxa"/>
          </w:tcPr>
          <w:p w14:paraId="2497EB79" w14:textId="171BDB5C" w:rsidR="000708AF" w:rsidRPr="00805E0E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805E0E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782C2129" w:rsidR="000708AF" w:rsidRPr="00C04B8F" w:rsidRDefault="00C04B8F" w:rsidP="00C04B8F">
            <w:pPr>
              <w:rPr>
                <w:rFonts w:cstheme="minorHAnsi"/>
                <w:sz w:val="32"/>
                <w:szCs w:val="32"/>
              </w:rPr>
            </w:pPr>
            <w:r w:rsidRPr="00C04B8F">
              <w:rPr>
                <w:sz w:val="32"/>
                <w:szCs w:val="32"/>
              </w:rPr>
              <w:t>Fertilizers Recommendation System For Disease Prediction</w:t>
            </w:r>
          </w:p>
        </w:tc>
      </w:tr>
      <w:tr w:rsidR="005B2106" w:rsidRPr="00805E0E" w14:paraId="64738A3C" w14:textId="77777777" w:rsidTr="005C23C7">
        <w:tc>
          <w:tcPr>
            <w:tcW w:w="4508" w:type="dxa"/>
          </w:tcPr>
          <w:p w14:paraId="060D7EC2" w14:textId="77777777" w:rsidR="005B2106" w:rsidRPr="00805E0E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805E0E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805E0E" w:rsidRDefault="00374433" w:rsidP="005C23C7">
            <w:pPr>
              <w:rPr>
                <w:rFonts w:cstheme="minorHAnsi"/>
                <w:sz w:val="28"/>
                <w:szCs w:val="28"/>
              </w:rPr>
            </w:pPr>
            <w:r w:rsidRPr="00805E0E">
              <w:rPr>
                <w:rFonts w:cstheme="minorHAnsi"/>
                <w:sz w:val="28"/>
                <w:szCs w:val="28"/>
              </w:rPr>
              <w:t>4</w:t>
            </w:r>
            <w:r w:rsidR="005B2106" w:rsidRPr="00805E0E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805E0E" w:rsidRDefault="007A3AE5" w:rsidP="00DB6A25">
      <w:pPr>
        <w:rPr>
          <w:rFonts w:cstheme="minorHAnsi"/>
          <w:b/>
          <w:bCs/>
          <w:sz w:val="28"/>
          <w:szCs w:val="28"/>
        </w:rPr>
      </w:pPr>
    </w:p>
    <w:p w14:paraId="20C02ED0" w14:textId="3FCAD10D" w:rsidR="00374433" w:rsidRPr="00805E0E" w:rsidRDefault="007208C9" w:rsidP="00DB6A25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805E0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Solution Architecture:</w:t>
      </w:r>
    </w:p>
    <w:p w14:paraId="09EEDFB3" w14:textId="4ACF4D03" w:rsidR="00794031" w:rsidRDefault="00805E0E" w:rsidP="000F0ECD">
      <w:pPr>
        <w:rPr>
          <w:sz w:val="28"/>
          <w:szCs w:val="28"/>
        </w:rPr>
      </w:pPr>
      <w:r>
        <w:rPr>
          <w:rFonts w:cstheme="minorHAnsi"/>
          <w:b/>
          <w:bCs/>
        </w:rPr>
        <w:t xml:space="preserve">                   </w:t>
      </w:r>
      <w:r>
        <w:rPr>
          <w:sz w:val="28"/>
          <w:szCs w:val="28"/>
        </w:rPr>
        <w:t xml:space="preserve">The proposed method uses </w:t>
      </w:r>
      <w:r w:rsidRPr="00805E0E">
        <w:rPr>
          <w:sz w:val="28"/>
          <w:szCs w:val="28"/>
        </w:rPr>
        <w:t>to classify tree leaves, identify the disease and suggest the fertilizer. The proposed method is compared with the existing CNN based leaf disease prediction. The proposed SVM technique gives a better result when compared to existing CNN. For the same set of images, F-Measure for CNN is 0.7and 0.8 for SVM, the accuracy of identification of leaf disease of CNN is 0.6</w:t>
      </w:r>
      <w:r w:rsidR="00794031">
        <w:rPr>
          <w:sz w:val="28"/>
          <w:szCs w:val="28"/>
        </w:rPr>
        <w:t>.</w:t>
      </w:r>
    </w:p>
    <w:p w14:paraId="47568515" w14:textId="2C0879D8" w:rsidR="00FD6D23" w:rsidRPr="00794031" w:rsidRDefault="000F0ECD" w:rsidP="000F0ECD">
      <w:pPr>
        <w:rPr>
          <w:rFonts w:cstheme="minorHAnsi"/>
          <w:b/>
          <w:bCs/>
          <w:sz w:val="28"/>
          <w:szCs w:val="28"/>
        </w:rPr>
      </w:pPr>
      <w:r w:rsidRPr="00805E0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Solution Architectur</w:t>
      </w:r>
      <w:r w:rsidR="000923A6" w:rsidRPr="00805E0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</w:t>
      </w:r>
      <w:r w:rsidRPr="00805E0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Diagram</w:t>
      </w:r>
      <w:r w:rsidRPr="00805E0E">
        <w:rPr>
          <w:rFonts w:cstheme="minorHAnsi"/>
          <w:b/>
          <w:bCs/>
          <w:sz w:val="32"/>
          <w:szCs w:val="32"/>
        </w:rPr>
        <w:t>:</w:t>
      </w:r>
      <w:r w:rsidR="000923A6" w:rsidRPr="00805E0E">
        <w:rPr>
          <w:rFonts w:cstheme="minorHAnsi"/>
          <w:b/>
          <w:bCs/>
          <w:sz w:val="32"/>
          <w:szCs w:val="32"/>
        </w:rPr>
        <w:t xml:space="preserve"> </w:t>
      </w:r>
    </w:p>
    <w:p w14:paraId="4F6A7B23" w14:textId="134A8299" w:rsidR="007208C9" w:rsidRPr="00794031" w:rsidRDefault="00C04B8F" w:rsidP="00DB6A25">
      <w:pPr>
        <w:rPr>
          <w:rFonts w:cstheme="minorHAnsi"/>
          <w:b/>
          <w:bCs/>
          <w:sz w:val="32"/>
          <w:szCs w:val="32"/>
        </w:rPr>
      </w:pPr>
      <w:r w:rsidRPr="00794031">
        <w:rPr>
          <w:rFonts w:cstheme="minorHAnsi"/>
          <w:b/>
          <w:bCs/>
          <w:noProof/>
          <w:color w:val="000000" w:themeColor="text1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5DEA" wp14:editId="6B288230">
                <wp:simplePos x="0" y="0"/>
                <wp:positionH relativeFrom="column">
                  <wp:posOffset>-104775</wp:posOffset>
                </wp:positionH>
                <wp:positionV relativeFrom="paragraph">
                  <wp:posOffset>45720</wp:posOffset>
                </wp:positionV>
                <wp:extent cx="47625" cy="36290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3.6pt" to="-4.5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CAD195" wp14:editId="2C80D49E">
            <wp:simplePos x="0" y="0"/>
            <wp:positionH relativeFrom="column">
              <wp:posOffset>-647700</wp:posOffset>
            </wp:positionH>
            <wp:positionV relativeFrom="paragraph">
              <wp:posOffset>131445</wp:posOffset>
            </wp:positionV>
            <wp:extent cx="30480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94031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4C514B48" wp14:editId="5294BEAD">
            <wp:extent cx="3905250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02" cy="300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08C9" w:rsidRPr="0079403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94031"/>
    <w:rsid w:val="007A3AE5"/>
    <w:rsid w:val="007D3B4C"/>
    <w:rsid w:val="00805E0E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04B8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4B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4B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B4084-5B97-4415-B1F6-F799272B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2022-11-02T04:48:00Z</dcterms:created>
  <dcterms:modified xsi:type="dcterms:W3CDTF">2022-11-02T04:48:00Z</dcterms:modified>
</cp:coreProperties>
</file>