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2B63D9" w:rsidRDefault="00AC6D16" w:rsidP="005B2106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2B63D9">
        <w:rPr>
          <w:rFonts w:cstheme="minorHAnsi"/>
          <w:b/>
          <w:bCs/>
          <w:sz w:val="36"/>
          <w:szCs w:val="36"/>
        </w:rPr>
        <w:t>Project Design Phase-I</w:t>
      </w:r>
      <w:r w:rsidR="00632D23" w:rsidRPr="002B63D9">
        <w:rPr>
          <w:rFonts w:cstheme="minorHAnsi"/>
          <w:b/>
          <w:bCs/>
          <w:sz w:val="36"/>
          <w:szCs w:val="36"/>
        </w:rPr>
        <w:t>I</w:t>
      </w:r>
    </w:p>
    <w:p w14:paraId="0E2C23DA" w14:textId="6DE2E96B" w:rsidR="009D3AA0" w:rsidRPr="002B63D9" w:rsidRDefault="00632D23" w:rsidP="005B2106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2B63D9">
        <w:rPr>
          <w:rFonts w:cstheme="minorHAnsi"/>
          <w:b/>
          <w:bCs/>
          <w:sz w:val="36"/>
          <w:szCs w:val="36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2B63D9" w14:paraId="38C4EC49" w14:textId="77777777" w:rsidTr="001126AC">
        <w:tc>
          <w:tcPr>
            <w:tcW w:w="4508" w:type="dxa"/>
          </w:tcPr>
          <w:p w14:paraId="07E618AF" w14:textId="13A0225E" w:rsidR="005B2106" w:rsidRPr="002B63D9" w:rsidRDefault="005B2106" w:rsidP="005C23C7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2B63D9" w:rsidRDefault="00370837" w:rsidP="005C23C7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03</w:t>
            </w:r>
            <w:r w:rsidR="005B2106" w:rsidRPr="002B63D9">
              <w:rPr>
                <w:rFonts w:cstheme="minorHAnsi"/>
                <w:sz w:val="32"/>
                <w:szCs w:val="32"/>
              </w:rPr>
              <w:t xml:space="preserve"> </w:t>
            </w:r>
            <w:r w:rsidRPr="002B63D9">
              <w:rPr>
                <w:rFonts w:cstheme="minorHAnsi"/>
                <w:sz w:val="32"/>
                <w:szCs w:val="32"/>
              </w:rPr>
              <w:t>October</w:t>
            </w:r>
            <w:r w:rsidR="005B2106" w:rsidRPr="002B63D9">
              <w:rPr>
                <w:rFonts w:cstheme="minorHAnsi"/>
                <w:sz w:val="32"/>
                <w:szCs w:val="32"/>
              </w:rPr>
              <w:t xml:space="preserve"> 2022</w:t>
            </w:r>
          </w:p>
        </w:tc>
      </w:tr>
      <w:tr w:rsidR="000708AF" w:rsidRPr="002B63D9" w14:paraId="590B6113" w14:textId="77777777" w:rsidTr="001126AC">
        <w:tc>
          <w:tcPr>
            <w:tcW w:w="4508" w:type="dxa"/>
          </w:tcPr>
          <w:p w14:paraId="75A9866E" w14:textId="5DDBB361" w:rsidR="000708AF" w:rsidRPr="002B63D9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14:paraId="039728F8" w14:textId="442EF4EC" w:rsidR="000708AF" w:rsidRPr="002B63D9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PNT2022TMID</w:t>
            </w:r>
            <w:r w:rsidR="002B63D9">
              <w:rPr>
                <w:rFonts w:cstheme="minorHAnsi"/>
                <w:sz w:val="32"/>
                <w:szCs w:val="32"/>
              </w:rPr>
              <w:t>42619</w:t>
            </w:r>
          </w:p>
        </w:tc>
      </w:tr>
      <w:tr w:rsidR="000708AF" w:rsidRPr="002B63D9" w14:paraId="44337B49" w14:textId="77777777" w:rsidTr="001126AC">
        <w:tc>
          <w:tcPr>
            <w:tcW w:w="4508" w:type="dxa"/>
          </w:tcPr>
          <w:p w14:paraId="2497EB79" w14:textId="171BDB5C" w:rsidR="000708AF" w:rsidRPr="002B63D9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14:paraId="73314510" w14:textId="15D3A040" w:rsidR="000708AF" w:rsidRPr="002B63D9" w:rsidRDefault="002B63D9" w:rsidP="000708AF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Fertilizer recommendation system for disease prediction</w:t>
            </w:r>
          </w:p>
        </w:tc>
      </w:tr>
      <w:tr w:rsidR="005B2106" w:rsidRPr="002B63D9" w14:paraId="64738A3C" w14:textId="77777777" w:rsidTr="001126AC">
        <w:tc>
          <w:tcPr>
            <w:tcW w:w="4508" w:type="dxa"/>
          </w:tcPr>
          <w:p w14:paraId="060D7EC2" w14:textId="77777777" w:rsidR="005B2106" w:rsidRPr="002B63D9" w:rsidRDefault="005B2106" w:rsidP="005C23C7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2B63D9" w:rsidRDefault="001126AC" w:rsidP="005C23C7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4</w:t>
            </w:r>
            <w:r w:rsidR="005B2106" w:rsidRPr="002B63D9">
              <w:rPr>
                <w:rFonts w:cstheme="minorHAnsi"/>
                <w:sz w:val="32"/>
                <w:szCs w:val="32"/>
              </w:rPr>
              <w:t xml:space="preserve"> Marks</w:t>
            </w:r>
          </w:p>
        </w:tc>
      </w:tr>
    </w:tbl>
    <w:p w14:paraId="673BEE2D" w14:textId="77777777" w:rsidR="007A3AE5" w:rsidRPr="002B63D9" w:rsidRDefault="007A3AE5" w:rsidP="00DB6A25">
      <w:pPr>
        <w:rPr>
          <w:rFonts w:cstheme="minorHAnsi"/>
          <w:b/>
          <w:bCs/>
          <w:sz w:val="28"/>
          <w:szCs w:val="28"/>
        </w:rPr>
      </w:pPr>
    </w:p>
    <w:p w14:paraId="483DCBB0" w14:textId="77777777" w:rsidR="002B63D9" w:rsidRDefault="005A4CB0" w:rsidP="00DB6A25">
      <w:pPr>
        <w:rPr>
          <w:rFonts w:cstheme="minorHAnsi"/>
          <w:b/>
          <w:bCs/>
          <w:sz w:val="36"/>
          <w:szCs w:val="36"/>
        </w:rPr>
      </w:pPr>
      <w:r w:rsidRPr="002B63D9">
        <w:rPr>
          <w:rFonts w:cstheme="minorHAnsi"/>
          <w:b/>
          <w:bCs/>
          <w:sz w:val="36"/>
          <w:szCs w:val="36"/>
        </w:rPr>
        <w:t>Functional Requirements</w:t>
      </w:r>
      <w:r w:rsidR="003C4A8E" w:rsidRPr="002B63D9">
        <w:rPr>
          <w:rFonts w:cstheme="minorHAnsi"/>
          <w:b/>
          <w:bCs/>
          <w:sz w:val="36"/>
          <w:szCs w:val="36"/>
        </w:rPr>
        <w:t>:</w:t>
      </w:r>
    </w:p>
    <w:p w14:paraId="2230329F" w14:textId="13D75DFF" w:rsidR="002B63D9" w:rsidRPr="002B63D9" w:rsidRDefault="005A4CB0" w:rsidP="00DB6A25">
      <w:pPr>
        <w:rPr>
          <w:rFonts w:cstheme="minorHAnsi"/>
          <w:b/>
          <w:bCs/>
          <w:sz w:val="36"/>
          <w:szCs w:val="36"/>
        </w:rPr>
      </w:pPr>
      <w:r w:rsidRPr="002B63D9">
        <w:rPr>
          <w:rFonts w:cstheme="minorHAnsi"/>
          <w:sz w:val="32"/>
          <w:szCs w:val="32"/>
        </w:rPr>
        <w:t>Following are the functional requirements of the proposed solution</w:t>
      </w:r>
      <w:r w:rsidR="00AB20AC" w:rsidRPr="002B63D9">
        <w:rPr>
          <w:rFonts w:cstheme="minorHAnsi"/>
          <w:sz w:val="32"/>
          <w:szCs w:val="32"/>
        </w:rPr>
        <w:t>.</w:t>
      </w:r>
    </w:p>
    <w:p w14:paraId="199C6EB9" w14:textId="77777777" w:rsidR="002B63D9" w:rsidRPr="002B63D9" w:rsidRDefault="002B63D9" w:rsidP="00DB6A25">
      <w:pPr>
        <w:rPr>
          <w:rFonts w:cstheme="minorHAnsi"/>
          <w:sz w:val="32"/>
          <w:szCs w:val="32"/>
        </w:rPr>
      </w:pP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2B63D9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2B63D9" w:rsidRDefault="005A4CB0" w:rsidP="00DB6A25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2B63D9">
              <w:rPr>
                <w:rFonts w:cstheme="minorHAnsi"/>
                <w:b/>
                <w:bCs/>
                <w:sz w:val="36"/>
                <w:szCs w:val="36"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2B63D9" w:rsidRDefault="005A4CB0" w:rsidP="00DB6A25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2B63D9">
              <w:rPr>
                <w:rFonts w:cstheme="minorHAnsi"/>
                <w:b/>
                <w:bCs/>
                <w:sz w:val="36"/>
                <w:szCs w:val="36"/>
              </w:rPr>
              <w:t>Functional Requirement</w:t>
            </w:r>
            <w:r w:rsidR="000E5D02" w:rsidRPr="002B63D9">
              <w:rPr>
                <w:rFonts w:cstheme="minorHAnsi"/>
                <w:b/>
                <w:bCs/>
                <w:sz w:val="36"/>
                <w:szCs w:val="36"/>
              </w:rPr>
              <w:t xml:space="preserve"> (E</w:t>
            </w:r>
            <w:r w:rsidR="0080453D" w:rsidRPr="002B63D9">
              <w:rPr>
                <w:rFonts w:cstheme="minorHAnsi"/>
                <w:b/>
                <w:bCs/>
                <w:sz w:val="36"/>
                <w:szCs w:val="36"/>
              </w:rPr>
              <w:t>pic</w:t>
            </w:r>
            <w:r w:rsidR="000E5D02" w:rsidRPr="002B63D9">
              <w:rPr>
                <w:rFonts w:cstheme="minorHAnsi"/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2B63D9" w:rsidRDefault="000E5D02" w:rsidP="00DB6A25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2B63D9">
              <w:rPr>
                <w:rFonts w:cstheme="minorHAnsi"/>
                <w:b/>
                <w:bCs/>
                <w:sz w:val="36"/>
                <w:szCs w:val="36"/>
              </w:rPr>
              <w:t>Sub Requirement (Story / Sub-Task)</w:t>
            </w:r>
          </w:p>
        </w:tc>
      </w:tr>
      <w:tr w:rsidR="00AB20AC" w:rsidRPr="002B63D9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2B63D9" w:rsidRDefault="00F01F80" w:rsidP="000E5D02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FR</w:t>
            </w:r>
            <w:r w:rsidR="006D393F" w:rsidRPr="002B63D9">
              <w:rPr>
                <w:rFonts w:cstheme="minorHAnsi"/>
                <w:sz w:val="32"/>
                <w:szCs w:val="32"/>
              </w:rPr>
              <w:t>-</w:t>
            </w:r>
            <w:r w:rsidRPr="002B63D9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2B63D9" w:rsidRDefault="00F01F80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User Registration</w:t>
            </w:r>
          </w:p>
        </w:tc>
        <w:tc>
          <w:tcPr>
            <w:tcW w:w="5248" w:type="dxa"/>
          </w:tcPr>
          <w:p w14:paraId="2EC74DF8" w14:textId="477AD3EE" w:rsidR="002B63D9" w:rsidRPr="002B63D9" w:rsidRDefault="002B63D9" w:rsidP="00AB20AC">
            <w:pPr>
              <w:rPr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 xml:space="preserve">Registration through </w:t>
            </w:r>
            <w:r w:rsidRPr="002B63D9">
              <w:rPr>
                <w:sz w:val="32"/>
                <w:szCs w:val="32"/>
              </w:rPr>
              <w:t>web portal</w:t>
            </w:r>
          </w:p>
          <w:p w14:paraId="17B10564" w14:textId="21936646" w:rsidR="007621D5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Registration through Gmail</w:t>
            </w:r>
          </w:p>
        </w:tc>
      </w:tr>
      <w:tr w:rsidR="00AB20AC" w:rsidRPr="002B63D9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2B63D9" w:rsidRDefault="00F01F80" w:rsidP="000E5D02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FR</w:t>
            </w:r>
            <w:r w:rsidR="006D393F" w:rsidRPr="002B63D9">
              <w:rPr>
                <w:rFonts w:cstheme="minorHAnsi"/>
                <w:sz w:val="32"/>
                <w:szCs w:val="32"/>
              </w:rPr>
              <w:t>-</w:t>
            </w:r>
            <w:r w:rsidRPr="002B63D9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2B63D9" w:rsidRDefault="0016375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Pr="002B63D9" w:rsidRDefault="0016375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Confirmation via Email</w:t>
            </w:r>
          </w:p>
          <w:p w14:paraId="309416C7" w14:textId="34712989" w:rsidR="00163759" w:rsidRPr="002B63D9" w:rsidRDefault="0016375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Confirmation via OTP</w:t>
            </w:r>
          </w:p>
        </w:tc>
      </w:tr>
      <w:tr w:rsidR="00AB20AC" w:rsidRPr="002B63D9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2B63D9" w:rsidRDefault="001126AC" w:rsidP="000E5D02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FR-3</w:t>
            </w:r>
          </w:p>
        </w:tc>
        <w:tc>
          <w:tcPr>
            <w:tcW w:w="3150" w:type="dxa"/>
          </w:tcPr>
          <w:p w14:paraId="3A998D17" w14:textId="5C95658A" w:rsidR="00AB20AC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Capturing image</w:t>
            </w:r>
          </w:p>
        </w:tc>
        <w:tc>
          <w:tcPr>
            <w:tcW w:w="5248" w:type="dxa"/>
          </w:tcPr>
          <w:p w14:paraId="2FC68785" w14:textId="28DEC068" w:rsidR="00AB20AC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 xml:space="preserve">Capture the image of the leaf </w:t>
            </w:r>
            <w:proofErr w:type="gramStart"/>
            <w:r w:rsidRPr="002B63D9">
              <w:rPr>
                <w:sz w:val="32"/>
                <w:szCs w:val="32"/>
              </w:rPr>
              <w:t>And</w:t>
            </w:r>
            <w:proofErr w:type="gramEnd"/>
            <w:r w:rsidRPr="002B63D9">
              <w:rPr>
                <w:sz w:val="32"/>
                <w:szCs w:val="32"/>
              </w:rPr>
              <w:t xml:space="preserve"> check the parameter of the captured image</w:t>
            </w:r>
            <w:r w:rsidR="00EC744F">
              <w:rPr>
                <w:sz w:val="32"/>
                <w:szCs w:val="32"/>
              </w:rPr>
              <w:t>.</w:t>
            </w:r>
          </w:p>
        </w:tc>
      </w:tr>
      <w:tr w:rsidR="00AB20AC" w:rsidRPr="002B63D9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2B63D9" w:rsidRDefault="001126AC" w:rsidP="000E5D02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FR-4</w:t>
            </w:r>
          </w:p>
        </w:tc>
        <w:tc>
          <w:tcPr>
            <w:tcW w:w="3150" w:type="dxa"/>
          </w:tcPr>
          <w:p w14:paraId="63909BDC" w14:textId="4207CC21" w:rsidR="00AB20AC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Image processing</w:t>
            </w:r>
          </w:p>
        </w:tc>
        <w:tc>
          <w:tcPr>
            <w:tcW w:w="5248" w:type="dxa"/>
          </w:tcPr>
          <w:p w14:paraId="3DB83EF5" w14:textId="35A4C58E" w:rsidR="00AB20AC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Upload the image for the prediction of the disease in the leaf</w:t>
            </w:r>
            <w:r w:rsidRPr="002B63D9">
              <w:rPr>
                <w:sz w:val="32"/>
                <w:szCs w:val="32"/>
              </w:rPr>
              <w:t xml:space="preserve"> and process the image using the trained data</w:t>
            </w:r>
          </w:p>
        </w:tc>
      </w:tr>
      <w:tr w:rsidR="00AB20AC" w:rsidRPr="002B63D9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8A5C721" w:rsidR="00AB20AC" w:rsidRPr="002B63D9" w:rsidRDefault="002B63D9" w:rsidP="000E5D02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FR-</w:t>
            </w:r>
            <w:r w:rsidRPr="002B63D9"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3150" w:type="dxa"/>
          </w:tcPr>
          <w:p w14:paraId="3A397920" w14:textId="02B98ED1" w:rsidR="00AB20AC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Leaf identification</w:t>
            </w:r>
          </w:p>
        </w:tc>
        <w:tc>
          <w:tcPr>
            <w:tcW w:w="5248" w:type="dxa"/>
          </w:tcPr>
          <w:p w14:paraId="49E88C9A" w14:textId="7C18ACEA" w:rsidR="00AB20AC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Identify the leaf and predict the disease in leaf.</w:t>
            </w:r>
          </w:p>
        </w:tc>
      </w:tr>
      <w:tr w:rsidR="00604AAA" w:rsidRPr="002B63D9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87A854" w:rsidR="00604AAA" w:rsidRPr="002B63D9" w:rsidRDefault="002B63D9" w:rsidP="000E5D02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FR-</w:t>
            </w:r>
            <w:r w:rsidRPr="002B63D9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3150" w:type="dxa"/>
          </w:tcPr>
          <w:p w14:paraId="0E599604" w14:textId="7CC2DC4E" w:rsidR="00604AAA" w:rsidRPr="002B63D9" w:rsidRDefault="002B63D9" w:rsidP="00AB20AC">
            <w:pPr>
              <w:rPr>
                <w:rFonts w:eastAsia="Arial" w:cstheme="minorHAnsi"/>
                <w:color w:val="222222"/>
                <w:sz w:val="32"/>
                <w:szCs w:val="32"/>
                <w:lang w:val="en-US"/>
              </w:rPr>
            </w:pPr>
            <w:r w:rsidRPr="002B63D9">
              <w:rPr>
                <w:sz w:val="32"/>
                <w:szCs w:val="32"/>
              </w:rPr>
              <w:t>Image description</w:t>
            </w:r>
          </w:p>
        </w:tc>
        <w:tc>
          <w:tcPr>
            <w:tcW w:w="5248" w:type="dxa"/>
          </w:tcPr>
          <w:p w14:paraId="1DDCCBAE" w14:textId="62EADEA7" w:rsidR="00604AAA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Suggesting the best fertilizer for the disease</w:t>
            </w:r>
            <w:r>
              <w:rPr>
                <w:sz w:val="32"/>
                <w:szCs w:val="32"/>
              </w:rPr>
              <w:t>.</w:t>
            </w:r>
          </w:p>
        </w:tc>
      </w:tr>
    </w:tbl>
    <w:p w14:paraId="45BC9B63" w14:textId="77777777" w:rsidR="00726114" w:rsidRPr="002B63D9" w:rsidRDefault="00726114" w:rsidP="00DB6A25">
      <w:pPr>
        <w:rPr>
          <w:rFonts w:cstheme="minorHAnsi"/>
          <w:sz w:val="32"/>
          <w:szCs w:val="32"/>
        </w:rPr>
      </w:pPr>
    </w:p>
    <w:p w14:paraId="1198BBDF" w14:textId="77777777" w:rsidR="0080453D" w:rsidRPr="002B63D9" w:rsidRDefault="0080453D" w:rsidP="00DB6A25">
      <w:pPr>
        <w:rPr>
          <w:rFonts w:cstheme="minorHAnsi"/>
          <w:b/>
          <w:bCs/>
          <w:sz w:val="32"/>
          <w:szCs w:val="32"/>
        </w:rPr>
      </w:pPr>
    </w:p>
    <w:p w14:paraId="6C25DC61" w14:textId="77777777" w:rsidR="0080453D" w:rsidRPr="002B63D9" w:rsidRDefault="0080453D" w:rsidP="00DB6A25">
      <w:pPr>
        <w:rPr>
          <w:rFonts w:cstheme="minorHAnsi"/>
          <w:b/>
          <w:bCs/>
          <w:sz w:val="28"/>
          <w:szCs w:val="28"/>
        </w:rPr>
      </w:pPr>
    </w:p>
    <w:p w14:paraId="30D9D4DA" w14:textId="77777777" w:rsidR="002B63D9" w:rsidRDefault="002B63D9" w:rsidP="00DB6A25">
      <w:pPr>
        <w:rPr>
          <w:rFonts w:cstheme="minorHAnsi"/>
          <w:b/>
          <w:bCs/>
          <w:sz w:val="28"/>
          <w:szCs w:val="28"/>
        </w:rPr>
      </w:pPr>
    </w:p>
    <w:p w14:paraId="13823FB9" w14:textId="77777777" w:rsidR="002B63D9" w:rsidRDefault="002B63D9" w:rsidP="00DB6A25">
      <w:pPr>
        <w:rPr>
          <w:rFonts w:cstheme="minorHAnsi"/>
          <w:b/>
          <w:bCs/>
          <w:sz w:val="28"/>
          <w:szCs w:val="28"/>
        </w:rPr>
      </w:pPr>
    </w:p>
    <w:p w14:paraId="1429BA33" w14:textId="42D9A280" w:rsidR="00726114" w:rsidRPr="002B63D9" w:rsidRDefault="00726114" w:rsidP="00DB6A25">
      <w:pPr>
        <w:rPr>
          <w:rFonts w:cstheme="minorHAnsi"/>
          <w:b/>
          <w:bCs/>
          <w:sz w:val="36"/>
          <w:szCs w:val="36"/>
        </w:rPr>
      </w:pPr>
      <w:r w:rsidRPr="002B63D9">
        <w:rPr>
          <w:rFonts w:cstheme="minorHAnsi"/>
          <w:b/>
          <w:bCs/>
          <w:sz w:val="36"/>
          <w:szCs w:val="36"/>
        </w:rPr>
        <w:t>Non-functional Requirements</w:t>
      </w:r>
      <w:r w:rsidR="00DB06D2" w:rsidRPr="002B63D9">
        <w:rPr>
          <w:rFonts w:cstheme="minorHAnsi"/>
          <w:b/>
          <w:bCs/>
          <w:sz w:val="36"/>
          <w:szCs w:val="36"/>
        </w:rPr>
        <w:t>:</w:t>
      </w:r>
    </w:p>
    <w:p w14:paraId="3C33C2B9" w14:textId="160F8C22" w:rsidR="00726114" w:rsidRPr="002B63D9" w:rsidRDefault="00726114" w:rsidP="00726114">
      <w:pPr>
        <w:rPr>
          <w:rFonts w:cstheme="minorHAnsi"/>
          <w:sz w:val="32"/>
          <w:szCs w:val="32"/>
        </w:rPr>
      </w:pPr>
      <w:r w:rsidRPr="002B63D9">
        <w:rPr>
          <w:rFonts w:cstheme="minorHAnsi"/>
          <w:sz w:val="32"/>
          <w:szCs w:val="32"/>
        </w:rPr>
        <w:t xml:space="preserve">Following are the </w:t>
      </w:r>
      <w:r w:rsidR="00DB06D2" w:rsidRPr="002B63D9">
        <w:rPr>
          <w:rFonts w:cstheme="minorHAnsi"/>
          <w:sz w:val="32"/>
          <w:szCs w:val="32"/>
        </w:rPr>
        <w:t>non-</w:t>
      </w:r>
      <w:r w:rsidRPr="002B63D9">
        <w:rPr>
          <w:rFonts w:cstheme="minorHAnsi"/>
          <w:sz w:val="32"/>
          <w:szCs w:val="32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1075"/>
        <w:gridCol w:w="3315"/>
        <w:gridCol w:w="4934"/>
      </w:tblGrid>
      <w:tr w:rsidR="00DB06D2" w:rsidRPr="002B63D9" w14:paraId="3A6FACE1" w14:textId="77777777" w:rsidTr="002B63D9">
        <w:trPr>
          <w:trHeight w:val="333"/>
        </w:trPr>
        <w:tc>
          <w:tcPr>
            <w:tcW w:w="1075" w:type="dxa"/>
          </w:tcPr>
          <w:p w14:paraId="3E5EEAB1" w14:textId="77777777" w:rsidR="00DB06D2" w:rsidRPr="002B63D9" w:rsidRDefault="00DB06D2" w:rsidP="000C7834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B63D9">
              <w:rPr>
                <w:rFonts w:cstheme="minorHAnsi"/>
                <w:b/>
                <w:bCs/>
                <w:sz w:val="32"/>
                <w:szCs w:val="32"/>
              </w:rPr>
              <w:t>FR No.</w:t>
            </w:r>
          </w:p>
        </w:tc>
        <w:tc>
          <w:tcPr>
            <w:tcW w:w="3315" w:type="dxa"/>
          </w:tcPr>
          <w:p w14:paraId="5A5E4DC2" w14:textId="7E697781" w:rsidR="00DB06D2" w:rsidRPr="002B63D9" w:rsidRDefault="00DB06D2" w:rsidP="000C7834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B63D9">
              <w:rPr>
                <w:rFonts w:cstheme="minorHAnsi"/>
                <w:b/>
                <w:bCs/>
                <w:sz w:val="32"/>
                <w:szCs w:val="32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2B63D9" w:rsidRDefault="00DB06D2" w:rsidP="000C7834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B63D9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DB06D2" w:rsidRPr="002B63D9" w14:paraId="466AF6F6" w14:textId="77777777" w:rsidTr="002B63D9">
        <w:trPr>
          <w:trHeight w:val="489"/>
        </w:trPr>
        <w:tc>
          <w:tcPr>
            <w:tcW w:w="1075" w:type="dxa"/>
          </w:tcPr>
          <w:p w14:paraId="69480F39" w14:textId="14ABC883" w:rsidR="00DB06D2" w:rsidRPr="002B63D9" w:rsidRDefault="00DB06D2" w:rsidP="000C7834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NFR-1</w:t>
            </w:r>
          </w:p>
        </w:tc>
        <w:tc>
          <w:tcPr>
            <w:tcW w:w="3315" w:type="dxa"/>
          </w:tcPr>
          <w:p w14:paraId="0C7CF599" w14:textId="5D7C5096" w:rsidR="00DB06D2" w:rsidRPr="002B63D9" w:rsidRDefault="0039046D" w:rsidP="000C7834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Usability</w:t>
            </w:r>
          </w:p>
        </w:tc>
        <w:tc>
          <w:tcPr>
            <w:tcW w:w="4934" w:type="dxa"/>
          </w:tcPr>
          <w:p w14:paraId="7FF072A4" w14:textId="715B69F4" w:rsidR="00DB06D2" w:rsidRPr="00EC744F" w:rsidRDefault="00EC744F" w:rsidP="000C7834">
            <w:pPr>
              <w:rPr>
                <w:rFonts w:cstheme="minorHAnsi"/>
                <w:sz w:val="32"/>
                <w:szCs w:val="32"/>
              </w:rPr>
            </w:pPr>
            <w:r w:rsidRPr="00EC744F">
              <w:rPr>
                <w:sz w:val="32"/>
                <w:szCs w:val="32"/>
              </w:rPr>
              <w:t>Datasets of all the leaf is used to detecting the disease that present in the leaf.</w:t>
            </w:r>
          </w:p>
        </w:tc>
      </w:tr>
      <w:tr w:rsidR="00DB06D2" w:rsidRPr="002B63D9" w14:paraId="2A5DFEAD" w14:textId="77777777" w:rsidTr="002B63D9">
        <w:trPr>
          <w:trHeight w:val="489"/>
        </w:trPr>
        <w:tc>
          <w:tcPr>
            <w:tcW w:w="1075" w:type="dxa"/>
          </w:tcPr>
          <w:p w14:paraId="10911F1A" w14:textId="1D380E27" w:rsidR="00DB06D2" w:rsidRPr="002B63D9" w:rsidRDefault="00DB06D2" w:rsidP="000C7834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NFR-2</w:t>
            </w:r>
          </w:p>
        </w:tc>
        <w:tc>
          <w:tcPr>
            <w:tcW w:w="3315" w:type="dxa"/>
          </w:tcPr>
          <w:p w14:paraId="2A62D2DB" w14:textId="4A03F32C" w:rsidR="00DB06D2" w:rsidRPr="002B63D9" w:rsidRDefault="00D76549" w:rsidP="000C7834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Security</w:t>
            </w:r>
          </w:p>
        </w:tc>
        <w:tc>
          <w:tcPr>
            <w:tcW w:w="4934" w:type="dxa"/>
          </w:tcPr>
          <w:p w14:paraId="2B9C6867" w14:textId="77A147A5" w:rsidR="00DB06D2" w:rsidRPr="00EC744F" w:rsidRDefault="00EC744F" w:rsidP="000C7834">
            <w:pPr>
              <w:rPr>
                <w:rFonts w:cstheme="minorHAnsi"/>
                <w:sz w:val="32"/>
                <w:szCs w:val="32"/>
              </w:rPr>
            </w:pPr>
            <w:r w:rsidRPr="00EC744F">
              <w:rPr>
                <w:sz w:val="32"/>
                <w:szCs w:val="32"/>
              </w:rPr>
              <w:t>The information belongs to the user and leaf are secured highly.</w:t>
            </w:r>
          </w:p>
        </w:tc>
      </w:tr>
      <w:tr w:rsidR="00585E01" w:rsidRPr="002B63D9" w14:paraId="1D842FF1" w14:textId="77777777" w:rsidTr="002B63D9">
        <w:trPr>
          <w:trHeight w:val="470"/>
        </w:trPr>
        <w:tc>
          <w:tcPr>
            <w:tcW w:w="1075" w:type="dxa"/>
          </w:tcPr>
          <w:p w14:paraId="730002B8" w14:textId="375356AA" w:rsidR="00585E01" w:rsidRPr="002B63D9" w:rsidRDefault="00585E01" w:rsidP="00585E01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NFR-3</w:t>
            </w:r>
          </w:p>
        </w:tc>
        <w:tc>
          <w:tcPr>
            <w:tcW w:w="3315" w:type="dxa"/>
          </w:tcPr>
          <w:p w14:paraId="62753ECF" w14:textId="2A17B106" w:rsidR="00585E01" w:rsidRPr="002B63D9" w:rsidRDefault="00585E01" w:rsidP="00585E01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Reliability</w:t>
            </w:r>
          </w:p>
        </w:tc>
        <w:tc>
          <w:tcPr>
            <w:tcW w:w="4934" w:type="dxa"/>
          </w:tcPr>
          <w:p w14:paraId="46F76FAE" w14:textId="7E0C6B26" w:rsidR="00585E01" w:rsidRPr="00EC744F" w:rsidRDefault="00EC744F" w:rsidP="00585E01">
            <w:pPr>
              <w:rPr>
                <w:rFonts w:cstheme="minorHAnsi"/>
                <w:sz w:val="32"/>
                <w:szCs w:val="32"/>
              </w:rPr>
            </w:pPr>
            <w:r w:rsidRPr="00EC744F">
              <w:rPr>
                <w:sz w:val="32"/>
                <w:szCs w:val="32"/>
              </w:rPr>
              <w:t>The leaf quality is important for the predicting the disease in leaf.</w:t>
            </w:r>
          </w:p>
        </w:tc>
      </w:tr>
      <w:tr w:rsidR="00585E01" w:rsidRPr="002B63D9" w14:paraId="1E22B3B9" w14:textId="77777777" w:rsidTr="002B63D9">
        <w:trPr>
          <w:trHeight w:val="489"/>
        </w:trPr>
        <w:tc>
          <w:tcPr>
            <w:tcW w:w="1075" w:type="dxa"/>
          </w:tcPr>
          <w:p w14:paraId="73300032" w14:textId="4A11E376" w:rsidR="00585E01" w:rsidRPr="002B63D9" w:rsidRDefault="00585E01" w:rsidP="00585E01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NFR-4</w:t>
            </w:r>
          </w:p>
        </w:tc>
        <w:tc>
          <w:tcPr>
            <w:tcW w:w="3315" w:type="dxa"/>
          </w:tcPr>
          <w:p w14:paraId="13848197" w14:textId="6F36BEF6" w:rsidR="00585E01" w:rsidRPr="002B63D9" w:rsidRDefault="00585E01" w:rsidP="00585E01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Performance</w:t>
            </w:r>
          </w:p>
        </w:tc>
        <w:tc>
          <w:tcPr>
            <w:tcW w:w="4934" w:type="dxa"/>
          </w:tcPr>
          <w:p w14:paraId="5D6C4868" w14:textId="159E9F3A" w:rsidR="00585E01" w:rsidRPr="00EC744F" w:rsidRDefault="00EC744F" w:rsidP="00585E01">
            <w:pPr>
              <w:rPr>
                <w:rFonts w:cstheme="minorHAnsi"/>
                <w:sz w:val="32"/>
                <w:szCs w:val="32"/>
              </w:rPr>
            </w:pPr>
            <w:r w:rsidRPr="00EC744F">
              <w:rPr>
                <w:sz w:val="32"/>
                <w:szCs w:val="32"/>
              </w:rPr>
              <w:t>The performance is based on the quality of the leaf used for disease prediction</w:t>
            </w:r>
            <w:r w:rsidRPr="00EC744F">
              <w:rPr>
                <w:sz w:val="32"/>
                <w:szCs w:val="32"/>
              </w:rPr>
              <w:t>.</w:t>
            </w:r>
          </w:p>
        </w:tc>
      </w:tr>
      <w:tr w:rsidR="00585E01" w:rsidRPr="002B63D9" w14:paraId="068E8BE2" w14:textId="77777777" w:rsidTr="002B63D9">
        <w:trPr>
          <w:trHeight w:val="489"/>
        </w:trPr>
        <w:tc>
          <w:tcPr>
            <w:tcW w:w="1075" w:type="dxa"/>
          </w:tcPr>
          <w:p w14:paraId="34556FF0" w14:textId="353FE961" w:rsidR="00585E01" w:rsidRPr="002B63D9" w:rsidRDefault="00585E01" w:rsidP="00585E01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NFR-5</w:t>
            </w:r>
          </w:p>
        </w:tc>
        <w:tc>
          <w:tcPr>
            <w:tcW w:w="3315" w:type="dxa"/>
          </w:tcPr>
          <w:p w14:paraId="4CB418B6" w14:textId="07C89BC1" w:rsidR="00585E01" w:rsidRPr="002B63D9" w:rsidRDefault="00585E01" w:rsidP="00585E01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Availability</w:t>
            </w:r>
          </w:p>
        </w:tc>
        <w:tc>
          <w:tcPr>
            <w:tcW w:w="4934" w:type="dxa"/>
          </w:tcPr>
          <w:p w14:paraId="3424E5BE" w14:textId="6D5F8AEA" w:rsidR="00585E01" w:rsidRPr="00EC744F" w:rsidRDefault="00EC744F" w:rsidP="00585E01">
            <w:pPr>
              <w:rPr>
                <w:rFonts w:cstheme="minorHAnsi"/>
                <w:sz w:val="32"/>
                <w:szCs w:val="32"/>
              </w:rPr>
            </w:pPr>
            <w:r w:rsidRPr="00EC744F">
              <w:rPr>
                <w:sz w:val="32"/>
                <w:szCs w:val="32"/>
              </w:rPr>
              <w:t>It is available for all user to predict the disease in the plant</w:t>
            </w:r>
            <w:r w:rsidRPr="00EC744F">
              <w:rPr>
                <w:sz w:val="32"/>
                <w:szCs w:val="32"/>
              </w:rPr>
              <w:t>.</w:t>
            </w:r>
          </w:p>
        </w:tc>
      </w:tr>
      <w:tr w:rsidR="00585E01" w:rsidRPr="002B63D9" w14:paraId="3915E5AF" w14:textId="77777777" w:rsidTr="002B63D9">
        <w:trPr>
          <w:trHeight w:val="615"/>
        </w:trPr>
        <w:tc>
          <w:tcPr>
            <w:tcW w:w="1075" w:type="dxa"/>
          </w:tcPr>
          <w:p w14:paraId="2599191F" w14:textId="5666E149" w:rsidR="00585E01" w:rsidRPr="002B63D9" w:rsidRDefault="00585E01" w:rsidP="00585E01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NFR-6</w:t>
            </w:r>
          </w:p>
        </w:tc>
        <w:tc>
          <w:tcPr>
            <w:tcW w:w="3315" w:type="dxa"/>
          </w:tcPr>
          <w:p w14:paraId="7D6580B1" w14:textId="5F0E43CF" w:rsidR="00585E01" w:rsidRPr="002B63D9" w:rsidRDefault="00585E01" w:rsidP="00585E01">
            <w:pPr>
              <w:rPr>
                <w:rFonts w:eastAsia="Arial" w:cstheme="minorHAnsi"/>
                <w:color w:val="222222"/>
                <w:sz w:val="32"/>
                <w:szCs w:val="32"/>
                <w:lang w:val="en-US"/>
              </w:rPr>
            </w:pPr>
            <w:r w:rsidRPr="002B63D9">
              <w:rPr>
                <w:rFonts w:eastAsia="Arial" w:cstheme="minorHAnsi"/>
                <w:color w:val="222222"/>
                <w:sz w:val="32"/>
                <w:szCs w:val="32"/>
              </w:rPr>
              <w:t>Scalability</w:t>
            </w:r>
          </w:p>
        </w:tc>
        <w:tc>
          <w:tcPr>
            <w:tcW w:w="4934" w:type="dxa"/>
          </w:tcPr>
          <w:p w14:paraId="3A06FC9D" w14:textId="19DB6F03" w:rsidR="00585E01" w:rsidRPr="00EC744F" w:rsidRDefault="00EC744F" w:rsidP="00585E01">
            <w:pPr>
              <w:rPr>
                <w:rFonts w:cstheme="minorHAnsi"/>
                <w:sz w:val="32"/>
                <w:szCs w:val="32"/>
              </w:rPr>
            </w:pPr>
            <w:r w:rsidRPr="00EC744F">
              <w:rPr>
                <w:sz w:val="32"/>
                <w:szCs w:val="32"/>
              </w:rPr>
              <w:t>Increasing the prediction of the disease in the leaf</w:t>
            </w:r>
            <w:r w:rsidRPr="00EC744F">
              <w:rPr>
                <w:sz w:val="32"/>
                <w:szCs w:val="32"/>
              </w:rPr>
              <w:t>.</w:t>
            </w:r>
          </w:p>
        </w:tc>
      </w:tr>
    </w:tbl>
    <w:p w14:paraId="2279F835" w14:textId="77777777" w:rsidR="00726114" w:rsidRPr="002B63D9" w:rsidRDefault="00726114" w:rsidP="00DB6A25">
      <w:pPr>
        <w:rPr>
          <w:rFonts w:cstheme="minorHAnsi"/>
          <w:sz w:val="32"/>
          <w:szCs w:val="32"/>
        </w:rPr>
      </w:pPr>
    </w:p>
    <w:sectPr w:rsidR="00726114" w:rsidRPr="002B63D9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2B63D9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C744F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Jeyanthi SSV</cp:lastModifiedBy>
  <cp:revision>2</cp:revision>
  <cp:lastPrinted>2022-10-03T05:10:00Z</cp:lastPrinted>
  <dcterms:created xsi:type="dcterms:W3CDTF">2022-11-02T14:03:00Z</dcterms:created>
  <dcterms:modified xsi:type="dcterms:W3CDTF">2022-11-02T14:03:00Z</dcterms:modified>
</cp:coreProperties>
</file>