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0FC6ADA6" w:rsidR="005B2106" w:rsidRPr="00AB20AC" w:rsidRDefault="00E835A8" w:rsidP="005C23C7">
            <w:pPr>
              <w:rPr>
                <w:rFonts w:cstheme="minorHAnsi"/>
              </w:rPr>
            </w:pPr>
            <w:r>
              <w:rPr>
                <w:rFonts w:cstheme="minorHAnsi"/>
              </w:rPr>
              <w:t>12</w:t>
            </w:r>
            <w:r w:rsidRPr="00E835A8">
              <w:rPr>
                <w:rFonts w:cstheme="minorHAnsi"/>
                <w:vertAlign w:val="superscript"/>
              </w:rPr>
              <w:t>th</w:t>
            </w:r>
            <w:r>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56C8E882" w:rsidR="000708AF" w:rsidRPr="00AB20AC" w:rsidRDefault="00120122" w:rsidP="000708AF">
            <w:pPr>
              <w:rPr>
                <w:rFonts w:cstheme="minorHAnsi"/>
              </w:rPr>
            </w:pPr>
            <w:r>
              <w:rPr>
                <w:rFonts w:cstheme="minorHAnsi"/>
              </w:rPr>
              <w:t>PNT2022TMI</w:t>
            </w:r>
            <w:r w:rsidR="00955C9B">
              <w:rPr>
                <w:rFonts w:cstheme="minorHAnsi"/>
              </w:rPr>
              <w:t>D25979</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79107030" w:rsidR="000708AF" w:rsidRPr="00AB20AC" w:rsidRDefault="000708AF" w:rsidP="00955C9B">
            <w:pPr>
              <w:rPr>
                <w:rFonts w:cstheme="minorHAnsi"/>
              </w:rPr>
            </w:pPr>
            <w:r w:rsidRPr="00AB20AC">
              <w:rPr>
                <w:rFonts w:cstheme="minorHAnsi"/>
              </w:rPr>
              <w:t xml:space="preserve">Project </w:t>
            </w:r>
            <w:r w:rsidR="00955C9B">
              <w:rPr>
                <w:rFonts w:cstheme="minorHAnsi"/>
              </w:rPr>
              <w:t>–</w:t>
            </w:r>
            <w:r w:rsidRPr="00AB20AC">
              <w:rPr>
                <w:rFonts w:cstheme="minorHAnsi"/>
              </w:rPr>
              <w:t xml:space="preserve"> </w:t>
            </w:r>
            <w:r w:rsidR="00955C9B">
              <w:rPr>
                <w:rFonts w:cstheme="minorHAnsi"/>
              </w:rPr>
              <w:t>Project Design Phase -2 Functional Requirement</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1A07AB9F" w14:textId="77777777" w:rsidR="00120122" w:rsidRDefault="00120122" w:rsidP="00DB6A25">
      <w:pPr>
        <w:rPr>
          <w:rFonts w:cstheme="minorHAnsi"/>
          <w:b/>
          <w:bCs/>
        </w:rPr>
      </w:pPr>
    </w:p>
    <w:p w14:paraId="334FBA78" w14:textId="77777777" w:rsidR="00120122" w:rsidRDefault="00120122" w:rsidP="00DB6A25">
      <w:pPr>
        <w:rPr>
          <w:rFonts w:cstheme="minorHAnsi"/>
          <w:b/>
          <w:bCs/>
        </w:rPr>
      </w:pPr>
      <w:bookmarkStart w:id="0" w:name="_GoBack"/>
    </w:p>
    <w:bookmarkEnd w:id="0"/>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20122">
        <w:trPr>
          <w:trHeight w:val="880"/>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6956389A" w:rsidR="00AB20AC" w:rsidRPr="00AB20AC" w:rsidRDefault="00F01F80" w:rsidP="00AB20AC">
            <w:pPr>
              <w:rPr>
                <w:rFonts w:cstheme="minorHAnsi"/>
              </w:rPr>
            </w:pPr>
            <w:r>
              <w:rPr>
                <w:rFonts w:cstheme="minorHAnsi"/>
              </w:rPr>
              <w:t>User Registration</w:t>
            </w:r>
          </w:p>
        </w:tc>
        <w:tc>
          <w:tcPr>
            <w:tcW w:w="5248" w:type="dxa"/>
          </w:tcPr>
          <w:p w14:paraId="601A2289" w14:textId="0B62AFF8" w:rsidR="00DC7867" w:rsidRDefault="00DC7867" w:rsidP="00AB20AC">
            <w:pPr>
              <w:rPr>
                <w:rFonts w:cstheme="minorHAnsi"/>
              </w:rPr>
            </w:pPr>
            <w:r>
              <w:rPr>
                <w:rFonts w:cstheme="minorHAnsi"/>
              </w:rPr>
              <w:t>Registration through Form</w:t>
            </w:r>
          </w:p>
          <w:p w14:paraId="1DC6C9FF" w14:textId="6B2AB2CC" w:rsidR="00AB20AC" w:rsidRDefault="007621D5" w:rsidP="00AB20AC">
            <w:pPr>
              <w:rPr>
                <w:rFonts w:cstheme="minorHAnsi"/>
              </w:rPr>
            </w:pPr>
            <w:r>
              <w:rPr>
                <w:rFonts w:cstheme="minorHAnsi"/>
              </w:rPr>
              <w:t>Registration through Gmail</w:t>
            </w:r>
          </w:p>
          <w:p w14:paraId="17B10564" w14:textId="0931B7A9" w:rsidR="007621D5" w:rsidRPr="00AB20AC" w:rsidRDefault="007621D5" w:rsidP="00AB20AC">
            <w:pPr>
              <w:rPr>
                <w:rFonts w:cstheme="minorHAnsi"/>
              </w:rPr>
            </w:pPr>
            <w:r>
              <w:rPr>
                <w:rFonts w:cstheme="minorHAnsi"/>
              </w:rPr>
              <w:t>Registration through LinkedIN</w:t>
            </w:r>
          </w:p>
        </w:tc>
      </w:tr>
      <w:tr w:rsidR="00AB20AC" w:rsidRPr="00AB20AC" w14:paraId="3C3A95E7" w14:textId="77777777" w:rsidTr="00120122">
        <w:trPr>
          <w:trHeight w:val="695"/>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64E3FBE3" w:rsidR="00AB20AC" w:rsidRPr="00AB20AC" w:rsidRDefault="00163759" w:rsidP="00AB20AC">
            <w:pPr>
              <w:rPr>
                <w:rFonts w:cstheme="minorHAnsi"/>
              </w:rPr>
            </w:pPr>
            <w:r>
              <w:rPr>
                <w:rFonts w:cstheme="minorHAnsi"/>
              </w:rPr>
              <w:t>User Confirmation</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20122">
        <w:trPr>
          <w:trHeight w:val="704"/>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33308A6B" w:rsidR="00AB20AC" w:rsidRPr="00AB20AC" w:rsidRDefault="00154BDC" w:rsidP="00AB20AC">
            <w:pPr>
              <w:rPr>
                <w:rFonts w:cstheme="minorHAnsi"/>
              </w:rPr>
            </w:pPr>
            <w:r>
              <w:rPr>
                <w:rFonts w:cstheme="minorHAnsi"/>
              </w:rPr>
              <w:t>Sign Up /Sign In</w:t>
            </w:r>
          </w:p>
        </w:tc>
        <w:tc>
          <w:tcPr>
            <w:tcW w:w="5248" w:type="dxa"/>
          </w:tcPr>
          <w:p w14:paraId="33C00E45" w14:textId="77777777" w:rsidR="00AB20AC" w:rsidRDefault="00154BDC" w:rsidP="00AB20AC">
            <w:pPr>
              <w:rPr>
                <w:rFonts w:cstheme="minorHAnsi"/>
              </w:rPr>
            </w:pPr>
            <w:r>
              <w:rPr>
                <w:rFonts w:cstheme="minorHAnsi"/>
              </w:rPr>
              <w:t>User Name/ Gmail</w:t>
            </w:r>
          </w:p>
          <w:p w14:paraId="2FC68785" w14:textId="5D3DBEC1" w:rsidR="00154BDC" w:rsidRPr="00AB20AC" w:rsidRDefault="00154BDC" w:rsidP="00AB20AC">
            <w:pPr>
              <w:rPr>
                <w:rFonts w:cstheme="minorHAnsi"/>
              </w:rPr>
            </w:pPr>
            <w:r>
              <w:rPr>
                <w:rFonts w:cstheme="minorHAnsi"/>
              </w:rPr>
              <w:t>Password</w:t>
            </w:r>
          </w:p>
        </w:tc>
      </w:tr>
      <w:tr w:rsidR="00AB20AC" w:rsidRPr="00AB20AC" w14:paraId="60541664" w14:textId="77777777" w:rsidTr="00120122">
        <w:trPr>
          <w:trHeight w:val="700"/>
        </w:trPr>
        <w:tc>
          <w:tcPr>
            <w:tcW w:w="926" w:type="dxa"/>
          </w:tcPr>
          <w:p w14:paraId="1DDDDDBF" w14:textId="69F036A5" w:rsidR="00AB20AC" w:rsidRPr="00F01F80" w:rsidRDefault="001126AC" w:rsidP="000E5D02">
            <w:pPr>
              <w:rPr>
                <w:rFonts w:cstheme="minorHAnsi"/>
              </w:rPr>
            </w:pPr>
            <w:r>
              <w:rPr>
                <w:rFonts w:cstheme="minorHAnsi"/>
              </w:rPr>
              <w:t>FR-4</w:t>
            </w:r>
          </w:p>
        </w:tc>
        <w:tc>
          <w:tcPr>
            <w:tcW w:w="3150" w:type="dxa"/>
          </w:tcPr>
          <w:p w14:paraId="63909BDC" w14:textId="2B5A378A" w:rsidR="00AB20AC" w:rsidRPr="00AB20AC" w:rsidRDefault="00154BDC" w:rsidP="00154BDC">
            <w:pPr>
              <w:rPr>
                <w:rFonts w:cstheme="minorHAnsi"/>
              </w:rPr>
            </w:pPr>
            <w:r>
              <w:rPr>
                <w:rFonts w:cstheme="minorHAnsi"/>
              </w:rPr>
              <w:t>Third Party Integration</w:t>
            </w:r>
          </w:p>
        </w:tc>
        <w:tc>
          <w:tcPr>
            <w:tcW w:w="5248" w:type="dxa"/>
          </w:tcPr>
          <w:p w14:paraId="79AC3A99" w14:textId="77777777" w:rsidR="00154BDC" w:rsidRDefault="00154BDC" w:rsidP="00AB20AC">
            <w:pPr>
              <w:rPr>
                <w:rFonts w:cstheme="minorHAnsi"/>
              </w:rPr>
            </w:pPr>
            <w:r>
              <w:rPr>
                <w:rFonts w:cstheme="minorHAnsi"/>
              </w:rPr>
              <w:t>System Streamlining Business Operation (ERP,CRM,PIM)</w:t>
            </w:r>
          </w:p>
          <w:p w14:paraId="3DB83EF5" w14:textId="556E8D12" w:rsidR="003D4D51" w:rsidRPr="00AB20AC" w:rsidRDefault="00154BDC" w:rsidP="00AB20AC">
            <w:pPr>
              <w:rPr>
                <w:rFonts w:cstheme="minorHAnsi"/>
              </w:rPr>
            </w:pPr>
            <w:r>
              <w:rPr>
                <w:rFonts w:cstheme="minorHAnsi"/>
              </w:rPr>
              <w:t>flexible Payment Gateway</w:t>
            </w:r>
          </w:p>
        </w:tc>
      </w:tr>
      <w:tr w:rsidR="00AB20AC" w:rsidRPr="00AB20AC" w14:paraId="7966D0D3" w14:textId="77777777" w:rsidTr="00120122">
        <w:trPr>
          <w:trHeight w:val="980"/>
        </w:trPr>
        <w:tc>
          <w:tcPr>
            <w:tcW w:w="926" w:type="dxa"/>
          </w:tcPr>
          <w:p w14:paraId="14EBEEEB" w14:textId="680096F6" w:rsidR="00AB20AC" w:rsidRPr="00F01F80" w:rsidRDefault="00154BDC" w:rsidP="000E5D02">
            <w:pPr>
              <w:rPr>
                <w:rFonts w:cstheme="minorHAnsi"/>
              </w:rPr>
            </w:pPr>
            <w:r>
              <w:rPr>
                <w:rFonts w:cstheme="minorHAnsi"/>
              </w:rPr>
              <w:t>FR-5</w:t>
            </w:r>
          </w:p>
        </w:tc>
        <w:tc>
          <w:tcPr>
            <w:tcW w:w="3150" w:type="dxa"/>
          </w:tcPr>
          <w:p w14:paraId="3A397920" w14:textId="49AB6031" w:rsidR="00AB20AC" w:rsidRPr="00AB20AC" w:rsidRDefault="003D4D51" w:rsidP="00AB20AC">
            <w:pPr>
              <w:rPr>
                <w:rFonts w:cstheme="minorHAnsi"/>
              </w:rPr>
            </w:pPr>
            <w:r>
              <w:rPr>
                <w:rFonts w:cstheme="minorHAnsi"/>
              </w:rPr>
              <w:t>Mobile Friendliness</w:t>
            </w:r>
          </w:p>
        </w:tc>
        <w:tc>
          <w:tcPr>
            <w:tcW w:w="5248" w:type="dxa"/>
          </w:tcPr>
          <w:p w14:paraId="7F852EDA" w14:textId="77777777" w:rsidR="003D4D51" w:rsidRDefault="003D4D51" w:rsidP="003D4D51">
            <w:pPr>
              <w:rPr>
                <w:rFonts w:cstheme="minorHAnsi"/>
              </w:rPr>
            </w:pPr>
            <w:r>
              <w:rPr>
                <w:rFonts w:cstheme="minorHAnsi"/>
              </w:rPr>
              <w:t>Checkout Button Within Your Customers Thumbs Reach</w:t>
            </w:r>
          </w:p>
          <w:p w14:paraId="3363642C" w14:textId="77777777" w:rsidR="003D4D51" w:rsidRDefault="003D4D51" w:rsidP="003D4D51">
            <w:pPr>
              <w:rPr>
                <w:rFonts w:cstheme="minorHAnsi"/>
              </w:rPr>
            </w:pPr>
            <w:r>
              <w:rPr>
                <w:rFonts w:cstheme="minorHAnsi"/>
              </w:rPr>
              <w:t>Mobile Responsive Feature Of Website Can Earn Profit</w:t>
            </w:r>
          </w:p>
          <w:p w14:paraId="49E88C9A" w14:textId="0706B2F2" w:rsidR="003D4D51" w:rsidRPr="00AB20AC" w:rsidRDefault="003D4D51" w:rsidP="003D4D51">
            <w:pPr>
              <w:rPr>
                <w:rFonts w:cstheme="minorHAnsi"/>
              </w:rPr>
            </w:pPr>
            <w:r>
              <w:rPr>
                <w:rFonts w:cstheme="minorHAnsi"/>
              </w:rPr>
              <w:t>Loyal Customers Of Comfort Shopping</w:t>
            </w:r>
          </w:p>
        </w:tc>
      </w:tr>
      <w:tr w:rsidR="00604AAA" w:rsidRPr="00AB20AC" w14:paraId="3A7E9CD7" w14:textId="77777777" w:rsidTr="00955C9B">
        <w:trPr>
          <w:trHeight w:val="696"/>
        </w:trPr>
        <w:tc>
          <w:tcPr>
            <w:tcW w:w="926" w:type="dxa"/>
          </w:tcPr>
          <w:p w14:paraId="72E32043" w14:textId="0FDCDAF6" w:rsidR="00604AAA" w:rsidRPr="00F01F80" w:rsidRDefault="003D4D51" w:rsidP="000E5D02">
            <w:pPr>
              <w:rPr>
                <w:rFonts w:cstheme="minorHAnsi"/>
              </w:rPr>
            </w:pPr>
            <w:r>
              <w:rPr>
                <w:rFonts w:cstheme="minorHAnsi"/>
              </w:rPr>
              <w:t>FR-6</w:t>
            </w:r>
          </w:p>
        </w:tc>
        <w:tc>
          <w:tcPr>
            <w:tcW w:w="3150" w:type="dxa"/>
          </w:tcPr>
          <w:p w14:paraId="0E599604" w14:textId="7B990F88" w:rsidR="00604AAA" w:rsidRPr="00AB20AC" w:rsidRDefault="003D4D51" w:rsidP="00AB20AC">
            <w:pPr>
              <w:rPr>
                <w:rFonts w:eastAsia="Arial" w:cstheme="minorHAnsi"/>
                <w:color w:val="222222"/>
                <w:lang w:val="en-US"/>
              </w:rPr>
            </w:pPr>
            <w:r>
              <w:rPr>
                <w:rFonts w:eastAsia="Arial" w:cstheme="minorHAnsi"/>
                <w:color w:val="222222"/>
                <w:lang w:val="en-US"/>
              </w:rPr>
              <w:t>Product Attributes</w:t>
            </w:r>
          </w:p>
        </w:tc>
        <w:tc>
          <w:tcPr>
            <w:tcW w:w="5248" w:type="dxa"/>
          </w:tcPr>
          <w:p w14:paraId="5371B778" w14:textId="64624895" w:rsidR="00604AAA" w:rsidRDefault="003D4D51" w:rsidP="00AB20AC">
            <w:pPr>
              <w:rPr>
                <w:rFonts w:cstheme="minorHAnsi"/>
              </w:rPr>
            </w:pPr>
            <w:r>
              <w:rPr>
                <w:rFonts w:cstheme="minorHAnsi"/>
              </w:rPr>
              <w:t>Size, Dress Length, Quantity ,Colour</w:t>
            </w:r>
          </w:p>
          <w:p w14:paraId="298775D0" w14:textId="20B8AAF1" w:rsidR="003D4D51" w:rsidRDefault="003D4D51" w:rsidP="00AB20AC">
            <w:pPr>
              <w:rPr>
                <w:rFonts w:cstheme="minorHAnsi"/>
              </w:rPr>
            </w:pPr>
            <w:r>
              <w:rPr>
                <w:rFonts w:cstheme="minorHAnsi"/>
              </w:rPr>
              <w:t>Product Description, Add to Cart, Add to Favourites</w:t>
            </w:r>
          </w:p>
          <w:p w14:paraId="1DDCCBAE" w14:textId="37D79455" w:rsidR="003D4D51" w:rsidRPr="00AB20AC" w:rsidRDefault="003D4D51" w:rsidP="00AB20AC">
            <w:pPr>
              <w:rPr>
                <w:rFonts w:cstheme="minorHAnsi"/>
              </w:rPr>
            </w:pPr>
          </w:p>
        </w:tc>
      </w:tr>
      <w:tr w:rsidR="00967A27" w:rsidRPr="00AB20AC" w14:paraId="10BBC7CF" w14:textId="77777777" w:rsidTr="00120122">
        <w:trPr>
          <w:trHeight w:val="1476"/>
        </w:trPr>
        <w:tc>
          <w:tcPr>
            <w:tcW w:w="926" w:type="dxa"/>
          </w:tcPr>
          <w:p w14:paraId="71477D49" w14:textId="38CC31D4" w:rsidR="00967A27" w:rsidRDefault="00967A27" w:rsidP="000E5D02">
            <w:pPr>
              <w:rPr>
                <w:rFonts w:cstheme="minorHAnsi"/>
              </w:rPr>
            </w:pPr>
            <w:r>
              <w:rPr>
                <w:rFonts w:cstheme="minorHAnsi"/>
              </w:rPr>
              <w:t>FR-7</w:t>
            </w:r>
          </w:p>
        </w:tc>
        <w:tc>
          <w:tcPr>
            <w:tcW w:w="3150" w:type="dxa"/>
          </w:tcPr>
          <w:p w14:paraId="5E9E51A1" w14:textId="58209556" w:rsidR="00967A27" w:rsidRDefault="00967A27" w:rsidP="00AB20AC">
            <w:pPr>
              <w:rPr>
                <w:rFonts w:eastAsia="Arial" w:cstheme="minorHAnsi"/>
                <w:color w:val="222222"/>
                <w:lang w:val="en-US"/>
              </w:rPr>
            </w:pPr>
            <w:r>
              <w:rPr>
                <w:rFonts w:eastAsia="Arial" w:cstheme="minorHAnsi"/>
                <w:color w:val="222222"/>
                <w:lang w:val="en-US"/>
              </w:rPr>
              <w:t>Order and Check Out Flow</w:t>
            </w:r>
          </w:p>
        </w:tc>
        <w:tc>
          <w:tcPr>
            <w:tcW w:w="5248" w:type="dxa"/>
          </w:tcPr>
          <w:p w14:paraId="752C62DD" w14:textId="60303E5B" w:rsidR="00967A27" w:rsidRDefault="00967A27" w:rsidP="00AB20AC">
            <w:pPr>
              <w:rPr>
                <w:rFonts w:cstheme="minorHAnsi"/>
              </w:rPr>
            </w:pPr>
            <w:r>
              <w:rPr>
                <w:rFonts w:cstheme="minorHAnsi"/>
              </w:rPr>
              <w:t>Conformation Of The Product, Processing Of The product.</w:t>
            </w:r>
          </w:p>
          <w:p w14:paraId="4D1E46B4" w14:textId="77777777" w:rsidR="00967A27" w:rsidRDefault="00967A27" w:rsidP="00AB20AC">
            <w:pPr>
              <w:rPr>
                <w:rFonts w:cstheme="minorHAnsi"/>
              </w:rPr>
            </w:pPr>
            <w:r>
              <w:rPr>
                <w:rFonts w:cstheme="minorHAnsi"/>
              </w:rPr>
              <w:t>Shipping Of The Product, Replacement/Return Of The Product.</w:t>
            </w:r>
          </w:p>
          <w:p w14:paraId="0749FA73" w14:textId="77777777" w:rsidR="00967A27" w:rsidRDefault="00967A27" w:rsidP="00967A27">
            <w:pPr>
              <w:rPr>
                <w:rFonts w:cstheme="minorHAnsi"/>
              </w:rPr>
            </w:pPr>
            <w:r>
              <w:rPr>
                <w:rFonts w:cstheme="minorHAnsi"/>
              </w:rPr>
              <w:t>Discount Policy, Promo Code, Free Subscription</w:t>
            </w:r>
          </w:p>
          <w:p w14:paraId="7AAE6DEB" w14:textId="19204D81" w:rsidR="00967A27" w:rsidRDefault="00967A27" w:rsidP="00967A27">
            <w:pPr>
              <w:rPr>
                <w:rFonts w:cstheme="minorHAnsi"/>
              </w:rPr>
            </w:pPr>
          </w:p>
        </w:tc>
      </w:tr>
      <w:tr w:rsidR="00967A27" w:rsidRPr="00AB20AC" w14:paraId="6A4FBD6E" w14:textId="77777777" w:rsidTr="00163759">
        <w:trPr>
          <w:trHeight w:val="489"/>
        </w:trPr>
        <w:tc>
          <w:tcPr>
            <w:tcW w:w="926" w:type="dxa"/>
          </w:tcPr>
          <w:p w14:paraId="76DC01C6" w14:textId="10056EE6" w:rsidR="00967A27" w:rsidRDefault="00967A27" w:rsidP="000E5D02">
            <w:pPr>
              <w:rPr>
                <w:rFonts w:cstheme="minorHAnsi"/>
              </w:rPr>
            </w:pPr>
            <w:r>
              <w:rPr>
                <w:rFonts w:cstheme="minorHAnsi"/>
              </w:rPr>
              <w:t>FR-8</w:t>
            </w:r>
          </w:p>
        </w:tc>
        <w:tc>
          <w:tcPr>
            <w:tcW w:w="3150" w:type="dxa"/>
          </w:tcPr>
          <w:p w14:paraId="713D0B27" w14:textId="4A4603A2" w:rsidR="00967A27" w:rsidRDefault="00967A27" w:rsidP="00AB20AC">
            <w:pPr>
              <w:rPr>
                <w:rFonts w:eastAsia="Arial" w:cstheme="minorHAnsi"/>
                <w:color w:val="222222"/>
                <w:lang w:val="en-US"/>
              </w:rPr>
            </w:pPr>
            <w:r>
              <w:rPr>
                <w:rFonts w:eastAsia="Arial" w:cstheme="minorHAnsi"/>
                <w:color w:val="222222"/>
                <w:lang w:val="en-US"/>
              </w:rPr>
              <w:t>Social Sharing</w:t>
            </w:r>
          </w:p>
        </w:tc>
        <w:tc>
          <w:tcPr>
            <w:tcW w:w="5248" w:type="dxa"/>
          </w:tcPr>
          <w:p w14:paraId="64EC568B" w14:textId="77777777" w:rsidR="00967A27" w:rsidRDefault="00967A27" w:rsidP="00AB20AC">
            <w:pPr>
              <w:rPr>
                <w:rFonts w:cstheme="minorHAnsi"/>
              </w:rPr>
            </w:pPr>
            <w:r>
              <w:rPr>
                <w:rFonts w:cstheme="minorHAnsi"/>
              </w:rPr>
              <w:t>Share Products, Blog Posts, Review Product</w:t>
            </w:r>
          </w:p>
          <w:p w14:paraId="4DE1CBAE" w14:textId="207CEA97" w:rsidR="00967A27" w:rsidRPr="00967A27" w:rsidRDefault="001447FC" w:rsidP="00120122">
            <w:pPr>
              <w:rPr>
                <w:rFonts w:cstheme="minorHAnsi"/>
              </w:rPr>
            </w:pPr>
            <w:r>
              <w:rPr>
                <w:rFonts w:cstheme="minorHAnsi"/>
              </w:rPr>
              <w:t xml:space="preserve">Share Info Product On Google, Instagram, Pinterest, </w:t>
            </w:r>
            <w:r w:rsidR="00120122">
              <w:rPr>
                <w:rFonts w:cstheme="minorHAnsi"/>
              </w:rPr>
              <w:t>LinkedIn</w:t>
            </w:r>
            <w:r>
              <w:rPr>
                <w:rFonts w:cstheme="minorHAnsi"/>
              </w:rPr>
              <w:t xml:space="preserve">, Facebook </w:t>
            </w:r>
          </w:p>
        </w:tc>
      </w:tr>
    </w:tbl>
    <w:p w14:paraId="45BC9B63" w14:textId="59C0F38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CFC7FC0" w14:textId="77777777" w:rsidR="00DA21D6" w:rsidRDefault="00DA21D6" w:rsidP="00DB6A25">
      <w:pPr>
        <w:rPr>
          <w:rFonts w:cstheme="minorHAnsi"/>
          <w:b/>
          <w:bCs/>
        </w:rPr>
      </w:pPr>
    </w:p>
    <w:p w14:paraId="1DBDB2B5" w14:textId="77777777" w:rsidR="00DA21D6" w:rsidRDefault="00DA21D6" w:rsidP="00DB6A25">
      <w:pPr>
        <w:rPr>
          <w:rFonts w:cstheme="minorHAnsi"/>
          <w:b/>
          <w:bCs/>
        </w:rPr>
      </w:pPr>
    </w:p>
    <w:p w14:paraId="288EB409" w14:textId="77777777" w:rsidR="00955C9B" w:rsidRDefault="00955C9B"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20122">
        <w:trPr>
          <w:trHeight w:val="456"/>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20122">
        <w:trPr>
          <w:trHeight w:val="1808"/>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2AE0C28D" w:rsidR="00DB06D2" w:rsidRPr="001447FC" w:rsidRDefault="001447FC" w:rsidP="001447FC">
            <w:pPr>
              <w:rPr>
                <w:rFonts w:cstheme="minorHAnsi"/>
              </w:rPr>
            </w:pPr>
            <w:r>
              <w:rPr>
                <w:rFonts w:cstheme="minorHAnsi"/>
                <w:color w:val="424242"/>
                <w:spacing w:val="-1"/>
                <w:shd w:val="clear" w:color="auto" w:fill="FFFFFF"/>
              </w:rPr>
              <w:t xml:space="preserve">The </w:t>
            </w:r>
            <w:r w:rsidRPr="001447FC">
              <w:rPr>
                <w:rFonts w:cstheme="minorHAnsi"/>
                <w:color w:val="424242"/>
                <w:spacing w:val="-1"/>
                <w:shd w:val="clear" w:color="auto" w:fill="FFFFFF"/>
              </w:rPr>
              <w:t>website to be intuitive and easy-to-use</w:t>
            </w:r>
            <w:r w:rsidRPr="001447FC">
              <w:rPr>
                <w:rFonts w:cstheme="minorHAnsi"/>
                <w:color w:val="424242"/>
                <w:spacing w:val="-1"/>
                <w:shd w:val="clear" w:color="auto" w:fill="FFFFFF"/>
              </w:rPr>
              <w:t xml:space="preserve">. </w:t>
            </w:r>
            <w:r w:rsidRPr="001447FC">
              <w:rPr>
                <w:rFonts w:cstheme="minorHAnsi"/>
                <w:color w:val="424242"/>
                <w:spacing w:val="-1"/>
                <w:shd w:val="clear" w:color="auto" w:fill="FFFFFF"/>
              </w:rPr>
              <w:t>It takes </w:t>
            </w:r>
            <w:r>
              <w:rPr>
                <w:rFonts w:cstheme="minorHAnsi"/>
              </w:rPr>
              <w:t>about 0.05 seconds</w:t>
            </w:r>
            <w:r w:rsidRPr="001447FC">
              <w:rPr>
                <w:rFonts w:cstheme="minorHAnsi"/>
                <w:color w:val="424242"/>
                <w:spacing w:val="-1"/>
                <w:shd w:val="clear" w:color="auto" w:fill="FFFFFF"/>
              </w:rPr>
              <w:t> for users to figure out if your website is worth their time and attention. So you’ll definitely want to work on your homepage design, calls-to-action,</w:t>
            </w:r>
            <w:r>
              <w:rPr>
                <w:rFonts w:ascii="Maison Neue" w:hAnsi="Maison Neue"/>
                <w:color w:val="424242"/>
                <w:spacing w:val="-1"/>
                <w:sz w:val="26"/>
                <w:szCs w:val="26"/>
                <w:shd w:val="clear" w:color="auto" w:fill="FFFFFF"/>
              </w:rPr>
              <w:t xml:space="preserve"> </w:t>
            </w:r>
            <w:r w:rsidRPr="001447FC">
              <w:rPr>
                <w:rFonts w:cstheme="minorHAnsi"/>
                <w:color w:val="424242"/>
                <w:spacing w:val="-1"/>
                <w:shd w:val="clear" w:color="auto" w:fill="FFFFFF"/>
              </w:rPr>
              <w:t>and easy checkout to get past those milliseconds of doom</w:t>
            </w:r>
          </w:p>
        </w:tc>
      </w:tr>
      <w:tr w:rsidR="00DB06D2" w:rsidRPr="00AB20AC" w14:paraId="2A5DFEAD" w14:textId="77777777" w:rsidTr="00120122">
        <w:trPr>
          <w:trHeight w:val="2685"/>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53DE06E4" w:rsidR="00DB06D2" w:rsidRPr="00DA21D6" w:rsidRDefault="00DA21D6" w:rsidP="00DA21D6">
            <w:pPr>
              <w:rPr>
                <w:rFonts w:cstheme="minorHAnsi"/>
              </w:rPr>
            </w:pPr>
            <w:r>
              <w:rPr>
                <w:rFonts w:cstheme="minorHAnsi"/>
                <w:color w:val="424242"/>
                <w:spacing w:val="-1"/>
                <w:shd w:val="clear" w:color="auto" w:fill="FFFFFF"/>
              </w:rPr>
              <w:t xml:space="preserve">Security is </w:t>
            </w:r>
            <w:r w:rsidRPr="00DA21D6">
              <w:rPr>
                <w:rFonts w:cstheme="minorHAnsi"/>
                <w:color w:val="424242"/>
                <w:spacing w:val="-1"/>
                <w:shd w:val="clear" w:color="auto" w:fill="FFFFFF"/>
              </w:rPr>
              <w:t xml:space="preserve">paramount while dealing with monetary transactions and sensitive data. A simple SSL certification and data privacy policy </w:t>
            </w:r>
            <w:r>
              <w:rPr>
                <w:rFonts w:cstheme="minorHAnsi"/>
                <w:color w:val="424242"/>
                <w:spacing w:val="-1"/>
                <w:shd w:val="clear" w:color="auto" w:fill="FFFFFF"/>
              </w:rPr>
              <w:t xml:space="preserve">will </w:t>
            </w:r>
            <w:proofErr w:type="gramStart"/>
            <w:r>
              <w:rPr>
                <w:rFonts w:cstheme="minorHAnsi"/>
                <w:color w:val="424242"/>
                <w:spacing w:val="-1"/>
                <w:shd w:val="clear" w:color="auto" w:fill="FFFFFF"/>
              </w:rPr>
              <w:t xml:space="preserve">instil </w:t>
            </w:r>
            <w:r w:rsidR="00955C9B">
              <w:rPr>
                <w:rFonts w:cstheme="minorHAnsi"/>
                <w:color w:val="424242"/>
                <w:spacing w:val="-1"/>
                <w:shd w:val="clear" w:color="auto" w:fill="FFFFFF"/>
              </w:rPr>
              <w:t>,</w:t>
            </w:r>
            <w:proofErr w:type="gramEnd"/>
            <w:r w:rsidR="00120122">
              <w:rPr>
                <w:rFonts w:cstheme="minorHAnsi"/>
                <w:color w:val="424242"/>
                <w:spacing w:val="-1"/>
                <w:shd w:val="clear" w:color="auto" w:fill="FFFFFF"/>
              </w:rPr>
              <w:t xml:space="preserve"> </w:t>
            </w:r>
            <w:r w:rsidR="00955C9B">
              <w:rPr>
                <w:rFonts w:cstheme="minorHAnsi"/>
                <w:color w:val="424242"/>
                <w:spacing w:val="-1"/>
                <w:shd w:val="clear" w:color="auto" w:fill="FFFFFF"/>
              </w:rPr>
              <w:t>t</w:t>
            </w:r>
            <w:r w:rsidRPr="00DA21D6">
              <w:rPr>
                <w:rFonts w:cstheme="minorHAnsi"/>
                <w:color w:val="424242"/>
                <w:spacing w:val="-1"/>
                <w:shd w:val="clear" w:color="auto" w:fill="FFFFFF"/>
              </w:rPr>
              <w:t>rust into your website and convert the customers into your brand advocates. It is also about different admin roles allowing you to control who can create, see, copy, change, or delete information. Depending on your business location, security also means complying with the customer data protection rules</w:t>
            </w:r>
          </w:p>
        </w:tc>
      </w:tr>
      <w:tr w:rsidR="00585E01" w:rsidRPr="00AB20AC" w14:paraId="1D842FF1" w14:textId="77777777" w:rsidTr="00120122">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6C4C460F" w14:textId="6E4F308F" w:rsidR="00585E01" w:rsidRDefault="00120122" w:rsidP="00585E01">
            <w:pPr>
              <w:rPr>
                <w:rFonts w:ascii="Helvetica" w:hAnsi="Helvetica"/>
                <w:color w:val="2D2D2D"/>
                <w:sz w:val="30"/>
                <w:szCs w:val="30"/>
              </w:rPr>
            </w:pPr>
            <w:r w:rsidRPr="00120122">
              <w:rPr>
                <w:rFonts w:cstheme="minorHAnsi"/>
                <w:color w:val="2D2D2D"/>
              </w:rPr>
              <w:t>Technology that is highly reliable functions with the same or similar effic</w:t>
            </w:r>
            <w:r>
              <w:rPr>
                <w:rFonts w:cstheme="minorHAnsi"/>
                <w:color w:val="2D2D2D"/>
              </w:rPr>
              <w:t xml:space="preserve">iency after extensive use. Here </w:t>
            </w:r>
            <w:r w:rsidRPr="00120122">
              <w:rPr>
                <w:rFonts w:cstheme="minorHAnsi"/>
                <w:color w:val="2D2D2D"/>
              </w:rPr>
              <w:t>are three ways you can assess a device's reliability</w:t>
            </w:r>
            <w:r>
              <w:rPr>
                <w:rFonts w:ascii="Helvetica" w:hAnsi="Helvetica"/>
                <w:color w:val="2D2D2D"/>
                <w:sz w:val="30"/>
                <w:szCs w:val="30"/>
              </w:rPr>
              <w:t>:</w:t>
            </w:r>
          </w:p>
          <w:p w14:paraId="2523C7F8" w14:textId="03C353AD" w:rsidR="00120122" w:rsidRPr="00120122" w:rsidRDefault="00120122" w:rsidP="00120122">
            <w:pPr>
              <w:pStyle w:val="ListParagraph"/>
              <w:numPr>
                <w:ilvl w:val="0"/>
                <w:numId w:val="3"/>
              </w:numPr>
              <w:rPr>
                <w:rFonts w:cstheme="minorHAnsi"/>
                <w:bCs/>
                <w:color w:val="2D2D2D"/>
              </w:rPr>
            </w:pPr>
            <w:r w:rsidRPr="00120122">
              <w:rPr>
                <w:rFonts w:cstheme="minorHAnsi"/>
                <w:bCs/>
                <w:color w:val="2D2D2D"/>
              </w:rPr>
              <w:t>Percentage of the probability of failure</w:t>
            </w:r>
          </w:p>
          <w:p w14:paraId="6D77361C" w14:textId="754AF8D6" w:rsidR="00120122" w:rsidRPr="00120122" w:rsidRDefault="00120122" w:rsidP="00120122">
            <w:pPr>
              <w:pStyle w:val="ListParagraph"/>
              <w:numPr>
                <w:ilvl w:val="0"/>
                <w:numId w:val="3"/>
              </w:numPr>
              <w:rPr>
                <w:rFonts w:cstheme="minorHAnsi"/>
                <w:bCs/>
                <w:color w:val="2D2D2D"/>
              </w:rPr>
            </w:pPr>
            <w:r w:rsidRPr="00120122">
              <w:rPr>
                <w:rFonts w:cstheme="minorHAnsi"/>
                <w:bCs/>
                <w:color w:val="2D2D2D"/>
              </w:rPr>
              <w:t>Number of critical failures</w:t>
            </w:r>
          </w:p>
          <w:p w14:paraId="46F76FAE" w14:textId="42943860" w:rsidR="00120122" w:rsidRPr="00120122" w:rsidRDefault="00120122" w:rsidP="00120122">
            <w:pPr>
              <w:pStyle w:val="ListParagraph"/>
              <w:numPr>
                <w:ilvl w:val="0"/>
                <w:numId w:val="3"/>
              </w:numPr>
              <w:rPr>
                <w:rFonts w:cstheme="minorHAnsi"/>
              </w:rPr>
            </w:pPr>
            <w:r w:rsidRPr="00120122">
              <w:rPr>
                <w:rFonts w:cstheme="minorHAnsi"/>
                <w:bCs/>
                <w:color w:val="2D2D2D"/>
              </w:rPr>
              <w:t>Time between critical failures</w:t>
            </w:r>
          </w:p>
        </w:tc>
      </w:tr>
      <w:tr w:rsidR="00585E01" w:rsidRPr="00AB20AC" w14:paraId="1E22B3B9" w14:textId="77777777" w:rsidTr="00120122">
        <w:trPr>
          <w:trHeight w:val="3765"/>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22046F02" w:rsidR="00585E01" w:rsidRPr="00AB20AC" w:rsidRDefault="00DA21D6" w:rsidP="00585E01">
            <w:pPr>
              <w:rPr>
                <w:rFonts w:cstheme="minorHAnsi"/>
              </w:rPr>
            </w:pPr>
            <w:r>
              <w:rPr>
                <w:rFonts w:cstheme="minorHAnsi"/>
                <w:color w:val="424242"/>
                <w:spacing w:val="-1"/>
                <w:shd w:val="clear" w:color="auto" w:fill="FFFFFF"/>
              </w:rPr>
              <w:t>If your goal is incr</w:t>
            </w:r>
            <w:r w:rsidRPr="00DA21D6">
              <w:rPr>
                <w:rFonts w:cstheme="minorHAnsi"/>
                <w:color w:val="424242"/>
                <w:spacing w:val="-1"/>
                <w:shd w:val="clear" w:color="auto" w:fill="FFFFFF"/>
              </w:rPr>
              <w:t>easing your website traffic, performance should be the priority NFR in your specification document. This NFR is often found in briefs from large enterprises or websites with legacy architecture: they want their e-stores to load fast no matter the number of integrations and sales seasons. Set up the speed benchmark, a maximum number of SKUs to be added, or any other performance indicator suitable to your business. Don’t include third-party system delivery time, though; your developers can’t do much if a certain business operation depends on an API call to another database</w:t>
            </w:r>
          </w:p>
        </w:tc>
      </w:tr>
      <w:tr w:rsidR="00585E01" w:rsidRPr="00AB20AC" w14:paraId="068E8BE2" w14:textId="77777777" w:rsidTr="00E835A8">
        <w:trPr>
          <w:trHeight w:val="58"/>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1CA4C61F" w14:textId="168F932F" w:rsidR="00120122" w:rsidRPr="00120122" w:rsidRDefault="00120122" w:rsidP="00120122">
            <w:pPr>
              <w:shd w:val="clear" w:color="auto" w:fill="FFFFFF"/>
              <w:spacing w:before="274" w:line="420" w:lineRule="atLeast"/>
              <w:rPr>
                <w:rFonts w:ascii="Georgia" w:eastAsia="Times New Roman" w:hAnsi="Georgia" w:cs="Segoe UI"/>
                <w:color w:val="292929"/>
                <w:spacing w:val="-1"/>
                <w:sz w:val="30"/>
                <w:szCs w:val="30"/>
                <w:lang w:eastAsia="en-IN"/>
              </w:rPr>
            </w:pPr>
            <w:r w:rsidRPr="00120122">
              <w:rPr>
                <w:rFonts w:eastAsia="Times New Roman" w:cstheme="minorHAnsi"/>
                <w:color w:val="292929"/>
                <w:spacing w:val="-1"/>
                <w:lang w:eastAsia="en-IN"/>
              </w:rPr>
              <w:t>Availability requirements specify at what tim</w:t>
            </w:r>
            <w:r>
              <w:rPr>
                <w:rFonts w:eastAsia="Times New Roman" w:cstheme="minorHAnsi"/>
                <w:color w:val="292929"/>
                <w:spacing w:val="-1"/>
                <w:lang w:eastAsia="en-IN"/>
              </w:rPr>
              <w:t>es the system must be available</w:t>
            </w:r>
            <w:r w:rsidRPr="00120122">
              <w:rPr>
                <w:rFonts w:eastAsia="Times New Roman" w:cstheme="minorHAnsi"/>
                <w:color w:val="292929"/>
                <w:spacing w:val="-1"/>
                <w:lang w:eastAsia="en-IN"/>
              </w:rPr>
              <w:t>, what are the uptime expectations, as well as how the system behaves should any of the ancillary systems become unavailable</w:t>
            </w:r>
            <w:r w:rsidRPr="00120122">
              <w:rPr>
                <w:rFonts w:ascii="Georgia" w:eastAsia="Times New Roman" w:hAnsi="Georgia" w:cs="Segoe UI"/>
                <w:color w:val="292929"/>
                <w:spacing w:val="-1"/>
                <w:sz w:val="30"/>
                <w:szCs w:val="30"/>
                <w:lang w:eastAsia="en-IN"/>
              </w:rPr>
              <w:t>.</w:t>
            </w:r>
          </w:p>
          <w:p w14:paraId="3424E5BE" w14:textId="77777777" w:rsidR="00585E01" w:rsidRPr="00AB20AC" w:rsidRDefault="00585E01" w:rsidP="00120122">
            <w:pPr>
              <w:shd w:val="clear" w:color="auto" w:fill="FFFFFF"/>
              <w:spacing w:before="274" w:line="420" w:lineRule="atLeast"/>
              <w:rPr>
                <w:rFonts w:cstheme="minorHAnsi"/>
              </w:rPr>
            </w:pPr>
          </w:p>
        </w:tc>
      </w:tr>
      <w:tr w:rsidR="00585E01" w:rsidRPr="00AB20AC" w14:paraId="3915E5AF" w14:textId="77777777" w:rsidTr="00120122">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lastRenderedPageBreak/>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6AAAA2E2" w14:textId="525DCC8C" w:rsidR="00DA21D6" w:rsidRPr="00DA21D6" w:rsidRDefault="00DA21D6" w:rsidP="00DA21D6">
            <w:pPr>
              <w:pStyle w:val="NormalWeb"/>
              <w:shd w:val="clear" w:color="auto" w:fill="FFFFFF"/>
              <w:spacing w:before="0" w:beforeAutospacing="0" w:after="375" w:afterAutospacing="0" w:line="450" w:lineRule="atLeast"/>
              <w:rPr>
                <w:rFonts w:asciiTheme="minorHAnsi" w:hAnsiTheme="minorHAnsi" w:cstheme="minorHAnsi"/>
                <w:color w:val="000000" w:themeColor="text1"/>
                <w:spacing w:val="-1"/>
                <w:sz w:val="22"/>
                <w:szCs w:val="22"/>
              </w:rPr>
            </w:pPr>
            <w:r w:rsidRPr="00DA21D6">
              <w:rPr>
                <w:rFonts w:asciiTheme="minorHAnsi" w:hAnsiTheme="minorHAnsi" w:cstheme="minorHAnsi"/>
                <w:color w:val="000000" w:themeColor="text1"/>
                <w:spacing w:val="-1"/>
                <w:sz w:val="22"/>
                <w:szCs w:val="22"/>
              </w:rPr>
              <w:t>This requirement d</w:t>
            </w:r>
            <w:r w:rsidRPr="00DA21D6">
              <w:rPr>
                <w:rFonts w:asciiTheme="minorHAnsi" w:hAnsiTheme="minorHAnsi" w:cstheme="minorHAnsi"/>
                <w:color w:val="000000" w:themeColor="text1"/>
                <w:spacing w:val="-1"/>
                <w:sz w:val="22"/>
                <w:szCs w:val="22"/>
              </w:rPr>
              <w:t xml:space="preserve">efines how the website can grow </w:t>
            </w:r>
            <w:r w:rsidRPr="00DA21D6">
              <w:rPr>
                <w:rFonts w:asciiTheme="minorHAnsi" w:hAnsiTheme="minorHAnsi" w:cstheme="minorHAnsi"/>
                <w:color w:val="000000" w:themeColor="text1"/>
                <w:spacing w:val="-1"/>
                <w:sz w:val="22"/>
                <w:szCs w:val="22"/>
              </w:rPr>
              <w:t>and expand its functionality without affecting its performance. You should be able to add more memory, servers, or disc space to complete more transactions on your website</w:t>
            </w:r>
            <w:r w:rsidRPr="00DA21D6">
              <w:rPr>
                <w:rFonts w:asciiTheme="minorHAnsi" w:hAnsiTheme="minorHAnsi" w:cstheme="minorHAnsi"/>
                <w:color w:val="000000" w:themeColor="text1"/>
                <w:spacing w:val="-1"/>
                <w:sz w:val="22"/>
                <w:szCs w:val="22"/>
              </w:rPr>
              <w:t xml:space="preserve">. </w:t>
            </w:r>
            <w:r w:rsidRPr="00DA21D6">
              <w:rPr>
                <w:rFonts w:asciiTheme="minorHAnsi" w:hAnsiTheme="minorHAnsi" w:cstheme="minorHAnsi"/>
                <w:color w:val="000000" w:themeColor="text1"/>
                <w:spacing w:val="-1"/>
                <w:sz w:val="22"/>
                <w:szCs w:val="22"/>
              </w:rPr>
              <w:t>On the server-side, you might want to add localization features in case you plan to enter new markets and </w:t>
            </w:r>
            <w:r w:rsidRPr="00DA21D6">
              <w:rPr>
                <w:rFonts w:asciiTheme="minorHAnsi" w:hAnsiTheme="minorHAnsi" w:cstheme="minorHAnsi"/>
                <w:color w:val="000000" w:themeColor="text1"/>
                <w:spacing w:val="-1"/>
                <w:sz w:val="22"/>
                <w:szCs w:val="22"/>
              </w:rPr>
              <w:t xml:space="preserve">sell products, internationally. </w:t>
            </w:r>
            <w:r w:rsidRPr="00DA21D6">
              <w:rPr>
                <w:rFonts w:asciiTheme="minorHAnsi" w:hAnsiTheme="minorHAnsi" w:cstheme="minorHAnsi"/>
                <w:color w:val="000000" w:themeColor="text1"/>
                <w:spacing w:val="-1"/>
                <w:sz w:val="22"/>
                <w:szCs w:val="22"/>
              </w:rPr>
              <w:t>Overall, this NFR accounts for painless business expansion and has both hardware and software implications.</w:t>
            </w:r>
          </w:p>
          <w:p w14:paraId="3A06FC9D" w14:textId="77777777" w:rsidR="00585E01" w:rsidRPr="00DA21D6" w:rsidRDefault="00585E01" w:rsidP="00585E01">
            <w:pPr>
              <w:rPr>
                <w:rFonts w:cstheme="minorHAnsi"/>
              </w:rPr>
            </w:pPr>
          </w:p>
        </w:tc>
      </w:tr>
    </w:tbl>
    <w:p w14:paraId="2279F835" w14:textId="77777777" w:rsidR="00726114" w:rsidRPr="00AB20AC" w:rsidRDefault="00726114" w:rsidP="00DB6A25">
      <w:pPr>
        <w:rPr>
          <w:rFonts w:cstheme="minorHAnsi"/>
        </w:rPr>
      </w:pPr>
    </w:p>
    <w:sectPr w:rsidR="00726114" w:rsidRPr="00AB20AC" w:rsidSect="00955C9B">
      <w:pgSz w:w="11906" w:h="16838" w:code="9"/>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son Neue">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76642"/>
    <w:multiLevelType w:val="multilevel"/>
    <w:tmpl w:val="57E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6F0574E0"/>
    <w:multiLevelType w:val="hybridMultilevel"/>
    <w:tmpl w:val="F2068722"/>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E5D02"/>
    <w:rsid w:val="001126AC"/>
    <w:rsid w:val="00120122"/>
    <w:rsid w:val="001447FC"/>
    <w:rsid w:val="00154BDC"/>
    <w:rsid w:val="00163759"/>
    <w:rsid w:val="00174504"/>
    <w:rsid w:val="00213958"/>
    <w:rsid w:val="00370837"/>
    <w:rsid w:val="0039046D"/>
    <w:rsid w:val="003C4A8E"/>
    <w:rsid w:val="003D4D51"/>
    <w:rsid w:val="003E3A16"/>
    <w:rsid w:val="00585E01"/>
    <w:rsid w:val="005A4CB0"/>
    <w:rsid w:val="005B2106"/>
    <w:rsid w:val="00604389"/>
    <w:rsid w:val="00604AAA"/>
    <w:rsid w:val="00632D23"/>
    <w:rsid w:val="006D393F"/>
    <w:rsid w:val="00726114"/>
    <w:rsid w:val="007621D5"/>
    <w:rsid w:val="007A3AE5"/>
    <w:rsid w:val="007D3B4C"/>
    <w:rsid w:val="0080453D"/>
    <w:rsid w:val="00955C9B"/>
    <w:rsid w:val="00967A27"/>
    <w:rsid w:val="009D3AA0"/>
    <w:rsid w:val="00AB20AC"/>
    <w:rsid w:val="00AC6D16"/>
    <w:rsid w:val="00AC7F0A"/>
    <w:rsid w:val="00B76D2E"/>
    <w:rsid w:val="00B94F38"/>
    <w:rsid w:val="00BD4449"/>
    <w:rsid w:val="00D76549"/>
    <w:rsid w:val="00DA21D6"/>
    <w:rsid w:val="00DB06D2"/>
    <w:rsid w:val="00DB6A25"/>
    <w:rsid w:val="00DC7867"/>
    <w:rsid w:val="00E835A8"/>
    <w:rsid w:val="00EE015B"/>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A21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38815419">
      <w:bodyDiv w:val="1"/>
      <w:marLeft w:val="0"/>
      <w:marRight w:val="0"/>
      <w:marTop w:val="0"/>
      <w:marBottom w:val="0"/>
      <w:divBdr>
        <w:top w:val="none" w:sz="0" w:space="0" w:color="auto"/>
        <w:left w:val="none" w:sz="0" w:space="0" w:color="auto"/>
        <w:bottom w:val="none" w:sz="0" w:space="0" w:color="auto"/>
        <w:right w:val="none" w:sz="0" w:space="0" w:color="auto"/>
      </w:divBdr>
    </w:div>
    <w:div w:id="10802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gita</cp:lastModifiedBy>
  <cp:revision>2</cp:revision>
  <cp:lastPrinted>2022-10-03T05:10:00Z</cp:lastPrinted>
  <dcterms:created xsi:type="dcterms:W3CDTF">2022-10-12T16:53:00Z</dcterms:created>
  <dcterms:modified xsi:type="dcterms:W3CDTF">2022-10-12T16:53:00Z</dcterms:modified>
</cp:coreProperties>
</file>