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12"/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586498" w:rsidRPr="00E72166" w:rsidTr="0058649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498" w:rsidRPr="00E72166" w:rsidRDefault="00586498" w:rsidP="0058649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498" w:rsidRPr="00E72166" w:rsidRDefault="004B33DC" w:rsidP="0058649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27</w:t>
            </w:r>
            <w:r w:rsidR="0058649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586498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586498" w:rsidRPr="00E72166" w:rsidTr="0058649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498" w:rsidRPr="00E72166" w:rsidRDefault="00586498" w:rsidP="0058649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498" w:rsidRPr="00E72166" w:rsidRDefault="00586498" w:rsidP="0058649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586498" w:rsidRPr="00E72166" w:rsidTr="00586498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498" w:rsidRPr="00E72166" w:rsidRDefault="00586498" w:rsidP="0058649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498" w:rsidRPr="00E72166" w:rsidRDefault="00586498" w:rsidP="00586498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586498" w:rsidRPr="00586498" w:rsidRDefault="00586498" w:rsidP="00586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TECHNICAL AIRCHITECTURE/STACK</w:t>
      </w:r>
    </w:p>
    <w:p w:rsidR="00BC513F" w:rsidRDefault="00BC513F"/>
    <w:p w:rsidR="00586498" w:rsidRDefault="00586498">
      <w:pPr>
        <w:rPr>
          <w:rFonts w:ascii="Times New Roman" w:hAnsi="Times New Roman" w:cs="Times New Roman"/>
          <w:b/>
          <w:sz w:val="32"/>
          <w:szCs w:val="32"/>
        </w:rPr>
      </w:pPr>
      <w:r w:rsidRPr="00586498">
        <w:rPr>
          <w:rFonts w:ascii="Times New Roman" w:hAnsi="Times New Roman" w:cs="Times New Roman"/>
          <w:b/>
          <w:sz w:val="32"/>
          <w:szCs w:val="32"/>
        </w:rPr>
        <w:t>THIRD PARTY API’S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586498" w:rsidRDefault="00586498" w:rsidP="00586498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 </w:t>
      </w:r>
      <w:r w:rsidRPr="00586498">
        <w:rPr>
          <w:rFonts w:ascii="Times New Roman" w:hAnsi="Times New Roman" w:cs="Times New Roman"/>
          <w:sz w:val="32"/>
          <w:szCs w:val="32"/>
          <w:shd w:val="clear" w:color="auto" w:fill="FFFFFF"/>
        </w:rPr>
        <w:t>An Agriculture API is an </w:t>
      </w:r>
      <w:r w:rsidRPr="00586498">
        <w:rPr>
          <w:rStyle w:val="inlineglossaryterm"/>
          <w:rFonts w:ascii="Times New Roman" w:hAnsi="Times New Roman" w:cs="Times New Roman"/>
          <w:sz w:val="32"/>
          <w:szCs w:val="32"/>
          <w:shd w:val="clear" w:color="auto" w:fill="FFFFFF"/>
        </w:rPr>
        <w:t>Application Programming Interface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that </w:t>
      </w:r>
      <w:r w:rsidRPr="0058649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enables developers to interact with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data and services pertaining to </w:t>
      </w:r>
      <w:r w:rsidRPr="00586498">
        <w:rPr>
          <w:rFonts w:ascii="Times New Roman" w:hAnsi="Times New Roman" w:cs="Times New Roman"/>
          <w:sz w:val="32"/>
          <w:szCs w:val="32"/>
          <w:shd w:val="clear" w:color="auto" w:fill="FFFFFF"/>
        </w:rPr>
        <w:t>agriculture.</w:t>
      </w:r>
    </w:p>
    <w:p w:rsidR="00586498" w:rsidRDefault="00586498" w:rsidP="00586498">
      <w:pPr>
        <w:jc w:val="both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41508" cy="3179135"/>
            <wp:effectExtent l="19050" t="0" r="0" b="0"/>
            <wp:docPr id="1" name="Picture 0" descr="IMG-20221127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27-WA002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717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98" w:rsidRDefault="00586498" w:rsidP="00586498">
      <w:pPr>
        <w:shd w:val="clear" w:color="auto" w:fill="FFFFFF"/>
        <w:spacing w:before="335" w:after="335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86498" w:rsidRDefault="00586498" w:rsidP="00586498">
      <w:pPr>
        <w:shd w:val="clear" w:color="auto" w:fill="FFFFFF"/>
        <w:spacing w:before="335" w:after="335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86498" w:rsidRPr="00586498" w:rsidRDefault="00586498" w:rsidP="00586498">
      <w:pPr>
        <w:shd w:val="clear" w:color="auto" w:fill="FFFFFF"/>
        <w:spacing w:before="335" w:after="335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649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1. Plant.id API</w:t>
      </w:r>
    </w:p>
    <w:p w:rsidR="00586498" w:rsidRPr="00586498" w:rsidRDefault="00586498" w:rsidP="0058649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 w:rsidRPr="00586498">
        <w:rPr>
          <w:rFonts w:ascii="Times New Roman" w:eastAsia="Times New Roman" w:hAnsi="Times New Roman" w:cs="Times New Roman"/>
          <w:sz w:val="32"/>
          <w:szCs w:val="32"/>
        </w:rPr>
        <w:t>Plant.id enables users to identify plants from images. The </w:t>
      </w:r>
      <w:r>
        <w:rPr>
          <w:rFonts w:ascii="Times New Roman" w:eastAsia="Times New Roman" w:hAnsi="Times New Roman" w:cs="Times New Roman"/>
          <w:sz w:val="32"/>
          <w:szCs w:val="32"/>
        </w:rPr>
        <w:t>Plant.id API</w:t>
      </w:r>
      <w:r w:rsidRPr="00586498">
        <w:rPr>
          <w:rFonts w:ascii="Times New Roman" w:eastAsia="Times New Roman" w:hAnsi="Times New Roman" w:cs="Times New Roman"/>
          <w:sz w:val="32"/>
          <w:szCs w:val="32"/>
        </w:rPr>
        <w:t> returns plant identification data in JSON format, using photos recognizable by deep Machine Learning.</w:t>
      </w:r>
    </w:p>
    <w:p w:rsidR="00586498" w:rsidRDefault="00586498" w:rsidP="0058649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86498" w:rsidRPr="00586498" w:rsidRDefault="00586498" w:rsidP="00586498">
      <w:pPr>
        <w:pStyle w:val="Heading3"/>
        <w:shd w:val="clear" w:color="auto" w:fill="FFFFFF"/>
        <w:spacing w:before="335" w:beforeAutospacing="0" w:after="335" w:afterAutospacing="0"/>
        <w:rPr>
          <w:sz w:val="32"/>
          <w:szCs w:val="32"/>
        </w:rPr>
      </w:pPr>
      <w:r w:rsidRPr="00586498">
        <w:rPr>
          <w:sz w:val="32"/>
          <w:szCs w:val="32"/>
        </w:rPr>
        <w:t>2. Open Food Network API</w:t>
      </w:r>
    </w:p>
    <w:p w:rsidR="00586498" w:rsidRDefault="00586498" w:rsidP="004B33DC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586498">
        <w:rPr>
          <w:sz w:val="32"/>
          <w:szCs w:val="32"/>
        </w:rPr>
        <w:t>Open Food Network is a software </w:t>
      </w:r>
      <w:r w:rsidRPr="00586498">
        <w:rPr>
          <w:rStyle w:val="inlineglossaryterm"/>
          <w:sz w:val="32"/>
          <w:szCs w:val="32"/>
        </w:rPr>
        <w:t>Platform</w:t>
      </w:r>
      <w:r w:rsidRPr="00586498">
        <w:rPr>
          <w:sz w:val="32"/>
          <w:szCs w:val="32"/>
        </w:rPr>
        <w:t> for selling produce online. Farmers can use the e-commerce software solution to host their own online shop, monitor sales data, and collaborate with other local farmers to create regional food systems. </w:t>
      </w:r>
    </w:p>
    <w:p w:rsidR="004B33DC" w:rsidRDefault="004B33DC" w:rsidP="004B33DC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4B33DC" w:rsidRPr="004B33DC" w:rsidRDefault="004B33DC" w:rsidP="004B33DC">
      <w:pPr>
        <w:pStyle w:val="Heading3"/>
        <w:shd w:val="clear" w:color="auto" w:fill="FFFFFF"/>
        <w:spacing w:before="335" w:beforeAutospacing="0" w:after="335" w:afterAutospacing="0"/>
        <w:rPr>
          <w:sz w:val="32"/>
          <w:szCs w:val="32"/>
        </w:rPr>
      </w:pPr>
      <w:r>
        <w:rPr>
          <w:sz w:val="32"/>
          <w:szCs w:val="32"/>
        </w:rPr>
        <w:t>3</w:t>
      </w:r>
      <w:r w:rsidRPr="004B33DC">
        <w:rPr>
          <w:sz w:val="32"/>
          <w:szCs w:val="32"/>
        </w:rPr>
        <w:t>. The</w:t>
      </w:r>
      <w:r>
        <w:rPr>
          <w:sz w:val="32"/>
          <w:szCs w:val="32"/>
        </w:rPr>
        <w:t xml:space="preserve"> </w:t>
      </w:r>
      <w:proofErr w:type="spellStart"/>
      <w:r w:rsidRPr="004B33DC">
        <w:rPr>
          <w:sz w:val="32"/>
          <w:szCs w:val="32"/>
        </w:rPr>
        <w:t>Rainery</w:t>
      </w:r>
      <w:proofErr w:type="spellEnd"/>
      <w:r w:rsidRPr="004B33DC">
        <w:rPr>
          <w:sz w:val="32"/>
          <w:szCs w:val="32"/>
        </w:rPr>
        <w:t xml:space="preserve"> API</w:t>
      </w:r>
    </w:p>
    <w:p w:rsidR="004B33DC" w:rsidRDefault="004B33DC" w:rsidP="004B33DC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hyperlink r:id="rId5" w:history="1">
        <w:r w:rsidRPr="004B33DC">
          <w:rPr>
            <w:rStyle w:val="Hyperlink"/>
            <w:color w:val="auto"/>
            <w:sz w:val="32"/>
            <w:szCs w:val="32"/>
            <w:u w:val="none"/>
          </w:rPr>
          <w:t xml:space="preserve">The </w:t>
        </w:r>
        <w:proofErr w:type="spellStart"/>
        <w:r w:rsidRPr="004B33DC">
          <w:rPr>
            <w:rStyle w:val="Hyperlink"/>
            <w:color w:val="auto"/>
            <w:sz w:val="32"/>
            <w:szCs w:val="32"/>
            <w:u w:val="none"/>
          </w:rPr>
          <w:t>Rainery</w:t>
        </w:r>
        <w:proofErr w:type="spellEnd"/>
        <w:r w:rsidRPr="004B33DC">
          <w:rPr>
            <w:rStyle w:val="Hyperlink"/>
            <w:color w:val="auto"/>
            <w:sz w:val="32"/>
            <w:szCs w:val="32"/>
            <w:u w:val="none"/>
          </w:rPr>
          <w:t xml:space="preserve"> API</w:t>
        </w:r>
      </w:hyperlink>
      <w:r w:rsidRPr="004B33DC">
        <w:rPr>
          <w:sz w:val="32"/>
          <w:szCs w:val="32"/>
        </w:rPr>
        <w:t xml:space="preserve"> provides access to raw weather forecasts from trusted Meteorological Institutes including NOAA, </w:t>
      </w:r>
      <w:proofErr w:type="spellStart"/>
      <w:r w:rsidRPr="004B33DC">
        <w:rPr>
          <w:sz w:val="32"/>
          <w:szCs w:val="32"/>
        </w:rPr>
        <w:t>Météo</w:t>
      </w:r>
      <w:proofErr w:type="spellEnd"/>
      <w:r w:rsidRPr="004B33DC">
        <w:rPr>
          <w:sz w:val="32"/>
          <w:szCs w:val="32"/>
        </w:rPr>
        <w:t xml:space="preserve"> France, </w:t>
      </w:r>
      <w:proofErr w:type="gramStart"/>
      <w:r w:rsidRPr="004B33DC">
        <w:rPr>
          <w:sz w:val="32"/>
          <w:szCs w:val="32"/>
        </w:rPr>
        <w:t>DWD</w:t>
      </w:r>
      <w:proofErr w:type="gramEnd"/>
      <w:r w:rsidRPr="004B33DC">
        <w:rPr>
          <w:sz w:val="32"/>
          <w:szCs w:val="32"/>
        </w:rPr>
        <w:t>. The API offers methods to retrieve atmospheric forecasts, marine forecasts, and astronomical data.</w:t>
      </w:r>
    </w:p>
    <w:p w:rsidR="004B33DC" w:rsidRDefault="004B33DC" w:rsidP="004B33DC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:rsidR="004B33DC" w:rsidRPr="004B33DC" w:rsidRDefault="004B33DC" w:rsidP="004B33DC">
      <w:pPr>
        <w:pStyle w:val="Heading3"/>
        <w:shd w:val="clear" w:color="auto" w:fill="FFFFFF"/>
        <w:spacing w:before="335" w:beforeAutospacing="0" w:after="335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Pr="004B33DC">
        <w:rPr>
          <w:sz w:val="32"/>
          <w:szCs w:val="32"/>
        </w:rPr>
        <w:t xml:space="preserve">. </w:t>
      </w:r>
      <w:proofErr w:type="spellStart"/>
      <w:r w:rsidRPr="004B33DC">
        <w:rPr>
          <w:sz w:val="32"/>
          <w:szCs w:val="32"/>
        </w:rPr>
        <w:t>Agriness</w:t>
      </w:r>
      <w:proofErr w:type="spellEnd"/>
      <w:r w:rsidRPr="004B33DC">
        <w:rPr>
          <w:sz w:val="32"/>
          <w:szCs w:val="32"/>
        </w:rPr>
        <w:t xml:space="preserve"> S4 Farm API</w:t>
      </w:r>
    </w:p>
    <w:p w:rsidR="004B33DC" w:rsidRPr="004B33DC" w:rsidRDefault="004B33DC" w:rsidP="004B33DC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 w:rsidRPr="004B33DC">
        <w:rPr>
          <w:sz w:val="32"/>
          <w:szCs w:val="32"/>
        </w:rPr>
        <w:t>Agriness</w:t>
      </w:r>
      <w:proofErr w:type="spellEnd"/>
      <w:r w:rsidRPr="004B33DC">
        <w:rPr>
          <w:sz w:val="32"/>
          <w:szCs w:val="32"/>
        </w:rPr>
        <w:t xml:space="preserve"> provides a farm animal production, information, and management platform. The </w:t>
      </w:r>
      <w:proofErr w:type="spellStart"/>
      <w:r w:rsidRPr="004B33DC">
        <w:rPr>
          <w:sz w:val="32"/>
          <w:szCs w:val="32"/>
        </w:rPr>
        <w:t>Agriness</w:t>
      </w:r>
      <w:proofErr w:type="spellEnd"/>
      <w:r w:rsidRPr="004B33DC">
        <w:rPr>
          <w:sz w:val="32"/>
          <w:szCs w:val="32"/>
        </w:rPr>
        <w:t xml:space="preserve"> S4 is designed to increase production efficiency in pig farms. The </w:t>
      </w:r>
      <w:hyperlink r:id="rId6" w:history="1">
        <w:r w:rsidRPr="004B33DC">
          <w:rPr>
            <w:rStyle w:val="Hyperlink"/>
            <w:color w:val="auto"/>
            <w:sz w:val="32"/>
            <w:szCs w:val="32"/>
            <w:u w:val="none"/>
          </w:rPr>
          <w:t>S4 API</w:t>
        </w:r>
      </w:hyperlink>
      <w:r w:rsidRPr="004B33DC">
        <w:rPr>
          <w:sz w:val="32"/>
          <w:szCs w:val="32"/>
        </w:rPr>
        <w:t> integrates livestock management capabilities with direct access to accounts, entities, and farm information.</w:t>
      </w:r>
    </w:p>
    <w:p w:rsidR="004B33DC" w:rsidRPr="004B33DC" w:rsidRDefault="004B33DC" w:rsidP="004B33DC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4B33DC" w:rsidRPr="00586498" w:rsidRDefault="004B33DC" w:rsidP="004B33DC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586498" w:rsidRPr="00586498" w:rsidRDefault="00586498" w:rsidP="004B33D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586498" w:rsidRPr="00586498" w:rsidSect="00BC5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6498"/>
    <w:rsid w:val="004B33DC"/>
    <w:rsid w:val="00586498"/>
    <w:rsid w:val="00BC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98"/>
  </w:style>
  <w:style w:type="paragraph" w:styleId="Heading3">
    <w:name w:val="heading 3"/>
    <w:basedOn w:val="Normal"/>
    <w:link w:val="Heading3Char"/>
    <w:uiPriority w:val="9"/>
    <w:qFormat/>
    <w:rsid w:val="00586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glossaryterm">
    <w:name w:val="inlineglossaryterm"/>
    <w:basedOn w:val="DefaultParagraphFont"/>
    <w:rsid w:val="00586498"/>
  </w:style>
  <w:style w:type="paragraph" w:styleId="BalloonText">
    <w:name w:val="Balloon Text"/>
    <w:basedOn w:val="Normal"/>
    <w:link w:val="BalloonTextChar"/>
    <w:uiPriority w:val="99"/>
    <w:semiHidden/>
    <w:unhideWhenUsed/>
    <w:rsid w:val="0058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9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864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6498"/>
    <w:rPr>
      <w:color w:val="0000FF"/>
      <w:u w:val="single"/>
    </w:rPr>
  </w:style>
  <w:style w:type="character" w:customStyle="1" w:styleId="inlinefollowa">
    <w:name w:val="inlinefollowa"/>
    <w:basedOn w:val="DefaultParagraphFont"/>
    <w:rsid w:val="00586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mableweb.com/api/agriness-s4-farm-rest-api-v1" TargetMode="External"/><Relationship Id="rId5" Type="http://schemas.openxmlformats.org/officeDocument/2006/relationships/hyperlink" Target="https://www.programmableweb.com/api/therainery-rest-api-v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2022-11-27T14:36:00Z</dcterms:created>
  <dcterms:modified xsi:type="dcterms:W3CDTF">2022-11-27T14:50:00Z</dcterms:modified>
</cp:coreProperties>
</file>