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4" w:after="1"/>
        <w:rPr>
          <w:rFonts w:ascii="Times New Roman"/>
          <w:b w:val="0"/>
          <w:sz w:val="16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2"/>
        <w:gridCol w:w="68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122" w:type="dxa"/>
          </w:tcPr>
          <w:p>
            <w:pPr>
              <w:pStyle w:val="7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6897" w:type="dxa"/>
          </w:tcPr>
          <w:p>
            <w:pPr>
              <w:pStyle w:val="7"/>
              <w:spacing w:line="248" w:lineRule="exact"/>
              <w:rPr>
                <w:b/>
                <w:sz w:val="22"/>
              </w:rPr>
            </w:pPr>
            <w:r>
              <w:rPr>
                <w:rFonts w:hint="default" w:ascii="Arial"/>
                <w:b/>
                <w:spacing w:val="-2"/>
                <w:sz w:val="22"/>
                <w:lang w:val="en-US"/>
              </w:rPr>
              <w:t>07 November</w:t>
            </w:r>
            <w:r>
              <w:rPr>
                <w:rFonts w:asci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122" w:type="dxa"/>
          </w:tcPr>
          <w:p>
            <w:pPr>
              <w:pStyle w:val="7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6897" w:type="dxa"/>
          </w:tcPr>
          <w:p>
            <w:pPr>
              <w:pStyle w:val="7"/>
              <w:spacing w:line="248" w:lineRule="exact"/>
              <w:rPr>
                <w:b/>
                <w:sz w:val="22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PNT2022TMID25975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122" w:type="dxa"/>
          </w:tcPr>
          <w:p>
            <w:pPr>
              <w:pStyle w:val="7"/>
              <w:spacing w:before="1"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6897" w:type="dxa"/>
            <w:vAlign w:val="top"/>
          </w:tcPr>
          <w:p>
            <w:pPr>
              <w:pStyle w:val="7"/>
              <w:ind w:left="0" w:leftChars="0" w:right="0" w:rightChars="0" w:firstLine="110" w:firstLineChars="50"/>
              <w:rPr>
                <w:b/>
                <w:sz w:val="22"/>
              </w:rPr>
            </w:pPr>
            <w:r>
              <w:rPr>
                <w:rFonts w:hint="default" w:ascii="Calibri" w:hAnsi="Calibri" w:eastAsia="sans-serif" w:cs="Calibri"/>
                <w:b/>
                <w:bCs/>
                <w:i w:val="0"/>
                <w:iCs w:val="0"/>
                <w:caps w:val="0"/>
                <w:color w:val="auto"/>
                <w:spacing w:val="0"/>
                <w:sz w:val="22"/>
                <w:szCs w:val="22"/>
                <w:shd w:val="clear" w:fill="FFFFFF"/>
              </w:rPr>
              <w:t>Gas Leakage monitoring &amp; Alerting system for Industries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122" w:type="dxa"/>
          </w:tcPr>
          <w:p>
            <w:pPr>
              <w:pStyle w:val="7"/>
              <w:spacing w:line="24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MAXIMUM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6897" w:type="dxa"/>
            <w:vAlign w:val="top"/>
          </w:tcPr>
          <w:p>
            <w:pPr>
              <w:pStyle w:val="7"/>
              <w:spacing w:line="234" w:lineRule="exact"/>
              <w:ind w:left="107" w:leftChars="0" w:right="0" w:rightChars="0"/>
              <w:rPr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20</w:t>
            </w:r>
            <w:r>
              <w:rPr>
                <w:rFonts w:asci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</w:tbl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8"/>
        <w:rPr>
          <w:rFonts w:ascii="Times New Roman"/>
          <w:b w:val="0"/>
          <w:sz w:val="2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8"/>
        <w:gridCol w:w="720"/>
        <w:gridCol w:w="4112"/>
        <w:gridCol w:w="425"/>
        <w:gridCol w:w="619"/>
        <w:gridCol w:w="23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1" w:hRule="atLeast"/>
        </w:trPr>
        <w:tc>
          <w:tcPr>
            <w:tcW w:w="1118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720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112" w:type="dxa"/>
          </w:tcPr>
          <w:p>
            <w:pPr>
              <w:pStyle w:val="7"/>
              <w:spacing w:before="1" w:line="276" w:lineRule="auto"/>
              <w:ind w:left="108" w:right="175"/>
              <w:rPr>
                <w:sz w:val="20"/>
              </w:rPr>
            </w:pPr>
            <w:r>
              <w:rPr>
                <w:sz w:val="20"/>
              </w:rPr>
              <w:t>Configure the connection security and create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API keys that are used in the Node-RED service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425" w:type="dxa"/>
          </w:tcPr>
          <w:p>
            <w:pPr>
              <w:pStyle w:val="7"/>
              <w:ind w:left="87" w:right="8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19" w:type="dxa"/>
          </w:tcPr>
          <w:p>
            <w:pPr>
              <w:pStyle w:val="7"/>
              <w:ind w:left="88" w:right="11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7" w:type="dxa"/>
          </w:tcPr>
          <w:p>
            <w:pPr>
              <w:pStyle w:val="7"/>
              <w:spacing w:before="1" w:line="240" w:lineRule="auto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Dasa Saranya</w:t>
            </w:r>
          </w:p>
          <w:p>
            <w:pPr>
              <w:pStyle w:val="7"/>
              <w:spacing w:before="1" w:line="240" w:lineRule="auto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Ragavi B</w:t>
            </w:r>
          </w:p>
          <w:p>
            <w:pPr>
              <w:pStyle w:val="7"/>
              <w:spacing w:line="240" w:lineRule="auto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Kristavarapu Ramyasri</w:t>
            </w:r>
          </w:p>
          <w:p>
            <w:pPr>
              <w:pStyle w:val="7"/>
              <w:spacing w:before="1" w:line="240" w:lineRule="auto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Vangala Sowmya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atLeast"/>
        </w:trPr>
        <w:tc>
          <w:tcPr>
            <w:tcW w:w="1118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720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112" w:type="dxa"/>
          </w:tcPr>
          <w:p>
            <w:pPr>
              <w:pStyle w:val="7"/>
              <w:ind w:left="108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425" w:type="dxa"/>
          </w:tcPr>
          <w:p>
            <w:pPr>
              <w:pStyle w:val="7"/>
              <w:ind w:left="87" w:right="8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619" w:type="dxa"/>
          </w:tcPr>
          <w:p>
            <w:pPr>
              <w:pStyle w:val="7"/>
              <w:ind w:left="88" w:right="11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57" w:type="dxa"/>
          </w:tcPr>
          <w:p>
            <w:pPr>
              <w:pStyle w:val="7"/>
              <w:spacing w:before="1" w:line="240" w:lineRule="auto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Dasa Saranya</w:t>
            </w:r>
          </w:p>
          <w:p>
            <w:pPr>
              <w:pStyle w:val="7"/>
              <w:spacing w:line="240" w:lineRule="auto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Ragavi B</w:t>
            </w:r>
          </w:p>
          <w:p>
            <w:pPr>
              <w:pStyle w:val="7"/>
              <w:spacing w:line="240" w:lineRule="auto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Kristavarapu Ramyasri</w:t>
            </w:r>
          </w:p>
          <w:p>
            <w:pPr>
              <w:pStyle w:val="7"/>
              <w:spacing w:line="240" w:lineRule="auto"/>
              <w:ind w:left="108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Vangala Sowmya</w:t>
            </w:r>
          </w:p>
        </w:tc>
      </w:tr>
    </w:tbl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580" w:right="98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9"/>
        <w:rPr>
          <w:rFonts w:ascii="Times New Roman"/>
          <w:b w:val="0"/>
          <w:sz w:val="29"/>
        </w:rPr>
      </w:pPr>
    </w:p>
    <w:p>
      <w:pPr>
        <w:pStyle w:val="4"/>
        <w:numPr>
          <w:ilvl w:val="0"/>
          <w:numId w:val="1"/>
        </w:numPr>
        <w:spacing w:before="56" w:line="276" w:lineRule="auto"/>
        <w:ind w:left="420" w:leftChars="0" w:right="512" w:hanging="420" w:firstLineChars="0"/>
      </w:pPr>
      <w:r>
        <w:t>Configure the connection security and create API keys that are used in the Node-RED service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accessing the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Platform</w:t>
      </w:r>
    </w:p>
    <w:p>
      <w:pPr>
        <w:spacing w:before="3" w:line="240" w:lineRule="auto"/>
        <w:rPr>
          <w:b/>
          <w:sz w:val="1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127635</wp:posOffset>
            </wp:positionV>
            <wp:extent cx="5780405" cy="2837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411" cy="2837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154940</wp:posOffset>
            </wp:positionV>
            <wp:extent cx="5647690" cy="253936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95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6"/>
        </w:rPr>
        <w:sectPr>
          <w:pgSz w:w="11910" w:h="16840"/>
          <w:pgMar w:top="1580" w:right="98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1" w:after="0" w:line="240" w:lineRule="auto"/>
        <w:rPr>
          <w:b/>
          <w:sz w:val="12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88660" cy="261493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146" cy="261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6" w:line="240" w:lineRule="auto"/>
        <w:rPr>
          <w:b/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199390</wp:posOffset>
            </wp:positionV>
            <wp:extent cx="5648325" cy="255143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04" cy="255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2"/>
        </w:rPr>
        <w:sectPr>
          <w:pgSz w:w="11910" w:h="16840"/>
          <w:pgMar w:top="1580" w:right="98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25"/>
        </w:rPr>
      </w:pPr>
    </w:p>
    <w:p>
      <w:pPr>
        <w:numPr>
          <w:ilvl w:val="0"/>
          <w:numId w:val="1"/>
        </w:numPr>
        <w:spacing w:before="56"/>
        <w:ind w:left="420" w:leftChars="0" w:right="0" w:hanging="420" w:firstLineChars="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NODE-RED</w:t>
      </w:r>
      <w:r>
        <w:rPr>
          <w:spacing w:val="-2"/>
          <w:sz w:val="22"/>
        </w:rPr>
        <w:t xml:space="preserve"> </w:t>
      </w:r>
      <w:r>
        <w:rPr>
          <w:sz w:val="22"/>
        </w:rPr>
        <w:t>service:</w:t>
      </w:r>
    </w:p>
    <w:p>
      <w:pPr>
        <w:spacing w:before="0" w:line="240" w:lineRule="auto"/>
        <w:rPr>
          <w:sz w:val="20"/>
        </w:rPr>
      </w:pPr>
    </w:p>
    <w:p>
      <w:pPr>
        <w:spacing w:before="4" w:line="240" w:lineRule="auto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198120</wp:posOffset>
            </wp:positionV>
            <wp:extent cx="5788660" cy="27241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90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0" w:line="240" w:lineRule="auto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163195</wp:posOffset>
            </wp:positionV>
            <wp:extent cx="5648325" cy="2773045"/>
            <wp:effectExtent l="0" t="0" r="0" b="0"/>
            <wp:wrapTopAndBottom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528" cy="2772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10" w:h="16840"/>
          <w:pgMar w:top="1580" w:right="98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4" w:after="1" w:line="240" w:lineRule="auto"/>
        <w:rPr>
          <w:sz w:val="10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78500" cy="2933700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04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6" w:line="240" w:lineRule="auto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198755</wp:posOffset>
            </wp:positionV>
            <wp:extent cx="5782310" cy="273240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302" cy="273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/>
        <w:jc w:val="left"/>
        <w:rPr>
          <w:sz w:val="22"/>
        </w:rPr>
        <w:sectPr>
          <w:pgSz w:w="11910" w:h="16840"/>
          <w:pgMar w:top="1580" w:right="98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" w:after="0" w:line="240" w:lineRule="auto"/>
        <w:rPr>
          <w:sz w:val="12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21985" cy="2898140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83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9" w:line="240" w:lineRule="auto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208280</wp:posOffset>
            </wp:positionV>
            <wp:extent cx="5727065" cy="293052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94" cy="2930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3"/>
        </w:rPr>
        <w:sectPr>
          <w:pgSz w:w="11910" w:h="16840"/>
          <w:pgMar w:top="1580" w:right="98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" w:after="0" w:line="240" w:lineRule="auto"/>
        <w:rPr>
          <w:sz w:val="12"/>
        </w:rPr>
      </w:pPr>
    </w:p>
    <w:p>
      <w:pPr>
        <w:spacing w:line="240" w:lineRule="auto"/>
        <w:ind w:left="10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26430" cy="2903220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99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3" w:line="240" w:lineRule="auto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220345</wp:posOffset>
            </wp:positionV>
            <wp:extent cx="5784215" cy="2799715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907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" w:line="240" w:lineRule="auto"/>
        <w:rPr>
          <w:sz w:val="9"/>
        </w:rPr>
      </w:pPr>
    </w:p>
    <w:p>
      <w:pPr>
        <w:numPr>
          <w:ilvl w:val="0"/>
          <w:numId w:val="1"/>
        </w:numPr>
        <w:spacing w:before="56"/>
        <w:ind w:left="420" w:leftChars="0" w:right="0" w:hanging="420" w:firstLineChars="0"/>
        <w:jc w:val="left"/>
        <w:rPr>
          <w:sz w:val="22"/>
        </w:rPr>
      </w:pPr>
      <w:r>
        <w:rPr>
          <w:spacing w:val="-1"/>
          <w:sz w:val="22"/>
        </w:rPr>
        <w:t xml:space="preserve"> </w:t>
      </w:r>
      <w:r>
        <w:rPr>
          <w:sz w:val="22"/>
        </w:rPr>
        <w:t>Properties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Alarm</w:t>
      </w:r>
      <w:r>
        <w:rPr>
          <w:spacing w:val="-1"/>
          <w:sz w:val="22"/>
        </w:rPr>
        <w:t xml:space="preserve"> </w:t>
      </w:r>
      <w:r>
        <w:rPr>
          <w:sz w:val="22"/>
        </w:rPr>
        <w:t>On/Off</w:t>
      </w:r>
      <w:r>
        <w:rPr>
          <w:spacing w:val="-2"/>
          <w:sz w:val="22"/>
        </w:rPr>
        <w:t xml:space="preserve"> </w:t>
      </w:r>
      <w:r>
        <w:rPr>
          <w:sz w:val="22"/>
        </w:rPr>
        <w:t>Node</w:t>
      </w:r>
    </w:p>
    <w:p>
      <w:pPr>
        <w:spacing w:after="0"/>
        <w:jc w:val="left"/>
        <w:rPr>
          <w:sz w:val="22"/>
        </w:rPr>
        <w:sectPr>
          <w:pgSz w:w="11910" w:h="16840"/>
          <w:pgMar w:top="1580" w:right="980" w:bottom="280" w:left="13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12" w:after="0" w:line="240" w:lineRule="auto"/>
        <w:rPr>
          <w:sz w:val="11"/>
        </w:rPr>
      </w:pPr>
    </w:p>
    <w:p>
      <w:pPr>
        <w:spacing w:line="240" w:lineRule="auto"/>
        <w:ind w:left="100" w:right="0" w:firstLine="0"/>
        <w:rPr>
          <w:sz w:val="20"/>
        </w:rPr>
      </w:pPr>
      <w:bookmarkStart w:id="0" w:name="_GoBack"/>
      <w:bookmarkEnd w:id="0"/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15"/>
        </w:rPr>
      </w:pPr>
    </w:p>
    <w:p>
      <w:pPr>
        <w:pStyle w:val="4"/>
        <w:spacing w:before="56"/>
        <w:ind w:left="100"/>
        <w:rPr>
          <w:b/>
          <w:sz w:val="16"/>
        </w:rPr>
      </w:pPr>
    </w:p>
    <w:sectPr>
      <w:pgSz w:w="11910" w:h="16840"/>
      <w:pgMar w:top="1580" w:right="980" w:bottom="280" w:left="13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5D5C96"/>
    <w:multiLevelType w:val="singleLevel"/>
    <w:tmpl w:val="ED5D5C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68A0F23"/>
    <w:rsid w:val="68DA6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43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2022-11-07T13:26:00Z</dcterms:created>
  <dc:creator>Arun M</dc:creator>
  <cp:lastModifiedBy>DIVYA</cp:lastModifiedBy>
  <dcterms:modified xsi:type="dcterms:W3CDTF">2022-11-07T13:31:20Z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2022-11-07T00:00:00Z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A8699DA39F7F4CCDADA482940F595274</vt:lpwstr>
  </property>
</Properties>
</file>