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EAC0" w14:textId="77777777" w:rsidR="00CB1EFD" w:rsidRDefault="00000000">
      <w:pPr>
        <w:pStyle w:val="Title"/>
        <w:spacing w:line="259" w:lineRule="auto"/>
      </w:pPr>
      <w:r>
        <w:t>Project Design Phase-I</w:t>
      </w:r>
      <w:r>
        <w:rPr>
          <w:spacing w:val="1"/>
        </w:rPr>
        <w:t xml:space="preserve"> </w:t>
      </w:r>
      <w:r>
        <w:rPr>
          <w:spacing w:val="-1"/>
        </w:rPr>
        <w:t>Proposed</w:t>
      </w:r>
      <w:r>
        <w:rPr>
          <w:spacing w:val="-10"/>
        </w:rPr>
        <w:t xml:space="preserve"> </w:t>
      </w:r>
      <w:r>
        <w:rPr>
          <w:spacing w:val="-1"/>
        </w:rPr>
        <w:t>Solution</w:t>
      </w:r>
      <w:r>
        <w:rPr>
          <w:spacing w:val="-10"/>
        </w:rPr>
        <w:t xml:space="preserve"> </w:t>
      </w:r>
      <w:r>
        <w:rPr>
          <w:spacing w:val="-1"/>
        </w:rPr>
        <w:t>Template</w:t>
      </w:r>
    </w:p>
    <w:p w14:paraId="0598B633" w14:textId="77777777" w:rsidR="00CB1EFD" w:rsidRDefault="00CB1EFD">
      <w:pPr>
        <w:pStyle w:val="BodyText"/>
        <w:rPr>
          <w:b/>
          <w:sz w:val="24"/>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70"/>
        <w:gridCol w:w="4545"/>
      </w:tblGrid>
      <w:tr w:rsidR="00CB1EFD" w14:paraId="5B625717" w14:textId="77777777">
        <w:trPr>
          <w:trHeight w:val="314"/>
        </w:trPr>
        <w:tc>
          <w:tcPr>
            <w:tcW w:w="4470" w:type="dxa"/>
          </w:tcPr>
          <w:p w14:paraId="4E926C1D" w14:textId="77777777" w:rsidR="00CB1EFD" w:rsidRDefault="00000000">
            <w:pPr>
              <w:pStyle w:val="TableParagraph"/>
            </w:pPr>
            <w:r>
              <w:t>Date</w:t>
            </w:r>
          </w:p>
        </w:tc>
        <w:tc>
          <w:tcPr>
            <w:tcW w:w="4545" w:type="dxa"/>
          </w:tcPr>
          <w:p w14:paraId="624A671B" w14:textId="77777777" w:rsidR="00CB1EFD" w:rsidRDefault="00000000">
            <w:pPr>
              <w:pStyle w:val="TableParagraph"/>
            </w:pPr>
            <w:r>
              <w:t>24</w:t>
            </w:r>
            <w:r>
              <w:rPr>
                <w:spacing w:val="-5"/>
              </w:rPr>
              <w:t xml:space="preserve"> </w:t>
            </w:r>
            <w:r>
              <w:t>September</w:t>
            </w:r>
            <w:r>
              <w:rPr>
                <w:spacing w:val="-5"/>
              </w:rPr>
              <w:t xml:space="preserve"> </w:t>
            </w:r>
            <w:r>
              <w:t>2022</w:t>
            </w:r>
          </w:p>
        </w:tc>
      </w:tr>
      <w:tr w:rsidR="00CB1EFD" w14:paraId="4A8F7048" w14:textId="77777777">
        <w:trPr>
          <w:trHeight w:val="314"/>
        </w:trPr>
        <w:tc>
          <w:tcPr>
            <w:tcW w:w="4470" w:type="dxa"/>
          </w:tcPr>
          <w:p w14:paraId="66B3F6DA" w14:textId="77777777" w:rsidR="00CB1EFD" w:rsidRDefault="00000000">
            <w:pPr>
              <w:pStyle w:val="TableParagraph"/>
            </w:pPr>
            <w:r>
              <w:t>Team</w:t>
            </w:r>
            <w:r>
              <w:rPr>
                <w:spacing w:val="-11"/>
              </w:rPr>
              <w:t xml:space="preserve"> </w:t>
            </w:r>
            <w:r>
              <w:t>ID</w:t>
            </w:r>
          </w:p>
        </w:tc>
        <w:tc>
          <w:tcPr>
            <w:tcW w:w="4545" w:type="dxa"/>
          </w:tcPr>
          <w:p w14:paraId="2111FFCF" w14:textId="07EB134C" w:rsidR="00CB1EFD" w:rsidRDefault="00075779">
            <w:pPr>
              <w:pStyle w:val="TableParagraph"/>
            </w:pPr>
            <w:r>
              <w:rPr>
                <w:rFonts w:ascii="Verdana" w:hAnsi="Verdana"/>
                <w:color w:val="222222"/>
                <w:sz w:val="20"/>
                <w:szCs w:val="20"/>
                <w:shd w:val="clear" w:color="auto" w:fill="FFFFFF"/>
              </w:rPr>
              <w:t>PNT2022TMID05580</w:t>
            </w:r>
          </w:p>
        </w:tc>
      </w:tr>
      <w:tr w:rsidR="00CB1EFD" w14:paraId="012A55BE" w14:textId="77777777">
        <w:trPr>
          <w:trHeight w:val="314"/>
        </w:trPr>
        <w:tc>
          <w:tcPr>
            <w:tcW w:w="4470" w:type="dxa"/>
          </w:tcPr>
          <w:p w14:paraId="7BD349F4" w14:textId="77777777" w:rsidR="00CB1EFD" w:rsidRDefault="00000000">
            <w:pPr>
              <w:pStyle w:val="TableParagraph"/>
            </w:pPr>
            <w:r>
              <w:t>Project</w:t>
            </w:r>
            <w:r>
              <w:rPr>
                <w:spacing w:val="-6"/>
              </w:rPr>
              <w:t xml:space="preserve"> </w:t>
            </w:r>
            <w:r>
              <w:t>Name</w:t>
            </w:r>
          </w:p>
        </w:tc>
        <w:tc>
          <w:tcPr>
            <w:tcW w:w="4545" w:type="dxa"/>
          </w:tcPr>
          <w:p w14:paraId="73C900A3" w14:textId="77777777" w:rsidR="00CB1EFD" w:rsidRDefault="00000000">
            <w:pPr>
              <w:pStyle w:val="TableParagraph"/>
            </w:pPr>
            <w:r>
              <w:t>Project</w:t>
            </w:r>
            <w:r>
              <w:rPr>
                <w:spacing w:val="-7"/>
              </w:rPr>
              <w:t xml:space="preserve"> </w:t>
            </w:r>
            <w:r>
              <w:t>–</w:t>
            </w:r>
            <w:r>
              <w:rPr>
                <w:spacing w:val="-7"/>
              </w:rPr>
              <w:t xml:space="preserve"> </w:t>
            </w:r>
            <w:r>
              <w:t>Plasma</w:t>
            </w:r>
            <w:r>
              <w:rPr>
                <w:spacing w:val="-7"/>
              </w:rPr>
              <w:t xml:space="preserve"> </w:t>
            </w:r>
            <w:r>
              <w:t>Donor</w:t>
            </w:r>
            <w:r>
              <w:rPr>
                <w:spacing w:val="-6"/>
              </w:rPr>
              <w:t xml:space="preserve"> </w:t>
            </w:r>
            <w:r>
              <w:t>Application</w:t>
            </w:r>
          </w:p>
        </w:tc>
      </w:tr>
      <w:tr w:rsidR="00CB1EFD" w14:paraId="10C16BF9" w14:textId="77777777">
        <w:trPr>
          <w:trHeight w:val="314"/>
        </w:trPr>
        <w:tc>
          <w:tcPr>
            <w:tcW w:w="4470" w:type="dxa"/>
          </w:tcPr>
          <w:p w14:paraId="50281C7C" w14:textId="77777777" w:rsidR="00CB1EFD" w:rsidRDefault="00000000">
            <w:pPr>
              <w:pStyle w:val="TableParagraph"/>
            </w:pPr>
            <w:r>
              <w:t>Maximum</w:t>
            </w:r>
            <w:r>
              <w:rPr>
                <w:spacing w:val="-7"/>
              </w:rPr>
              <w:t xml:space="preserve"> </w:t>
            </w:r>
            <w:r>
              <w:t>Marks</w:t>
            </w:r>
          </w:p>
        </w:tc>
        <w:tc>
          <w:tcPr>
            <w:tcW w:w="4545" w:type="dxa"/>
          </w:tcPr>
          <w:p w14:paraId="2DD99F4F" w14:textId="77777777" w:rsidR="00CB1EFD" w:rsidRDefault="00000000">
            <w:pPr>
              <w:pStyle w:val="TableParagraph"/>
            </w:pPr>
            <w:r>
              <w:t>2</w:t>
            </w:r>
            <w:r>
              <w:rPr>
                <w:spacing w:val="-4"/>
              </w:rPr>
              <w:t xml:space="preserve"> </w:t>
            </w:r>
            <w:r>
              <w:t>Marks</w:t>
            </w:r>
          </w:p>
        </w:tc>
      </w:tr>
    </w:tbl>
    <w:p w14:paraId="6757F3DD" w14:textId="77777777" w:rsidR="00CB1EFD" w:rsidRDefault="00CB1EFD">
      <w:pPr>
        <w:pStyle w:val="BodyText"/>
        <w:rPr>
          <w:b/>
          <w:sz w:val="35"/>
        </w:rPr>
      </w:pPr>
    </w:p>
    <w:p w14:paraId="34335F45" w14:textId="77777777" w:rsidR="00CB1EFD" w:rsidRDefault="00000000">
      <w:pPr>
        <w:ind w:left="119"/>
        <w:rPr>
          <w:b/>
        </w:rPr>
      </w:pPr>
      <w:r>
        <w:rPr>
          <w:b/>
          <w:spacing w:val="-1"/>
        </w:rPr>
        <w:t>Proposed</w:t>
      </w:r>
      <w:r>
        <w:rPr>
          <w:b/>
          <w:spacing w:val="-10"/>
        </w:rPr>
        <w:t xml:space="preserve"> </w:t>
      </w:r>
      <w:r>
        <w:rPr>
          <w:b/>
          <w:spacing w:val="-1"/>
        </w:rPr>
        <w:t>Solution</w:t>
      </w:r>
      <w:r>
        <w:rPr>
          <w:b/>
          <w:spacing w:val="-10"/>
        </w:rPr>
        <w:t xml:space="preserve"> </w:t>
      </w:r>
      <w:r>
        <w:rPr>
          <w:b/>
        </w:rPr>
        <w:t>Template:</w:t>
      </w:r>
    </w:p>
    <w:p w14:paraId="31DAA8D1" w14:textId="77777777" w:rsidR="00CB1EFD" w:rsidRDefault="00000000">
      <w:pPr>
        <w:pStyle w:val="BodyText"/>
        <w:spacing w:before="166"/>
        <w:ind w:left="119"/>
      </w:pPr>
      <w:r>
        <w:t>Project</w:t>
      </w:r>
      <w:r>
        <w:rPr>
          <w:spacing w:val="-9"/>
        </w:rPr>
        <w:t xml:space="preserve"> </w:t>
      </w:r>
      <w:r>
        <w:t>team</w:t>
      </w:r>
      <w:r>
        <w:rPr>
          <w:spacing w:val="-8"/>
        </w:rPr>
        <w:t xml:space="preserve"> </w:t>
      </w:r>
      <w:r>
        <w:t>shall</w:t>
      </w:r>
      <w:r>
        <w:rPr>
          <w:spacing w:val="-8"/>
        </w:rPr>
        <w:t xml:space="preserve"> </w:t>
      </w:r>
      <w:r>
        <w:t>ﬁll</w:t>
      </w:r>
      <w:r>
        <w:rPr>
          <w:spacing w:val="-9"/>
        </w:rPr>
        <w:t xml:space="preserve"> </w:t>
      </w:r>
      <w:r>
        <w:t>the</w:t>
      </w:r>
      <w:r>
        <w:rPr>
          <w:spacing w:val="-8"/>
        </w:rPr>
        <w:t xml:space="preserve"> </w:t>
      </w:r>
      <w:r>
        <w:t>following</w:t>
      </w:r>
      <w:r>
        <w:rPr>
          <w:spacing w:val="-8"/>
        </w:rPr>
        <w:t xml:space="preserve"> </w:t>
      </w:r>
      <w:r>
        <w:t>information</w:t>
      </w:r>
      <w:r>
        <w:rPr>
          <w:spacing w:val="-9"/>
        </w:rPr>
        <w:t xml:space="preserve"> </w:t>
      </w:r>
      <w:r>
        <w:t>in</w:t>
      </w:r>
      <w:r>
        <w:rPr>
          <w:spacing w:val="-8"/>
        </w:rPr>
        <w:t xml:space="preserve"> </w:t>
      </w:r>
      <w:r>
        <w:t>proposed</w:t>
      </w:r>
      <w:r>
        <w:rPr>
          <w:spacing w:val="-8"/>
        </w:rPr>
        <w:t xml:space="preserve"> </w:t>
      </w:r>
      <w:r>
        <w:t>solution</w:t>
      </w:r>
      <w:r>
        <w:rPr>
          <w:spacing w:val="-9"/>
        </w:rPr>
        <w:t xml:space="preserve"> </w:t>
      </w:r>
      <w:r>
        <w:t>template.</w:t>
      </w:r>
    </w:p>
    <w:p w14:paraId="2C8B3018" w14:textId="77777777" w:rsidR="00CB1EFD" w:rsidRDefault="00CB1EFD">
      <w:pPr>
        <w:pStyle w:val="BodyText"/>
        <w:spacing w:before="1"/>
        <w:rPr>
          <w:sz w:val="16"/>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5"/>
        <w:gridCol w:w="3570"/>
        <w:gridCol w:w="4320"/>
      </w:tblGrid>
      <w:tr w:rsidR="00CB1EFD" w14:paraId="758434B4" w14:textId="77777777">
        <w:trPr>
          <w:trHeight w:val="539"/>
        </w:trPr>
        <w:tc>
          <w:tcPr>
            <w:tcW w:w="1065" w:type="dxa"/>
          </w:tcPr>
          <w:p w14:paraId="72C0DE36" w14:textId="77777777" w:rsidR="00CB1EFD" w:rsidRDefault="00000000">
            <w:pPr>
              <w:pStyle w:val="TableParagraph"/>
              <w:rPr>
                <w:b/>
              </w:rPr>
            </w:pPr>
            <w:proofErr w:type="spellStart"/>
            <w:r>
              <w:rPr>
                <w:b/>
              </w:rPr>
              <w:t>S.No</w:t>
            </w:r>
            <w:proofErr w:type="spellEnd"/>
            <w:r>
              <w:rPr>
                <w:b/>
              </w:rPr>
              <w:t>.</w:t>
            </w:r>
          </w:p>
        </w:tc>
        <w:tc>
          <w:tcPr>
            <w:tcW w:w="3570" w:type="dxa"/>
          </w:tcPr>
          <w:p w14:paraId="6C19A11F" w14:textId="77777777" w:rsidR="00CB1EFD" w:rsidRDefault="00000000">
            <w:pPr>
              <w:pStyle w:val="TableParagraph"/>
              <w:rPr>
                <w:b/>
              </w:rPr>
            </w:pPr>
            <w:r>
              <w:rPr>
                <w:b/>
              </w:rPr>
              <w:t>Parameter</w:t>
            </w:r>
          </w:p>
        </w:tc>
        <w:tc>
          <w:tcPr>
            <w:tcW w:w="4320" w:type="dxa"/>
          </w:tcPr>
          <w:p w14:paraId="2E47047E" w14:textId="77777777" w:rsidR="00CB1EFD" w:rsidRDefault="00000000">
            <w:pPr>
              <w:pStyle w:val="TableParagraph"/>
              <w:rPr>
                <w:b/>
              </w:rPr>
            </w:pPr>
            <w:r>
              <w:rPr>
                <w:b/>
              </w:rPr>
              <w:t>Description</w:t>
            </w:r>
          </w:p>
        </w:tc>
      </w:tr>
      <w:tr w:rsidR="00CB1EFD" w14:paraId="4390D43D" w14:textId="77777777">
        <w:trPr>
          <w:trHeight w:val="2834"/>
        </w:trPr>
        <w:tc>
          <w:tcPr>
            <w:tcW w:w="1065" w:type="dxa"/>
          </w:tcPr>
          <w:p w14:paraId="6BE6E2E9" w14:textId="77777777" w:rsidR="00CB1EFD" w:rsidRDefault="00000000">
            <w:pPr>
              <w:pStyle w:val="TableParagraph"/>
              <w:spacing w:line="285" w:lineRule="exact"/>
              <w:ind w:left="0" w:right="374"/>
              <w:jc w:val="right"/>
              <w:rPr>
                <w:rFonts w:ascii="Roboto"/>
                <w:sz w:val="24"/>
              </w:rPr>
            </w:pPr>
            <w:r>
              <w:rPr>
                <w:rFonts w:ascii="Roboto"/>
                <w:sz w:val="24"/>
              </w:rPr>
              <w:t>1.</w:t>
            </w:r>
          </w:p>
        </w:tc>
        <w:tc>
          <w:tcPr>
            <w:tcW w:w="3570" w:type="dxa"/>
          </w:tcPr>
          <w:p w14:paraId="139BF8DD" w14:textId="77777777" w:rsidR="00CB1EFD" w:rsidRDefault="00000000">
            <w:pPr>
              <w:pStyle w:val="TableParagraph"/>
              <w:spacing w:line="239" w:lineRule="exact"/>
            </w:pPr>
            <w:r>
              <w:rPr>
                <w:color w:val="212121"/>
              </w:rPr>
              <w:t>Problem</w:t>
            </w:r>
            <w:r>
              <w:rPr>
                <w:color w:val="212121"/>
                <w:spacing w:val="-9"/>
              </w:rPr>
              <w:t xml:space="preserve"> </w:t>
            </w:r>
            <w:r>
              <w:rPr>
                <w:color w:val="212121"/>
              </w:rPr>
              <w:t>Statement</w:t>
            </w:r>
            <w:r>
              <w:rPr>
                <w:color w:val="212121"/>
                <w:spacing w:val="-8"/>
              </w:rPr>
              <w:t xml:space="preserve"> </w:t>
            </w:r>
            <w:r>
              <w:rPr>
                <w:color w:val="212121"/>
              </w:rPr>
              <w:t>(Problem</w:t>
            </w:r>
            <w:r>
              <w:rPr>
                <w:color w:val="212121"/>
                <w:spacing w:val="-8"/>
              </w:rPr>
              <w:t xml:space="preserve"> </w:t>
            </w:r>
            <w:r>
              <w:rPr>
                <w:color w:val="212121"/>
              </w:rPr>
              <w:t>to</w:t>
            </w:r>
            <w:r>
              <w:rPr>
                <w:color w:val="212121"/>
                <w:spacing w:val="-8"/>
              </w:rPr>
              <w:t xml:space="preserve"> </w:t>
            </w:r>
            <w:r>
              <w:rPr>
                <w:color w:val="212121"/>
              </w:rPr>
              <w:t>be</w:t>
            </w:r>
          </w:p>
          <w:p w14:paraId="61A6DF45" w14:textId="77777777" w:rsidR="00CB1EFD" w:rsidRDefault="00000000">
            <w:pPr>
              <w:pStyle w:val="TableParagraph"/>
              <w:spacing w:before="61" w:line="240" w:lineRule="auto"/>
            </w:pPr>
            <w:r>
              <w:rPr>
                <w:color w:val="212121"/>
              </w:rPr>
              <w:t>solved)</w:t>
            </w:r>
          </w:p>
        </w:tc>
        <w:tc>
          <w:tcPr>
            <w:tcW w:w="4320" w:type="dxa"/>
          </w:tcPr>
          <w:p w14:paraId="270D4806" w14:textId="2FE6A84A" w:rsidR="00CB1EFD" w:rsidRDefault="00075779">
            <w:pPr>
              <w:pStyle w:val="TableParagraph"/>
              <w:spacing w:before="21" w:line="240" w:lineRule="auto"/>
            </w:pPr>
            <w:r>
              <w:t>During Covid pandemic the requirements for the plasma is more and it is not easy for us to find the correct donor for the plasma. Also the details of the persons are very difficult to store and maintain and difficult to track the persons response and request for the plasma donation.</w:t>
            </w:r>
          </w:p>
        </w:tc>
      </w:tr>
      <w:tr w:rsidR="00CB1EFD" w14:paraId="582D3D25" w14:textId="77777777">
        <w:trPr>
          <w:trHeight w:val="2354"/>
        </w:trPr>
        <w:tc>
          <w:tcPr>
            <w:tcW w:w="1065" w:type="dxa"/>
          </w:tcPr>
          <w:p w14:paraId="262AFBA2" w14:textId="77777777" w:rsidR="00CB1EFD" w:rsidRDefault="00000000">
            <w:pPr>
              <w:pStyle w:val="TableParagraph"/>
              <w:spacing w:line="285" w:lineRule="exact"/>
              <w:ind w:left="0" w:right="374"/>
              <w:jc w:val="right"/>
              <w:rPr>
                <w:rFonts w:ascii="Roboto"/>
                <w:sz w:val="24"/>
              </w:rPr>
            </w:pPr>
            <w:r>
              <w:rPr>
                <w:rFonts w:ascii="Roboto"/>
                <w:sz w:val="24"/>
              </w:rPr>
              <w:t>2.</w:t>
            </w:r>
          </w:p>
        </w:tc>
        <w:tc>
          <w:tcPr>
            <w:tcW w:w="3570" w:type="dxa"/>
          </w:tcPr>
          <w:p w14:paraId="5A0436AA" w14:textId="77777777" w:rsidR="00CB1EFD" w:rsidRDefault="00000000">
            <w:pPr>
              <w:pStyle w:val="TableParagraph"/>
            </w:pPr>
            <w:r>
              <w:rPr>
                <w:color w:val="212121"/>
              </w:rPr>
              <w:t>Idea</w:t>
            </w:r>
            <w:r>
              <w:rPr>
                <w:color w:val="212121"/>
                <w:spacing w:val="-6"/>
              </w:rPr>
              <w:t xml:space="preserve"> </w:t>
            </w:r>
            <w:r>
              <w:rPr>
                <w:color w:val="212121"/>
              </w:rPr>
              <w:t>/</w:t>
            </w:r>
            <w:r>
              <w:rPr>
                <w:color w:val="212121"/>
                <w:spacing w:val="-6"/>
              </w:rPr>
              <w:t xml:space="preserve"> </w:t>
            </w:r>
            <w:r>
              <w:rPr>
                <w:color w:val="212121"/>
              </w:rPr>
              <w:t>Solution</w:t>
            </w:r>
            <w:r>
              <w:rPr>
                <w:color w:val="212121"/>
                <w:spacing w:val="-6"/>
              </w:rPr>
              <w:t xml:space="preserve"> </w:t>
            </w:r>
            <w:r>
              <w:rPr>
                <w:color w:val="212121"/>
              </w:rPr>
              <w:t>description</w:t>
            </w:r>
          </w:p>
        </w:tc>
        <w:tc>
          <w:tcPr>
            <w:tcW w:w="4320" w:type="dxa"/>
          </w:tcPr>
          <w:p w14:paraId="6EB1F62A" w14:textId="77777777" w:rsidR="00CB1EFD" w:rsidRDefault="00000000">
            <w:pPr>
              <w:pStyle w:val="TableParagraph"/>
              <w:spacing w:line="239" w:lineRule="exact"/>
            </w:pPr>
            <w:r>
              <w:t>Our</w:t>
            </w:r>
            <w:r>
              <w:rPr>
                <w:spacing w:val="-8"/>
              </w:rPr>
              <w:t xml:space="preserve"> </w:t>
            </w:r>
            <w:r>
              <w:t>proposed</w:t>
            </w:r>
            <w:r>
              <w:rPr>
                <w:spacing w:val="-7"/>
              </w:rPr>
              <w:t xml:space="preserve"> </w:t>
            </w:r>
            <w:r>
              <w:t>system</w:t>
            </w:r>
            <w:r>
              <w:rPr>
                <w:spacing w:val="-8"/>
              </w:rPr>
              <w:t xml:space="preserve"> </w:t>
            </w:r>
            <w:r>
              <w:t>has</w:t>
            </w:r>
            <w:r>
              <w:rPr>
                <w:spacing w:val="-7"/>
              </w:rPr>
              <w:t xml:space="preserve"> </w:t>
            </w:r>
            <w:r>
              <w:t>the</w:t>
            </w:r>
            <w:r>
              <w:rPr>
                <w:spacing w:val="-8"/>
              </w:rPr>
              <w:t xml:space="preserve"> </w:t>
            </w:r>
            <w:r>
              <w:t>following</w:t>
            </w:r>
          </w:p>
          <w:p w14:paraId="3C3DA45E" w14:textId="77777777" w:rsidR="00CB1EFD" w:rsidRDefault="00000000">
            <w:pPr>
              <w:pStyle w:val="TableParagraph"/>
              <w:spacing w:before="61" w:line="240" w:lineRule="auto"/>
            </w:pPr>
            <w:proofErr w:type="spellStart"/>
            <w:r>
              <w:t>idealation</w:t>
            </w:r>
            <w:proofErr w:type="spellEnd"/>
            <w:r>
              <w:t>:</w:t>
            </w:r>
          </w:p>
          <w:p w14:paraId="23D76E69" w14:textId="55CF5D4E" w:rsidR="00CB1EFD" w:rsidRPr="00075779" w:rsidRDefault="00075779">
            <w:pPr>
              <w:pStyle w:val="TableParagraph"/>
              <w:numPr>
                <w:ilvl w:val="0"/>
                <w:numId w:val="1"/>
              </w:numPr>
              <w:tabs>
                <w:tab w:val="left" w:pos="830"/>
                <w:tab w:val="left" w:pos="831"/>
              </w:tabs>
              <w:spacing w:before="58" w:line="288" w:lineRule="auto"/>
              <w:ind w:right="317" w:hanging="360"/>
              <w:rPr>
                <w:rFonts w:asciiTheme="minorHAnsi" w:hAnsiTheme="minorHAnsi" w:cstheme="minorHAnsi"/>
              </w:rPr>
            </w:pPr>
            <w:r w:rsidRPr="00075779">
              <w:rPr>
                <w:rFonts w:asciiTheme="minorHAnsi" w:hAnsiTheme="minorHAnsi" w:cstheme="minorHAnsi"/>
                <w:spacing w:val="-1"/>
              </w:rPr>
              <w:t>Checking the intervals of the blood donation.</w:t>
            </w:r>
          </w:p>
          <w:p w14:paraId="1AB377D5" w14:textId="240B38B8" w:rsidR="00CB1EFD" w:rsidRPr="00075779" w:rsidRDefault="00075779">
            <w:pPr>
              <w:pStyle w:val="TableParagraph"/>
              <w:numPr>
                <w:ilvl w:val="0"/>
                <w:numId w:val="1"/>
              </w:numPr>
              <w:tabs>
                <w:tab w:val="left" w:pos="830"/>
                <w:tab w:val="left" w:pos="831"/>
              </w:tabs>
              <w:spacing w:line="287" w:lineRule="exact"/>
              <w:ind w:left="830" w:hanging="356"/>
              <w:rPr>
                <w:rFonts w:asciiTheme="minorHAnsi" w:hAnsiTheme="minorHAnsi" w:cstheme="minorHAnsi"/>
              </w:rPr>
            </w:pPr>
            <w:r>
              <w:rPr>
                <w:rFonts w:asciiTheme="minorHAnsi" w:hAnsiTheme="minorHAnsi" w:cstheme="minorHAnsi"/>
              </w:rPr>
              <w:t>Easy request for donors.</w:t>
            </w:r>
          </w:p>
          <w:p w14:paraId="7208D701" w14:textId="7A2A04AC" w:rsidR="00CB1EFD" w:rsidRDefault="00075779">
            <w:pPr>
              <w:pStyle w:val="TableParagraph"/>
              <w:numPr>
                <w:ilvl w:val="0"/>
                <w:numId w:val="1"/>
              </w:numPr>
              <w:tabs>
                <w:tab w:val="left" w:pos="830"/>
                <w:tab w:val="left" w:pos="831"/>
              </w:tabs>
              <w:spacing w:before="5" w:line="340" w:lineRule="atLeast"/>
              <w:ind w:right="361" w:hanging="360"/>
              <w:rPr>
                <w:rFonts w:ascii="Roboto" w:hAnsi="Roboto"/>
                <w:sz w:val="24"/>
              </w:rPr>
            </w:pPr>
            <w:r>
              <w:rPr>
                <w:rFonts w:asciiTheme="minorHAnsi" w:hAnsiTheme="minorHAnsi" w:cstheme="minorHAnsi"/>
              </w:rPr>
              <w:t>Finding the correct person for the donation.</w:t>
            </w:r>
          </w:p>
        </w:tc>
      </w:tr>
      <w:tr w:rsidR="00CB1EFD" w14:paraId="4ED92249" w14:textId="77777777">
        <w:trPr>
          <w:trHeight w:val="3464"/>
        </w:trPr>
        <w:tc>
          <w:tcPr>
            <w:tcW w:w="1065" w:type="dxa"/>
          </w:tcPr>
          <w:p w14:paraId="5A8F90FA" w14:textId="77777777" w:rsidR="00CB1EFD" w:rsidRDefault="00000000">
            <w:pPr>
              <w:pStyle w:val="TableParagraph"/>
              <w:spacing w:line="285" w:lineRule="exact"/>
              <w:ind w:left="0" w:right="374"/>
              <w:jc w:val="right"/>
              <w:rPr>
                <w:rFonts w:ascii="Roboto"/>
                <w:sz w:val="24"/>
              </w:rPr>
            </w:pPr>
            <w:r>
              <w:rPr>
                <w:rFonts w:ascii="Roboto"/>
                <w:sz w:val="24"/>
              </w:rPr>
              <w:t>3.</w:t>
            </w:r>
          </w:p>
        </w:tc>
        <w:tc>
          <w:tcPr>
            <w:tcW w:w="3570" w:type="dxa"/>
          </w:tcPr>
          <w:p w14:paraId="50B9AD2C" w14:textId="77777777" w:rsidR="00CB1EFD" w:rsidRDefault="00000000">
            <w:pPr>
              <w:pStyle w:val="TableParagraph"/>
            </w:pPr>
            <w:r>
              <w:rPr>
                <w:color w:val="212121"/>
              </w:rPr>
              <w:t>Novelty</w:t>
            </w:r>
            <w:r>
              <w:rPr>
                <w:color w:val="212121"/>
                <w:spacing w:val="-6"/>
              </w:rPr>
              <w:t xml:space="preserve"> </w:t>
            </w:r>
            <w:r>
              <w:rPr>
                <w:color w:val="212121"/>
              </w:rPr>
              <w:t>/</w:t>
            </w:r>
            <w:r>
              <w:rPr>
                <w:color w:val="212121"/>
                <w:spacing w:val="-6"/>
              </w:rPr>
              <w:t xml:space="preserve"> </w:t>
            </w:r>
            <w:r>
              <w:rPr>
                <w:color w:val="212121"/>
              </w:rPr>
              <w:t>Uniqueness</w:t>
            </w:r>
          </w:p>
        </w:tc>
        <w:tc>
          <w:tcPr>
            <w:tcW w:w="4320" w:type="dxa"/>
          </w:tcPr>
          <w:p w14:paraId="3211918E" w14:textId="4C9581BB" w:rsidR="00075779" w:rsidRDefault="00075779">
            <w:pPr>
              <w:pStyle w:val="TableParagraph"/>
              <w:spacing w:before="11" w:line="240" w:lineRule="auto"/>
              <w:ind w:left="0"/>
            </w:pPr>
            <w:r>
              <w:t xml:space="preserve">      Incase if the donor not found in the desired        </w:t>
            </w:r>
          </w:p>
          <w:p w14:paraId="37CD0800" w14:textId="77777777" w:rsidR="00075779" w:rsidRDefault="00075779">
            <w:pPr>
              <w:pStyle w:val="TableParagraph"/>
              <w:spacing w:before="11" w:line="240" w:lineRule="auto"/>
              <w:ind w:left="0"/>
            </w:pPr>
            <w:r>
              <w:t xml:space="preserve"> location we can easily search for the donors in   </w:t>
            </w:r>
          </w:p>
          <w:p w14:paraId="21A90575" w14:textId="3AB0C958" w:rsidR="00075779" w:rsidRDefault="00075779">
            <w:pPr>
              <w:pStyle w:val="TableParagraph"/>
              <w:spacing w:before="11" w:line="240" w:lineRule="auto"/>
              <w:ind w:left="0"/>
            </w:pPr>
            <w:r>
              <w:t xml:space="preserve"> the nearby districts and can request for them.</w:t>
            </w:r>
          </w:p>
          <w:p w14:paraId="6D64B8C3" w14:textId="7E0F15F9" w:rsidR="00CB1EFD" w:rsidRDefault="00075779">
            <w:pPr>
              <w:pStyle w:val="TableParagraph"/>
              <w:spacing w:before="11" w:line="240" w:lineRule="auto"/>
              <w:ind w:left="0"/>
              <w:rPr>
                <w:sz w:val="24"/>
              </w:rPr>
            </w:pPr>
            <w:r>
              <w:t xml:space="preserve">       Also the gap between the donation can be easily tracked.</w:t>
            </w:r>
          </w:p>
          <w:p w14:paraId="41C572FD" w14:textId="044B6FFA" w:rsidR="00CB1EFD" w:rsidRDefault="000569F2">
            <w:pPr>
              <w:pStyle w:val="TableParagraph"/>
              <w:spacing w:before="16" w:line="240" w:lineRule="auto"/>
            </w:pPr>
            <w:r>
              <w:t xml:space="preserve">    </w:t>
            </w:r>
            <w:r w:rsidR="00075779">
              <w:t>We can create the awareness among the people through the social media and promote the blood donation.</w:t>
            </w:r>
          </w:p>
        </w:tc>
      </w:tr>
    </w:tbl>
    <w:p w14:paraId="7B052435" w14:textId="77777777" w:rsidR="00CB1EFD" w:rsidRDefault="00CB1EFD">
      <w:pPr>
        <w:sectPr w:rsidR="00CB1EFD">
          <w:type w:val="continuous"/>
          <w:pgSz w:w="12240" w:h="15840"/>
          <w:pgMar w:top="1380" w:right="1660" w:bottom="280" w:left="1320" w:header="720" w:footer="720" w:gutter="0"/>
          <w:cols w:space="720"/>
        </w:sect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5"/>
        <w:gridCol w:w="3570"/>
        <w:gridCol w:w="4320"/>
      </w:tblGrid>
      <w:tr w:rsidR="00CB1EFD" w14:paraId="1A80EC00" w14:textId="77777777">
        <w:trPr>
          <w:trHeight w:val="1259"/>
        </w:trPr>
        <w:tc>
          <w:tcPr>
            <w:tcW w:w="1065" w:type="dxa"/>
            <w:tcBorders>
              <w:top w:val="nil"/>
            </w:tcBorders>
          </w:tcPr>
          <w:p w14:paraId="0F4AEF5B" w14:textId="77777777" w:rsidR="00CB1EFD" w:rsidRDefault="00000000">
            <w:pPr>
              <w:pStyle w:val="TableParagraph"/>
              <w:spacing w:line="278" w:lineRule="exact"/>
              <w:ind w:left="0" w:right="374"/>
              <w:jc w:val="right"/>
              <w:rPr>
                <w:rFonts w:ascii="Roboto"/>
                <w:sz w:val="24"/>
              </w:rPr>
            </w:pPr>
            <w:r>
              <w:rPr>
                <w:rFonts w:ascii="Roboto"/>
                <w:sz w:val="24"/>
              </w:rPr>
              <w:lastRenderedPageBreak/>
              <w:t>4.</w:t>
            </w:r>
          </w:p>
        </w:tc>
        <w:tc>
          <w:tcPr>
            <w:tcW w:w="3570" w:type="dxa"/>
            <w:tcBorders>
              <w:top w:val="nil"/>
            </w:tcBorders>
          </w:tcPr>
          <w:p w14:paraId="48CD3154" w14:textId="77777777" w:rsidR="00CB1EFD" w:rsidRDefault="00000000">
            <w:pPr>
              <w:pStyle w:val="TableParagraph"/>
              <w:spacing w:line="247" w:lineRule="exact"/>
            </w:pPr>
            <w:r>
              <w:rPr>
                <w:color w:val="212121"/>
              </w:rPr>
              <w:t>Social</w:t>
            </w:r>
            <w:r>
              <w:rPr>
                <w:color w:val="212121"/>
                <w:spacing w:val="-9"/>
              </w:rPr>
              <w:t xml:space="preserve"> </w:t>
            </w:r>
            <w:r>
              <w:rPr>
                <w:color w:val="212121"/>
              </w:rPr>
              <w:t>Impact</w:t>
            </w:r>
            <w:r>
              <w:rPr>
                <w:color w:val="212121"/>
                <w:spacing w:val="-8"/>
              </w:rPr>
              <w:t xml:space="preserve"> </w:t>
            </w:r>
            <w:r>
              <w:rPr>
                <w:color w:val="212121"/>
              </w:rPr>
              <w:t>/</w:t>
            </w:r>
            <w:r>
              <w:rPr>
                <w:color w:val="212121"/>
                <w:spacing w:val="-9"/>
              </w:rPr>
              <w:t xml:space="preserve"> </w:t>
            </w:r>
            <w:r>
              <w:rPr>
                <w:color w:val="212121"/>
              </w:rPr>
              <w:t>Customer</w:t>
            </w:r>
            <w:r>
              <w:rPr>
                <w:color w:val="212121"/>
                <w:spacing w:val="-8"/>
              </w:rPr>
              <w:t xml:space="preserve"> </w:t>
            </w:r>
            <w:r>
              <w:rPr>
                <w:color w:val="212121"/>
              </w:rPr>
              <w:t>Satisfaction</w:t>
            </w:r>
          </w:p>
        </w:tc>
        <w:tc>
          <w:tcPr>
            <w:tcW w:w="4320" w:type="dxa"/>
            <w:tcBorders>
              <w:top w:val="nil"/>
            </w:tcBorders>
          </w:tcPr>
          <w:p w14:paraId="2784FDCA" w14:textId="77777777" w:rsidR="00CB1EFD" w:rsidRDefault="000569F2">
            <w:pPr>
              <w:pStyle w:val="TableParagraph"/>
              <w:spacing w:before="17" w:line="240" w:lineRule="auto"/>
            </w:pPr>
            <w:r>
              <w:t>Improve the plasma donation and creating the awareness among the peoples.</w:t>
            </w:r>
          </w:p>
          <w:p w14:paraId="098DA85F" w14:textId="1BBD01E0" w:rsidR="000569F2" w:rsidRDefault="000569F2">
            <w:pPr>
              <w:pStyle w:val="TableParagraph"/>
              <w:spacing w:before="17" w:line="240" w:lineRule="auto"/>
            </w:pPr>
            <w:r>
              <w:t>Interactive User Experience.</w:t>
            </w:r>
          </w:p>
        </w:tc>
      </w:tr>
      <w:tr w:rsidR="00CB1EFD" w14:paraId="0A4992E3" w14:textId="77777777">
        <w:trPr>
          <w:trHeight w:val="2204"/>
        </w:trPr>
        <w:tc>
          <w:tcPr>
            <w:tcW w:w="1065" w:type="dxa"/>
          </w:tcPr>
          <w:p w14:paraId="5EEA8B46" w14:textId="77777777" w:rsidR="00CB1EFD" w:rsidRDefault="00000000">
            <w:pPr>
              <w:pStyle w:val="TableParagraph"/>
              <w:spacing w:line="278" w:lineRule="exact"/>
              <w:ind w:left="0" w:right="374"/>
              <w:jc w:val="right"/>
              <w:rPr>
                <w:rFonts w:ascii="Roboto"/>
                <w:sz w:val="24"/>
              </w:rPr>
            </w:pPr>
            <w:r>
              <w:rPr>
                <w:rFonts w:ascii="Roboto"/>
                <w:sz w:val="24"/>
              </w:rPr>
              <w:t>5.</w:t>
            </w:r>
          </w:p>
        </w:tc>
        <w:tc>
          <w:tcPr>
            <w:tcW w:w="3570" w:type="dxa"/>
          </w:tcPr>
          <w:p w14:paraId="66EDDD03" w14:textId="77777777" w:rsidR="00CB1EFD" w:rsidRDefault="00000000">
            <w:pPr>
              <w:pStyle w:val="TableParagraph"/>
              <w:spacing w:line="247" w:lineRule="exact"/>
            </w:pPr>
            <w:r>
              <w:rPr>
                <w:color w:val="212121"/>
              </w:rPr>
              <w:t>Business</w:t>
            </w:r>
            <w:r>
              <w:rPr>
                <w:color w:val="212121"/>
                <w:spacing w:val="-8"/>
              </w:rPr>
              <w:t xml:space="preserve"> </w:t>
            </w:r>
            <w:r>
              <w:rPr>
                <w:color w:val="212121"/>
              </w:rPr>
              <w:t>Model</w:t>
            </w:r>
            <w:r>
              <w:rPr>
                <w:color w:val="212121"/>
                <w:spacing w:val="-7"/>
              </w:rPr>
              <w:t xml:space="preserve"> </w:t>
            </w:r>
            <w:r>
              <w:rPr>
                <w:color w:val="212121"/>
              </w:rPr>
              <w:t>(Revenue</w:t>
            </w:r>
            <w:r>
              <w:rPr>
                <w:color w:val="212121"/>
                <w:spacing w:val="-8"/>
              </w:rPr>
              <w:t xml:space="preserve"> </w:t>
            </w:r>
            <w:r>
              <w:rPr>
                <w:color w:val="212121"/>
              </w:rPr>
              <w:t>Model)</w:t>
            </w:r>
          </w:p>
        </w:tc>
        <w:tc>
          <w:tcPr>
            <w:tcW w:w="4320" w:type="dxa"/>
          </w:tcPr>
          <w:p w14:paraId="4E449B19" w14:textId="77777777" w:rsidR="00CB1EFD" w:rsidRDefault="00000000">
            <w:pPr>
              <w:pStyle w:val="TableParagraph"/>
              <w:spacing w:line="232" w:lineRule="exact"/>
            </w:pPr>
            <w:r>
              <w:t>There</w:t>
            </w:r>
            <w:r>
              <w:rPr>
                <w:spacing w:val="-8"/>
              </w:rPr>
              <w:t xml:space="preserve"> </w:t>
            </w:r>
            <w:r>
              <w:t>are</w:t>
            </w:r>
            <w:r>
              <w:rPr>
                <w:spacing w:val="-7"/>
              </w:rPr>
              <w:t xml:space="preserve"> </w:t>
            </w:r>
            <w:r>
              <w:t>many</w:t>
            </w:r>
            <w:r>
              <w:rPr>
                <w:spacing w:val="-8"/>
              </w:rPr>
              <w:t xml:space="preserve"> </w:t>
            </w:r>
            <w:r>
              <w:t>apps</w:t>
            </w:r>
            <w:r>
              <w:rPr>
                <w:spacing w:val="-7"/>
              </w:rPr>
              <w:t xml:space="preserve"> </w:t>
            </w:r>
            <w:r>
              <w:t>currently</w:t>
            </w:r>
            <w:r>
              <w:rPr>
                <w:spacing w:val="-7"/>
              </w:rPr>
              <w:t xml:space="preserve"> </w:t>
            </w:r>
            <w:r>
              <w:t>available</w:t>
            </w:r>
            <w:r>
              <w:rPr>
                <w:spacing w:val="-8"/>
              </w:rPr>
              <w:t xml:space="preserve"> </w:t>
            </w:r>
            <w:r>
              <w:t>in</w:t>
            </w:r>
          </w:p>
          <w:p w14:paraId="38FEF436" w14:textId="77777777" w:rsidR="00CB1EFD" w:rsidRDefault="00000000">
            <w:pPr>
              <w:pStyle w:val="TableParagraph"/>
              <w:spacing w:before="61" w:line="240" w:lineRule="auto"/>
            </w:pPr>
            <w:r>
              <w:t>this</w:t>
            </w:r>
            <w:r>
              <w:rPr>
                <w:spacing w:val="-8"/>
              </w:rPr>
              <w:t xml:space="preserve"> </w:t>
            </w:r>
            <w:r>
              <w:t>regard</w:t>
            </w:r>
          </w:p>
          <w:p w14:paraId="27EB8533" w14:textId="77777777" w:rsidR="00CB1EFD" w:rsidRDefault="00CB1EFD">
            <w:pPr>
              <w:pStyle w:val="TableParagraph"/>
              <w:spacing w:before="5" w:line="240" w:lineRule="auto"/>
              <w:ind w:left="0"/>
              <w:rPr>
                <w:sz w:val="28"/>
              </w:rPr>
            </w:pPr>
          </w:p>
          <w:p w14:paraId="6CBF8476" w14:textId="52D4E470" w:rsidR="00CB1EFD" w:rsidRDefault="00000000" w:rsidP="000569F2">
            <w:pPr>
              <w:pStyle w:val="TableParagraph"/>
              <w:spacing w:line="280" w:lineRule="auto"/>
              <w:ind w:right="389"/>
              <w:jc w:val="both"/>
            </w:pPr>
            <w:r>
              <w:t xml:space="preserve">But our </w:t>
            </w:r>
            <w:r w:rsidR="000569F2">
              <w:t>solution, once</w:t>
            </w:r>
            <w:r>
              <w:t xml:space="preserve"> developed well, has</w:t>
            </w:r>
            <w:r>
              <w:rPr>
                <w:spacing w:val="1"/>
              </w:rPr>
              <w:t xml:space="preserve"> </w:t>
            </w:r>
            <w:r>
              <w:t xml:space="preserve">enough </w:t>
            </w:r>
            <w:r w:rsidR="000569F2">
              <w:t>possibility</w:t>
            </w:r>
            <w:r>
              <w:t xml:space="preserve"> to safeguard the plasma</w:t>
            </w:r>
            <w:r>
              <w:rPr>
                <w:spacing w:val="-47"/>
              </w:rPr>
              <w:t xml:space="preserve"> </w:t>
            </w:r>
            <w:r>
              <w:t>receiver</w:t>
            </w:r>
            <w:r>
              <w:rPr>
                <w:spacing w:val="-8"/>
              </w:rPr>
              <w:t xml:space="preserve"> </w:t>
            </w:r>
            <w:r>
              <w:t>from</w:t>
            </w:r>
            <w:r>
              <w:rPr>
                <w:spacing w:val="-7"/>
              </w:rPr>
              <w:t xml:space="preserve"> </w:t>
            </w:r>
            <w:r>
              <w:t>various</w:t>
            </w:r>
            <w:r>
              <w:rPr>
                <w:spacing w:val="-7"/>
              </w:rPr>
              <w:t xml:space="preserve"> </w:t>
            </w:r>
            <w:r w:rsidR="000569F2">
              <w:t>security attacks and secure their information.</w:t>
            </w:r>
          </w:p>
        </w:tc>
      </w:tr>
      <w:tr w:rsidR="00CB1EFD" w14:paraId="00C0B68D" w14:textId="77777777">
        <w:trPr>
          <w:trHeight w:val="1574"/>
        </w:trPr>
        <w:tc>
          <w:tcPr>
            <w:tcW w:w="1065" w:type="dxa"/>
          </w:tcPr>
          <w:p w14:paraId="4394D738" w14:textId="77777777" w:rsidR="00CB1EFD" w:rsidRDefault="00000000">
            <w:pPr>
              <w:pStyle w:val="TableParagraph"/>
              <w:spacing w:line="278" w:lineRule="exact"/>
              <w:ind w:left="0" w:right="374"/>
              <w:jc w:val="right"/>
              <w:rPr>
                <w:rFonts w:ascii="Roboto"/>
                <w:sz w:val="24"/>
              </w:rPr>
            </w:pPr>
            <w:r>
              <w:rPr>
                <w:rFonts w:ascii="Roboto"/>
                <w:sz w:val="24"/>
              </w:rPr>
              <w:t>6.</w:t>
            </w:r>
          </w:p>
        </w:tc>
        <w:tc>
          <w:tcPr>
            <w:tcW w:w="3570" w:type="dxa"/>
          </w:tcPr>
          <w:p w14:paraId="4011677F" w14:textId="77777777" w:rsidR="00CB1EFD" w:rsidRDefault="00000000">
            <w:pPr>
              <w:pStyle w:val="TableParagraph"/>
              <w:spacing w:line="247" w:lineRule="exact"/>
            </w:pPr>
            <w:r>
              <w:rPr>
                <w:color w:val="212121"/>
              </w:rPr>
              <w:t>Scalability</w:t>
            </w:r>
            <w:r>
              <w:rPr>
                <w:color w:val="212121"/>
                <w:spacing w:val="-6"/>
              </w:rPr>
              <w:t xml:space="preserve"> </w:t>
            </w:r>
            <w:r>
              <w:rPr>
                <w:color w:val="212121"/>
              </w:rPr>
              <w:t>of</w:t>
            </w:r>
            <w:r>
              <w:rPr>
                <w:color w:val="212121"/>
                <w:spacing w:val="-6"/>
              </w:rPr>
              <w:t xml:space="preserve"> </w:t>
            </w:r>
            <w:r>
              <w:rPr>
                <w:color w:val="212121"/>
              </w:rPr>
              <w:t>the</w:t>
            </w:r>
            <w:r>
              <w:rPr>
                <w:color w:val="212121"/>
                <w:spacing w:val="-6"/>
              </w:rPr>
              <w:t xml:space="preserve"> </w:t>
            </w:r>
            <w:r>
              <w:rPr>
                <w:color w:val="212121"/>
              </w:rPr>
              <w:t>Solution</w:t>
            </w:r>
          </w:p>
        </w:tc>
        <w:tc>
          <w:tcPr>
            <w:tcW w:w="4320" w:type="dxa"/>
          </w:tcPr>
          <w:p w14:paraId="76BC390B" w14:textId="77777777" w:rsidR="00CB1EFD" w:rsidRDefault="00000000">
            <w:pPr>
              <w:pStyle w:val="TableParagraph"/>
              <w:spacing w:line="232" w:lineRule="exact"/>
            </w:pPr>
            <w:r>
              <w:t>Our</w:t>
            </w:r>
            <w:r>
              <w:rPr>
                <w:spacing w:val="-6"/>
              </w:rPr>
              <w:t xml:space="preserve"> </w:t>
            </w:r>
            <w:r>
              <w:t>proposed</w:t>
            </w:r>
            <w:r>
              <w:rPr>
                <w:spacing w:val="-5"/>
              </w:rPr>
              <w:t xml:space="preserve"> </w:t>
            </w:r>
            <w:r>
              <w:t>solution</w:t>
            </w:r>
            <w:r>
              <w:rPr>
                <w:spacing w:val="-6"/>
              </w:rPr>
              <w:t xml:space="preserve"> </w:t>
            </w:r>
            <w:r>
              <w:t>is</w:t>
            </w:r>
            <w:r>
              <w:rPr>
                <w:spacing w:val="-5"/>
              </w:rPr>
              <w:t xml:space="preserve"> </w:t>
            </w:r>
            <w:r>
              <w:t>very</w:t>
            </w:r>
            <w:r>
              <w:rPr>
                <w:spacing w:val="-6"/>
              </w:rPr>
              <w:t xml:space="preserve"> </w:t>
            </w:r>
            <w:r>
              <w:t>scalable</w:t>
            </w:r>
            <w:r>
              <w:rPr>
                <w:spacing w:val="-5"/>
              </w:rPr>
              <w:t xml:space="preserve"> </w:t>
            </w:r>
            <w:r>
              <w:t>is</w:t>
            </w:r>
            <w:r>
              <w:rPr>
                <w:spacing w:val="-5"/>
              </w:rPr>
              <w:t xml:space="preserve"> </w:t>
            </w:r>
            <w:r>
              <w:t>that</w:t>
            </w:r>
          </w:p>
          <w:p w14:paraId="2DE546E5" w14:textId="77777777" w:rsidR="00CB1EFD" w:rsidRDefault="00000000">
            <w:pPr>
              <w:pStyle w:val="TableParagraph"/>
              <w:spacing w:before="46" w:line="280" w:lineRule="auto"/>
              <w:ind w:right="126"/>
            </w:pPr>
            <w:r>
              <w:t>in</w:t>
            </w:r>
            <w:r>
              <w:rPr>
                <w:spacing w:val="-7"/>
              </w:rPr>
              <w:t xml:space="preserve"> </w:t>
            </w:r>
            <w:r>
              <w:t>future</w:t>
            </w:r>
            <w:r>
              <w:rPr>
                <w:spacing w:val="-6"/>
              </w:rPr>
              <w:t xml:space="preserve"> </w:t>
            </w:r>
            <w:r>
              <w:t>there</w:t>
            </w:r>
            <w:r>
              <w:rPr>
                <w:spacing w:val="-6"/>
              </w:rPr>
              <w:t xml:space="preserve"> </w:t>
            </w:r>
            <w:r>
              <w:t>are</w:t>
            </w:r>
            <w:r>
              <w:rPr>
                <w:spacing w:val="-6"/>
              </w:rPr>
              <w:t xml:space="preserve"> </w:t>
            </w:r>
            <w:r>
              <w:t>lots</w:t>
            </w:r>
            <w:r>
              <w:rPr>
                <w:spacing w:val="-6"/>
              </w:rPr>
              <w:t xml:space="preserve"> </w:t>
            </w:r>
            <w:r>
              <w:t>of</w:t>
            </w:r>
            <w:r>
              <w:rPr>
                <w:spacing w:val="-7"/>
              </w:rPr>
              <w:t xml:space="preserve"> </w:t>
            </w:r>
            <w:r>
              <w:t>rooms</w:t>
            </w:r>
            <w:r>
              <w:rPr>
                <w:spacing w:val="-6"/>
              </w:rPr>
              <w:t xml:space="preserve"> </w:t>
            </w:r>
            <w:r>
              <w:t>for</w:t>
            </w:r>
            <w:r>
              <w:rPr>
                <w:spacing w:val="-6"/>
              </w:rPr>
              <w:t xml:space="preserve"> </w:t>
            </w:r>
            <w:r>
              <w:t>evolving</w:t>
            </w:r>
            <w:r>
              <w:rPr>
                <w:spacing w:val="-47"/>
              </w:rPr>
              <w:t xml:space="preserve"> </w:t>
            </w:r>
            <w:r>
              <w:t>our present model by adding data</w:t>
            </w:r>
            <w:r>
              <w:rPr>
                <w:spacing w:val="1"/>
              </w:rPr>
              <w:t xml:space="preserve"> </w:t>
            </w:r>
            <w:r>
              <w:t>visualization</w:t>
            </w:r>
            <w:r>
              <w:rPr>
                <w:spacing w:val="-7"/>
              </w:rPr>
              <w:t xml:space="preserve"> </w:t>
            </w:r>
            <w:r>
              <w:t>using</w:t>
            </w:r>
            <w:r>
              <w:rPr>
                <w:spacing w:val="-6"/>
              </w:rPr>
              <w:t xml:space="preserve"> </w:t>
            </w:r>
            <w:r>
              <w:t>Artiﬁcial</w:t>
            </w:r>
            <w:r>
              <w:rPr>
                <w:spacing w:val="-6"/>
              </w:rPr>
              <w:t xml:space="preserve"> </w:t>
            </w:r>
            <w:r>
              <w:t>intelligence</w:t>
            </w:r>
            <w:r>
              <w:rPr>
                <w:spacing w:val="-6"/>
              </w:rPr>
              <w:t xml:space="preserve"> </w:t>
            </w:r>
            <w:r>
              <w:t>to</w:t>
            </w:r>
          </w:p>
          <w:p w14:paraId="4FDD883F" w14:textId="77777777" w:rsidR="00CB1EFD" w:rsidRDefault="00000000">
            <w:pPr>
              <w:pStyle w:val="TableParagraph"/>
              <w:spacing w:before="18" w:line="240" w:lineRule="auto"/>
            </w:pPr>
            <w:r>
              <w:t>enhance</w:t>
            </w:r>
            <w:r>
              <w:rPr>
                <w:spacing w:val="-8"/>
              </w:rPr>
              <w:t xml:space="preserve"> </w:t>
            </w:r>
            <w:r>
              <w:t>our</w:t>
            </w:r>
            <w:r>
              <w:rPr>
                <w:spacing w:val="-7"/>
              </w:rPr>
              <w:t xml:space="preserve"> </w:t>
            </w:r>
            <w:r>
              <w:t>system</w:t>
            </w:r>
            <w:r>
              <w:rPr>
                <w:spacing w:val="-7"/>
              </w:rPr>
              <w:t xml:space="preserve"> </w:t>
            </w:r>
            <w:r>
              <w:t>in</w:t>
            </w:r>
            <w:r>
              <w:rPr>
                <w:spacing w:val="-8"/>
              </w:rPr>
              <w:t xml:space="preserve"> </w:t>
            </w:r>
            <w:r>
              <w:t>upcoming</w:t>
            </w:r>
            <w:r>
              <w:rPr>
                <w:spacing w:val="-7"/>
              </w:rPr>
              <w:t xml:space="preserve"> </w:t>
            </w:r>
            <w:r>
              <w:t>years.</w:t>
            </w:r>
          </w:p>
        </w:tc>
      </w:tr>
    </w:tbl>
    <w:p w14:paraId="7C27F4A5" w14:textId="77777777" w:rsidR="00732BB2" w:rsidRDefault="00732BB2"/>
    <w:sectPr w:rsidR="00732BB2">
      <w:pgSz w:w="12240" w:h="15840"/>
      <w:pgMar w:top="1440" w:right="16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7752" w14:textId="77777777" w:rsidR="00732BB2" w:rsidRDefault="00732BB2" w:rsidP="00075779">
      <w:r>
        <w:separator/>
      </w:r>
    </w:p>
  </w:endnote>
  <w:endnote w:type="continuationSeparator" w:id="0">
    <w:p w14:paraId="0DD83B87" w14:textId="77777777" w:rsidR="00732BB2" w:rsidRDefault="00732BB2" w:rsidP="00075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C924" w14:textId="77777777" w:rsidR="00732BB2" w:rsidRDefault="00732BB2" w:rsidP="00075779">
      <w:r>
        <w:separator/>
      </w:r>
    </w:p>
  </w:footnote>
  <w:footnote w:type="continuationSeparator" w:id="0">
    <w:p w14:paraId="276B3B01" w14:textId="77777777" w:rsidR="00732BB2" w:rsidRDefault="00732BB2" w:rsidP="00075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48C"/>
    <w:multiLevelType w:val="hybridMultilevel"/>
    <w:tmpl w:val="EF52E582"/>
    <w:lvl w:ilvl="0" w:tplc="6C349D74">
      <w:numFmt w:val="bullet"/>
      <w:lvlText w:val="●"/>
      <w:lvlJc w:val="left"/>
      <w:pPr>
        <w:ind w:left="835" w:hanging="355"/>
      </w:pPr>
      <w:rPr>
        <w:rFonts w:ascii="Times New Roman" w:eastAsia="Times New Roman" w:hAnsi="Times New Roman" w:cs="Times New Roman" w:hint="default"/>
        <w:w w:val="100"/>
        <w:sz w:val="24"/>
        <w:szCs w:val="24"/>
        <w:lang w:val="en-US" w:eastAsia="en-US" w:bidi="ar-SA"/>
      </w:rPr>
    </w:lvl>
    <w:lvl w:ilvl="1" w:tplc="F3EC455E">
      <w:numFmt w:val="bullet"/>
      <w:lvlText w:val="•"/>
      <w:lvlJc w:val="left"/>
      <w:pPr>
        <w:ind w:left="1186" w:hanging="355"/>
      </w:pPr>
      <w:rPr>
        <w:rFonts w:hint="default"/>
        <w:lang w:val="en-US" w:eastAsia="en-US" w:bidi="ar-SA"/>
      </w:rPr>
    </w:lvl>
    <w:lvl w:ilvl="2" w:tplc="B428F772">
      <w:numFmt w:val="bullet"/>
      <w:lvlText w:val="•"/>
      <w:lvlJc w:val="left"/>
      <w:pPr>
        <w:ind w:left="1533" w:hanging="355"/>
      </w:pPr>
      <w:rPr>
        <w:rFonts w:hint="default"/>
        <w:lang w:val="en-US" w:eastAsia="en-US" w:bidi="ar-SA"/>
      </w:rPr>
    </w:lvl>
    <w:lvl w:ilvl="3" w:tplc="6706DE8E">
      <w:numFmt w:val="bullet"/>
      <w:lvlText w:val="•"/>
      <w:lvlJc w:val="left"/>
      <w:pPr>
        <w:ind w:left="1879" w:hanging="355"/>
      </w:pPr>
      <w:rPr>
        <w:rFonts w:hint="default"/>
        <w:lang w:val="en-US" w:eastAsia="en-US" w:bidi="ar-SA"/>
      </w:rPr>
    </w:lvl>
    <w:lvl w:ilvl="4" w:tplc="6B02A800">
      <w:numFmt w:val="bullet"/>
      <w:lvlText w:val="•"/>
      <w:lvlJc w:val="left"/>
      <w:pPr>
        <w:ind w:left="2226" w:hanging="355"/>
      </w:pPr>
      <w:rPr>
        <w:rFonts w:hint="default"/>
        <w:lang w:val="en-US" w:eastAsia="en-US" w:bidi="ar-SA"/>
      </w:rPr>
    </w:lvl>
    <w:lvl w:ilvl="5" w:tplc="8E8AE6A8">
      <w:numFmt w:val="bullet"/>
      <w:lvlText w:val="•"/>
      <w:lvlJc w:val="left"/>
      <w:pPr>
        <w:ind w:left="2572" w:hanging="355"/>
      </w:pPr>
      <w:rPr>
        <w:rFonts w:hint="default"/>
        <w:lang w:val="en-US" w:eastAsia="en-US" w:bidi="ar-SA"/>
      </w:rPr>
    </w:lvl>
    <w:lvl w:ilvl="6" w:tplc="607277E8">
      <w:numFmt w:val="bullet"/>
      <w:lvlText w:val="•"/>
      <w:lvlJc w:val="left"/>
      <w:pPr>
        <w:ind w:left="2919" w:hanging="355"/>
      </w:pPr>
      <w:rPr>
        <w:rFonts w:hint="default"/>
        <w:lang w:val="en-US" w:eastAsia="en-US" w:bidi="ar-SA"/>
      </w:rPr>
    </w:lvl>
    <w:lvl w:ilvl="7" w:tplc="71D8C5AA">
      <w:numFmt w:val="bullet"/>
      <w:lvlText w:val="•"/>
      <w:lvlJc w:val="left"/>
      <w:pPr>
        <w:ind w:left="3265" w:hanging="355"/>
      </w:pPr>
      <w:rPr>
        <w:rFonts w:hint="default"/>
        <w:lang w:val="en-US" w:eastAsia="en-US" w:bidi="ar-SA"/>
      </w:rPr>
    </w:lvl>
    <w:lvl w:ilvl="8" w:tplc="8998F282">
      <w:numFmt w:val="bullet"/>
      <w:lvlText w:val="•"/>
      <w:lvlJc w:val="left"/>
      <w:pPr>
        <w:ind w:left="3612" w:hanging="355"/>
      </w:pPr>
      <w:rPr>
        <w:rFonts w:hint="default"/>
        <w:lang w:val="en-US" w:eastAsia="en-US" w:bidi="ar-SA"/>
      </w:rPr>
    </w:lvl>
  </w:abstractNum>
  <w:num w:numId="1" w16cid:durableId="67765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1EFD"/>
    <w:rsid w:val="000569F2"/>
    <w:rsid w:val="00075779"/>
    <w:rsid w:val="00732BB2"/>
    <w:rsid w:val="00CB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0F1E"/>
  <w15:docId w15:val="{FCB7B74B-BF16-49A6-98D0-E3FAE999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style>
  <w:style w:type="paragraph" w:styleId="Title">
    <w:name w:val="Title"/>
    <w:basedOn w:val="Normal"/>
    <w:uiPriority w:val="10"/>
    <w:qFormat/>
    <w:pPr>
      <w:spacing w:before="41"/>
      <w:ind w:left="3400" w:right="3054" w:firstLine="293"/>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4" w:lineRule="exact"/>
      <w:ind w:left="115"/>
    </w:pPr>
  </w:style>
  <w:style w:type="paragraph" w:styleId="Header">
    <w:name w:val="header"/>
    <w:basedOn w:val="Normal"/>
    <w:link w:val="HeaderChar"/>
    <w:uiPriority w:val="99"/>
    <w:unhideWhenUsed/>
    <w:rsid w:val="00075779"/>
    <w:pPr>
      <w:tabs>
        <w:tab w:val="center" w:pos="4513"/>
        <w:tab w:val="right" w:pos="9026"/>
      </w:tabs>
    </w:pPr>
  </w:style>
  <w:style w:type="character" w:customStyle="1" w:styleId="HeaderChar">
    <w:name w:val="Header Char"/>
    <w:basedOn w:val="DefaultParagraphFont"/>
    <w:link w:val="Header"/>
    <w:uiPriority w:val="99"/>
    <w:rsid w:val="00075779"/>
    <w:rPr>
      <w:rFonts w:ascii="Calibri" w:eastAsia="Calibri" w:hAnsi="Calibri" w:cs="Calibri"/>
    </w:rPr>
  </w:style>
  <w:style w:type="paragraph" w:styleId="Footer">
    <w:name w:val="footer"/>
    <w:basedOn w:val="Normal"/>
    <w:link w:val="FooterChar"/>
    <w:uiPriority w:val="99"/>
    <w:unhideWhenUsed/>
    <w:rsid w:val="00075779"/>
    <w:pPr>
      <w:tabs>
        <w:tab w:val="center" w:pos="4513"/>
        <w:tab w:val="right" w:pos="9026"/>
      </w:tabs>
    </w:pPr>
  </w:style>
  <w:style w:type="character" w:customStyle="1" w:styleId="FooterChar">
    <w:name w:val="Footer Char"/>
    <w:basedOn w:val="DefaultParagraphFont"/>
    <w:link w:val="Footer"/>
    <w:uiPriority w:val="99"/>
    <w:rsid w:val="0007577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Harsshanth s</cp:lastModifiedBy>
  <cp:revision>3</cp:revision>
  <dcterms:created xsi:type="dcterms:W3CDTF">2022-11-14T09:33:00Z</dcterms:created>
  <dcterms:modified xsi:type="dcterms:W3CDTF">2022-11-14T09:47:00Z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Chromium</vt:lpwstr>
  </property>
  <property fmtid="{D5CDD505-2E9C-101B-9397-08002B2CF9AE}" pid="4" name="LastSaved">
    <vt:filetime>2022-11-14T00:00:00Z</vt:filetime>
  </property>
</Properties>
</file>