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2106" w:rsidRPr="00D300CE" w:rsidRDefault="00AC6D16" w:rsidP="005B2106">
      <w:pPr>
        <w:spacing w:after="0"/>
        <w:jc w:val="center"/>
        <w:rPr>
          <w:rFonts w:ascii="Times New Roman" w:hAnsi="Times New Roman" w:cs="Times New Roman"/>
          <w:b/>
          <w:bCs/>
          <w:sz w:val="28"/>
          <w:szCs w:val="28"/>
        </w:rPr>
      </w:pPr>
      <w:r w:rsidRPr="00D300CE">
        <w:rPr>
          <w:rFonts w:ascii="Times New Roman" w:hAnsi="Times New Roman" w:cs="Times New Roman"/>
          <w:b/>
          <w:bCs/>
          <w:sz w:val="28"/>
          <w:szCs w:val="28"/>
        </w:rPr>
        <w:t>Project Design Phase-I</w:t>
      </w:r>
    </w:p>
    <w:p w:rsidR="009D3AA0" w:rsidRPr="00D300CE" w:rsidRDefault="00AC6D16" w:rsidP="005B2106">
      <w:pPr>
        <w:spacing w:after="0"/>
        <w:jc w:val="center"/>
        <w:rPr>
          <w:rFonts w:ascii="Times New Roman" w:hAnsi="Times New Roman" w:cs="Times New Roman"/>
          <w:b/>
          <w:bCs/>
          <w:sz w:val="28"/>
          <w:szCs w:val="28"/>
        </w:rPr>
      </w:pPr>
      <w:r w:rsidRPr="00D300CE">
        <w:rPr>
          <w:rFonts w:ascii="Times New Roman" w:hAnsi="Times New Roman" w:cs="Times New Roman"/>
          <w:b/>
          <w:bCs/>
          <w:sz w:val="28"/>
          <w:szCs w:val="28"/>
        </w:rPr>
        <w:t xml:space="preserve">Proposed Solution </w:t>
      </w:r>
    </w:p>
    <w:p w:rsidR="005B2106" w:rsidRPr="00AB20AC" w:rsidRDefault="005B2106" w:rsidP="005B2106">
      <w:pPr>
        <w:spacing w:after="0"/>
        <w:jc w:val="center"/>
        <w:rPr>
          <w:rFonts w:cstheme="minorHAnsi"/>
          <w:b/>
          <w:bCs/>
        </w:rPr>
      </w:pPr>
    </w:p>
    <w:tbl>
      <w:tblPr>
        <w:tblStyle w:val="TableGrid"/>
        <w:tblW w:w="0" w:type="auto"/>
        <w:tblLook w:val="04A0"/>
      </w:tblPr>
      <w:tblGrid>
        <w:gridCol w:w="4608"/>
        <w:gridCol w:w="4634"/>
      </w:tblGrid>
      <w:tr w:rsidR="005B2106" w:rsidRPr="00D300CE" w:rsidTr="00A93E3C">
        <w:trPr>
          <w:trHeight w:val="321"/>
        </w:trPr>
        <w:tc>
          <w:tcPr>
            <w:tcW w:w="4637" w:type="dxa"/>
          </w:tcPr>
          <w:p w:rsidR="005B2106" w:rsidRPr="00D300CE" w:rsidRDefault="005B2106" w:rsidP="00A93E3C">
            <w:pPr>
              <w:rPr>
                <w:rFonts w:ascii="Times New Roman" w:hAnsi="Times New Roman" w:cs="Times New Roman"/>
                <w:sz w:val="24"/>
                <w:szCs w:val="24"/>
              </w:rPr>
            </w:pPr>
            <w:r w:rsidRPr="00D300CE">
              <w:rPr>
                <w:rFonts w:ascii="Times New Roman" w:hAnsi="Times New Roman" w:cs="Times New Roman"/>
                <w:sz w:val="24"/>
                <w:szCs w:val="24"/>
              </w:rPr>
              <w:t>Date</w:t>
            </w:r>
          </w:p>
        </w:tc>
        <w:tc>
          <w:tcPr>
            <w:tcW w:w="4637" w:type="dxa"/>
          </w:tcPr>
          <w:p w:rsidR="005B2106" w:rsidRPr="00D300CE" w:rsidRDefault="00946635" w:rsidP="00A93E3C">
            <w:pPr>
              <w:rPr>
                <w:rFonts w:ascii="Times New Roman" w:hAnsi="Times New Roman" w:cs="Times New Roman"/>
                <w:sz w:val="24"/>
                <w:szCs w:val="24"/>
              </w:rPr>
            </w:pPr>
            <w:r>
              <w:rPr>
                <w:rFonts w:ascii="Times New Roman" w:hAnsi="Times New Roman" w:cs="Times New Roman"/>
                <w:sz w:val="24"/>
                <w:szCs w:val="24"/>
              </w:rPr>
              <w:t>25</w:t>
            </w:r>
            <w:r w:rsidR="005B2106" w:rsidRPr="00D300CE">
              <w:rPr>
                <w:rFonts w:ascii="Times New Roman" w:hAnsi="Times New Roman" w:cs="Times New Roman"/>
                <w:sz w:val="24"/>
                <w:szCs w:val="24"/>
              </w:rPr>
              <w:t xml:space="preserve"> September 2022</w:t>
            </w:r>
          </w:p>
        </w:tc>
      </w:tr>
      <w:tr w:rsidR="000708AF" w:rsidRPr="00D300CE" w:rsidTr="00A93E3C">
        <w:trPr>
          <w:trHeight w:val="321"/>
        </w:trPr>
        <w:tc>
          <w:tcPr>
            <w:tcW w:w="4637" w:type="dxa"/>
          </w:tcPr>
          <w:p w:rsidR="000708AF" w:rsidRPr="00D300CE" w:rsidRDefault="000708AF" w:rsidP="000708AF">
            <w:pPr>
              <w:rPr>
                <w:rFonts w:ascii="Times New Roman" w:hAnsi="Times New Roman" w:cs="Times New Roman"/>
                <w:sz w:val="24"/>
                <w:szCs w:val="24"/>
              </w:rPr>
            </w:pPr>
            <w:r w:rsidRPr="00D300CE">
              <w:rPr>
                <w:rFonts w:ascii="Times New Roman" w:hAnsi="Times New Roman" w:cs="Times New Roman"/>
                <w:sz w:val="24"/>
                <w:szCs w:val="24"/>
              </w:rPr>
              <w:t>Team ID</w:t>
            </w:r>
          </w:p>
        </w:tc>
        <w:tc>
          <w:tcPr>
            <w:tcW w:w="4637" w:type="dxa"/>
          </w:tcPr>
          <w:p w:rsidR="000708AF" w:rsidRPr="00D300CE" w:rsidRDefault="00946635" w:rsidP="000708AF">
            <w:pPr>
              <w:rPr>
                <w:rFonts w:ascii="Times New Roman" w:hAnsi="Times New Roman" w:cs="Times New Roman"/>
                <w:sz w:val="24"/>
                <w:szCs w:val="24"/>
              </w:rPr>
            </w:pPr>
            <w:r w:rsidRPr="00946635">
              <w:rPr>
                <w:rFonts w:ascii="Times New Roman" w:hAnsi="Times New Roman" w:cs="Times New Roman"/>
                <w:sz w:val="24"/>
                <w:szCs w:val="24"/>
              </w:rPr>
              <w:t>PNT2022TMID49462</w:t>
            </w:r>
          </w:p>
        </w:tc>
      </w:tr>
      <w:tr w:rsidR="000708AF" w:rsidRPr="00D300CE" w:rsidTr="00A93E3C">
        <w:trPr>
          <w:trHeight w:val="642"/>
        </w:trPr>
        <w:tc>
          <w:tcPr>
            <w:tcW w:w="4637" w:type="dxa"/>
          </w:tcPr>
          <w:p w:rsidR="000708AF" w:rsidRPr="00D300CE" w:rsidRDefault="000708AF" w:rsidP="000708AF">
            <w:pPr>
              <w:rPr>
                <w:rFonts w:ascii="Times New Roman" w:hAnsi="Times New Roman" w:cs="Times New Roman"/>
                <w:sz w:val="24"/>
                <w:szCs w:val="24"/>
              </w:rPr>
            </w:pPr>
            <w:r w:rsidRPr="00D300CE">
              <w:rPr>
                <w:rFonts w:ascii="Times New Roman" w:hAnsi="Times New Roman" w:cs="Times New Roman"/>
                <w:sz w:val="24"/>
                <w:szCs w:val="24"/>
              </w:rPr>
              <w:t>Project Name</w:t>
            </w:r>
          </w:p>
        </w:tc>
        <w:tc>
          <w:tcPr>
            <w:tcW w:w="4637" w:type="dxa"/>
          </w:tcPr>
          <w:p w:rsidR="000708AF" w:rsidRPr="00D300CE" w:rsidRDefault="00946635" w:rsidP="000708AF">
            <w:pPr>
              <w:rPr>
                <w:rFonts w:ascii="Times New Roman" w:hAnsi="Times New Roman" w:cs="Times New Roman"/>
                <w:sz w:val="24"/>
                <w:szCs w:val="24"/>
              </w:rPr>
            </w:pPr>
            <w:r>
              <w:rPr>
                <w:rFonts w:ascii="Times New Roman" w:hAnsi="Times New Roman" w:cs="Times New Roman"/>
                <w:sz w:val="24"/>
                <w:szCs w:val="24"/>
              </w:rPr>
              <w:t>IOT based smart crop protection system for agriculture</w:t>
            </w:r>
          </w:p>
        </w:tc>
      </w:tr>
      <w:tr w:rsidR="005B2106" w:rsidRPr="00D300CE" w:rsidTr="00A93E3C">
        <w:trPr>
          <w:trHeight w:val="321"/>
        </w:trPr>
        <w:tc>
          <w:tcPr>
            <w:tcW w:w="4637" w:type="dxa"/>
          </w:tcPr>
          <w:p w:rsidR="005B2106" w:rsidRPr="00D300CE" w:rsidRDefault="00A93E3C" w:rsidP="00A93E3C">
            <w:pPr>
              <w:rPr>
                <w:rFonts w:ascii="Times New Roman" w:hAnsi="Times New Roman" w:cs="Times New Roman"/>
                <w:sz w:val="24"/>
                <w:szCs w:val="24"/>
              </w:rPr>
            </w:pPr>
            <w:r w:rsidRPr="00D300CE">
              <w:rPr>
                <w:rFonts w:ascii="Times New Roman" w:hAnsi="Times New Roman" w:cs="Times New Roman"/>
                <w:sz w:val="24"/>
                <w:szCs w:val="24"/>
              </w:rPr>
              <w:t xml:space="preserve">Team </w:t>
            </w:r>
            <w:r>
              <w:rPr>
                <w:rFonts w:ascii="Times New Roman" w:hAnsi="Times New Roman" w:cs="Times New Roman"/>
                <w:sz w:val="24"/>
                <w:szCs w:val="24"/>
              </w:rPr>
              <w:t>Leader</w:t>
            </w:r>
          </w:p>
        </w:tc>
        <w:tc>
          <w:tcPr>
            <w:tcW w:w="4637" w:type="dxa"/>
          </w:tcPr>
          <w:p w:rsidR="005B2106" w:rsidRPr="00CC16B2" w:rsidRDefault="00A93E3C" w:rsidP="00A93E3C">
            <w:pPr>
              <w:rPr>
                <w:rFonts w:ascii="Times New Roman" w:hAnsi="Times New Roman" w:cs="Times New Roman"/>
                <w:b/>
                <w:sz w:val="24"/>
                <w:szCs w:val="24"/>
              </w:rPr>
            </w:pPr>
            <w:r w:rsidRPr="00CC16B2">
              <w:rPr>
                <w:rFonts w:ascii="Times New Roman" w:hAnsi="Times New Roman" w:cs="Times New Roman"/>
                <w:b/>
                <w:sz w:val="24"/>
                <w:szCs w:val="24"/>
              </w:rPr>
              <w:t>A.Karthikeyan</w:t>
            </w:r>
          </w:p>
        </w:tc>
      </w:tr>
      <w:tr w:rsidR="00A93E3C" w:rsidTr="00A93E3C">
        <w:trPr>
          <w:trHeight w:val="402"/>
        </w:trPr>
        <w:tc>
          <w:tcPr>
            <w:tcW w:w="4637" w:type="dxa"/>
          </w:tcPr>
          <w:p w:rsidR="00A93E3C" w:rsidRDefault="00A93E3C" w:rsidP="00A93E3C">
            <w:pPr>
              <w:rPr>
                <w:rFonts w:ascii="Times New Roman" w:hAnsi="Times New Roman" w:cs="Times New Roman"/>
                <w:b/>
                <w:bCs/>
                <w:sz w:val="28"/>
                <w:szCs w:val="28"/>
              </w:rPr>
            </w:pPr>
            <w:r w:rsidRPr="00D300CE">
              <w:rPr>
                <w:rFonts w:ascii="Times New Roman" w:hAnsi="Times New Roman" w:cs="Times New Roman"/>
                <w:sz w:val="24"/>
                <w:szCs w:val="24"/>
              </w:rPr>
              <w:t xml:space="preserve">Team </w:t>
            </w:r>
            <w:r>
              <w:rPr>
                <w:rFonts w:ascii="Times New Roman" w:hAnsi="Times New Roman" w:cs="Times New Roman"/>
                <w:sz w:val="24"/>
                <w:szCs w:val="24"/>
              </w:rPr>
              <w:t>M</w:t>
            </w:r>
            <w:r w:rsidR="00CC16B2">
              <w:rPr>
                <w:rFonts w:ascii="Times New Roman" w:hAnsi="Times New Roman" w:cs="Times New Roman"/>
                <w:sz w:val="24"/>
                <w:szCs w:val="24"/>
              </w:rPr>
              <w:t>embers</w:t>
            </w:r>
          </w:p>
        </w:tc>
        <w:tc>
          <w:tcPr>
            <w:tcW w:w="4637" w:type="dxa"/>
          </w:tcPr>
          <w:p w:rsidR="00A93E3C" w:rsidRDefault="00A93E3C" w:rsidP="00A93E3C">
            <w:pPr>
              <w:rPr>
                <w:rFonts w:ascii="Times New Roman" w:hAnsi="Times New Roman" w:cs="Times New Roman"/>
                <w:b/>
                <w:bCs/>
                <w:sz w:val="28"/>
                <w:szCs w:val="28"/>
              </w:rPr>
            </w:pPr>
            <w:r>
              <w:rPr>
                <w:rFonts w:ascii="Times New Roman" w:hAnsi="Times New Roman" w:cs="Times New Roman"/>
                <w:sz w:val="24"/>
                <w:szCs w:val="24"/>
              </w:rPr>
              <w:t>K.Abeesh,A.Pandiyarajan,P.Suriyaprakash</w:t>
            </w:r>
          </w:p>
        </w:tc>
      </w:tr>
      <w:tr w:rsidR="00A93E3C" w:rsidTr="00A93E3C">
        <w:trPr>
          <w:trHeight w:val="402"/>
        </w:trPr>
        <w:tc>
          <w:tcPr>
            <w:tcW w:w="4637" w:type="dxa"/>
          </w:tcPr>
          <w:p w:rsidR="00A93E3C" w:rsidRDefault="00A93E3C" w:rsidP="00A93E3C">
            <w:pPr>
              <w:rPr>
                <w:rFonts w:ascii="Times New Roman" w:hAnsi="Times New Roman" w:cs="Times New Roman"/>
                <w:b/>
                <w:bCs/>
                <w:sz w:val="28"/>
                <w:szCs w:val="28"/>
              </w:rPr>
            </w:pPr>
            <w:r w:rsidRPr="00D300CE">
              <w:rPr>
                <w:rFonts w:ascii="Times New Roman" w:hAnsi="Times New Roman" w:cs="Times New Roman"/>
                <w:sz w:val="24"/>
                <w:szCs w:val="24"/>
              </w:rPr>
              <w:t>Maximum Marks</w:t>
            </w:r>
          </w:p>
        </w:tc>
        <w:tc>
          <w:tcPr>
            <w:tcW w:w="4637" w:type="dxa"/>
          </w:tcPr>
          <w:p w:rsidR="00A93E3C" w:rsidRDefault="00A93E3C" w:rsidP="00A93E3C">
            <w:pPr>
              <w:rPr>
                <w:rFonts w:ascii="Times New Roman" w:hAnsi="Times New Roman" w:cs="Times New Roman"/>
                <w:b/>
                <w:bCs/>
                <w:sz w:val="28"/>
                <w:szCs w:val="28"/>
              </w:rPr>
            </w:pPr>
            <w:r w:rsidRPr="00D300CE">
              <w:rPr>
                <w:rFonts w:ascii="Times New Roman" w:hAnsi="Times New Roman" w:cs="Times New Roman"/>
                <w:sz w:val="24"/>
                <w:szCs w:val="24"/>
              </w:rPr>
              <w:t>2 Marks</w:t>
            </w:r>
          </w:p>
        </w:tc>
      </w:tr>
    </w:tbl>
    <w:p w:rsidR="007A3AE5" w:rsidRPr="00D300CE" w:rsidRDefault="007A3AE5" w:rsidP="00DB6A25">
      <w:pPr>
        <w:rPr>
          <w:rFonts w:ascii="Times New Roman" w:hAnsi="Times New Roman" w:cs="Times New Roman"/>
          <w:b/>
          <w:bCs/>
          <w:sz w:val="28"/>
          <w:szCs w:val="28"/>
        </w:rPr>
      </w:pPr>
    </w:p>
    <w:p w:rsidR="00DB6A25" w:rsidRPr="00D300CE" w:rsidRDefault="00604389" w:rsidP="00DB6A25">
      <w:pPr>
        <w:rPr>
          <w:rFonts w:ascii="Times New Roman" w:hAnsi="Times New Roman" w:cs="Times New Roman"/>
          <w:b/>
          <w:bCs/>
          <w:sz w:val="28"/>
          <w:szCs w:val="28"/>
        </w:rPr>
      </w:pPr>
      <w:r w:rsidRPr="00D300CE">
        <w:rPr>
          <w:rFonts w:ascii="Times New Roman" w:hAnsi="Times New Roman" w:cs="Times New Roman"/>
          <w:b/>
          <w:bCs/>
          <w:sz w:val="28"/>
          <w:szCs w:val="28"/>
        </w:rPr>
        <w:t>Proposed Solution Template</w:t>
      </w:r>
      <w:r w:rsidR="003C4A8E" w:rsidRPr="00D300CE">
        <w:rPr>
          <w:rFonts w:ascii="Times New Roman" w:hAnsi="Times New Roman" w:cs="Times New Roman"/>
          <w:b/>
          <w:bCs/>
          <w:sz w:val="28"/>
          <w:szCs w:val="28"/>
        </w:rPr>
        <w:t>:</w:t>
      </w:r>
    </w:p>
    <w:p w:rsidR="003E3A16" w:rsidRPr="00D300CE" w:rsidRDefault="00AB20AC" w:rsidP="00DB6A25">
      <w:pPr>
        <w:rPr>
          <w:rFonts w:ascii="Times New Roman" w:hAnsi="Times New Roman" w:cs="Times New Roman"/>
          <w:sz w:val="24"/>
          <w:szCs w:val="24"/>
        </w:rPr>
      </w:pPr>
      <w:r w:rsidRPr="00D300CE">
        <w:rPr>
          <w:rFonts w:ascii="Times New Roman" w:hAnsi="Times New Roman" w:cs="Times New Roman"/>
          <w:sz w:val="24"/>
          <w:szCs w:val="24"/>
        </w:rPr>
        <w:t>Project team shall fill the following information in proposed solution template.</w:t>
      </w:r>
    </w:p>
    <w:tbl>
      <w:tblPr>
        <w:tblStyle w:val="TableGrid"/>
        <w:tblpPr w:leftFromText="180" w:rightFromText="180" w:vertAnchor="text" w:tblpY="1"/>
        <w:tblOverlap w:val="never"/>
        <w:tblW w:w="9067" w:type="dxa"/>
        <w:tblLook w:val="04A0"/>
      </w:tblPr>
      <w:tblGrid>
        <w:gridCol w:w="743"/>
        <w:gridCol w:w="1556"/>
        <w:gridCol w:w="6943"/>
      </w:tblGrid>
      <w:tr w:rsidR="00AB20AC" w:rsidRPr="00B76D2E" w:rsidTr="00FB7138">
        <w:trPr>
          <w:trHeight w:val="557"/>
        </w:trPr>
        <w:tc>
          <w:tcPr>
            <w:tcW w:w="901" w:type="dxa"/>
          </w:tcPr>
          <w:p w:rsidR="00AB20AC" w:rsidRPr="004974D7" w:rsidRDefault="00AB20AC" w:rsidP="00FB7138">
            <w:pPr>
              <w:rPr>
                <w:rFonts w:cstheme="minorHAnsi"/>
                <w:b/>
                <w:bCs/>
                <w:sz w:val="24"/>
                <w:szCs w:val="24"/>
              </w:rPr>
            </w:pPr>
            <w:proofErr w:type="spellStart"/>
            <w:r w:rsidRPr="004974D7">
              <w:rPr>
                <w:rFonts w:ascii="Times New Roman" w:hAnsi="Times New Roman" w:cs="Times New Roman"/>
                <w:b/>
                <w:bCs/>
                <w:sz w:val="24"/>
                <w:szCs w:val="24"/>
              </w:rPr>
              <w:t>S.No</w:t>
            </w:r>
            <w:proofErr w:type="spellEnd"/>
            <w:r w:rsidRPr="004974D7">
              <w:rPr>
                <w:rFonts w:cstheme="minorHAnsi"/>
                <w:b/>
                <w:bCs/>
                <w:sz w:val="24"/>
                <w:szCs w:val="24"/>
              </w:rPr>
              <w:t>.</w:t>
            </w:r>
          </w:p>
        </w:tc>
        <w:tc>
          <w:tcPr>
            <w:tcW w:w="3658" w:type="dxa"/>
          </w:tcPr>
          <w:p w:rsidR="00AB20AC" w:rsidRPr="004974D7" w:rsidRDefault="00AB20AC" w:rsidP="00FB7138">
            <w:pPr>
              <w:rPr>
                <w:rFonts w:ascii="Times New Roman" w:hAnsi="Times New Roman" w:cs="Times New Roman"/>
                <w:b/>
                <w:bCs/>
                <w:sz w:val="24"/>
                <w:szCs w:val="24"/>
              </w:rPr>
            </w:pPr>
            <w:r w:rsidRPr="004974D7">
              <w:rPr>
                <w:rFonts w:ascii="Times New Roman" w:hAnsi="Times New Roman" w:cs="Times New Roman"/>
                <w:b/>
                <w:bCs/>
                <w:sz w:val="24"/>
                <w:szCs w:val="24"/>
              </w:rPr>
              <w:t>Parameter</w:t>
            </w:r>
          </w:p>
        </w:tc>
        <w:tc>
          <w:tcPr>
            <w:tcW w:w="4508" w:type="dxa"/>
          </w:tcPr>
          <w:p w:rsidR="00AB20AC" w:rsidRPr="004974D7" w:rsidRDefault="00AB20AC" w:rsidP="00FB7138">
            <w:pPr>
              <w:rPr>
                <w:rFonts w:ascii="Times New Roman" w:hAnsi="Times New Roman" w:cs="Times New Roman"/>
                <w:b/>
                <w:bCs/>
                <w:sz w:val="24"/>
                <w:szCs w:val="24"/>
              </w:rPr>
            </w:pPr>
            <w:r w:rsidRPr="004974D7">
              <w:rPr>
                <w:rFonts w:ascii="Times New Roman" w:hAnsi="Times New Roman" w:cs="Times New Roman"/>
                <w:b/>
                <w:bCs/>
                <w:sz w:val="24"/>
                <w:szCs w:val="24"/>
              </w:rPr>
              <w:t>Description</w:t>
            </w:r>
          </w:p>
        </w:tc>
      </w:tr>
      <w:tr w:rsidR="00AB20AC" w:rsidRPr="00AB20AC" w:rsidTr="00FB7138">
        <w:trPr>
          <w:trHeight w:val="817"/>
        </w:trPr>
        <w:tc>
          <w:tcPr>
            <w:tcW w:w="901" w:type="dxa"/>
          </w:tcPr>
          <w:p w:rsidR="00AB20AC" w:rsidRPr="00AB20AC" w:rsidRDefault="00AB20AC" w:rsidP="00FB7138">
            <w:pPr>
              <w:pStyle w:val="ListParagraph"/>
              <w:numPr>
                <w:ilvl w:val="0"/>
                <w:numId w:val="1"/>
              </w:numPr>
              <w:rPr>
                <w:rFonts w:cstheme="minorHAnsi"/>
              </w:rPr>
            </w:pPr>
          </w:p>
        </w:tc>
        <w:tc>
          <w:tcPr>
            <w:tcW w:w="3658" w:type="dxa"/>
          </w:tcPr>
          <w:p w:rsidR="00AB20AC" w:rsidRPr="00F0266D" w:rsidRDefault="00AB20AC" w:rsidP="00FB7138">
            <w:pPr>
              <w:rPr>
                <w:rFonts w:ascii="Times New Roman" w:hAnsi="Times New Roman" w:cs="Times New Roman"/>
                <w:b/>
                <w:sz w:val="28"/>
                <w:szCs w:val="28"/>
              </w:rPr>
            </w:pPr>
            <w:r w:rsidRPr="00F0266D">
              <w:rPr>
                <w:rFonts w:ascii="Times New Roman" w:eastAsia="Arial" w:hAnsi="Times New Roman" w:cs="Times New Roman"/>
                <w:b/>
                <w:color w:val="222222"/>
                <w:sz w:val="28"/>
                <w:szCs w:val="28"/>
                <w:lang w:val="en-US"/>
              </w:rPr>
              <w:t>Problem Statement (Problem to be solved)</w:t>
            </w:r>
          </w:p>
        </w:tc>
        <w:tc>
          <w:tcPr>
            <w:tcW w:w="4508" w:type="dxa"/>
          </w:tcPr>
          <w:p w:rsidR="00AB20AC" w:rsidRPr="004974D7" w:rsidRDefault="00946635" w:rsidP="00FB7138">
            <w:pPr>
              <w:jc w:val="both"/>
              <w:rPr>
                <w:rFonts w:ascii="Times New Roman" w:hAnsi="Times New Roman" w:cs="Times New Roman"/>
                <w:sz w:val="24"/>
                <w:szCs w:val="24"/>
              </w:rPr>
            </w:pPr>
            <w:r w:rsidRPr="00946635">
              <w:rPr>
                <w:rFonts w:ascii="Times New Roman" w:hAnsi="Times New Roman" w:cs="Times New Roman"/>
                <w:sz w:val="24"/>
                <w:szCs w:val="24"/>
              </w:rPr>
              <w:t xml:space="preserve"> A centralizing method in the area of </w:t>
            </w:r>
            <w:proofErr w:type="spellStart"/>
            <w:r w:rsidRPr="00946635">
              <w:rPr>
                <w:rFonts w:ascii="Times New Roman" w:hAnsi="Times New Roman" w:cs="Times New Roman"/>
                <w:sz w:val="24"/>
                <w:szCs w:val="24"/>
              </w:rPr>
              <w:t>IIoT</w:t>
            </w:r>
            <w:proofErr w:type="spellEnd"/>
            <w:r w:rsidRPr="00946635">
              <w:rPr>
                <w:rFonts w:ascii="Times New Roman" w:hAnsi="Times New Roman" w:cs="Times New Roman"/>
                <w:sz w:val="24"/>
                <w:szCs w:val="24"/>
              </w:rPr>
              <w:t xml:space="preserve"> (Industrial Internet</w:t>
            </w:r>
            <w:r w:rsidR="004974D7">
              <w:rPr>
                <w:rFonts w:ascii="Times New Roman" w:hAnsi="Times New Roman" w:cs="Times New Roman"/>
                <w:sz w:val="24"/>
                <w:szCs w:val="24"/>
              </w:rPr>
              <w:t xml:space="preserve"> </w:t>
            </w:r>
            <w:r w:rsidRPr="00946635">
              <w:rPr>
                <w:rFonts w:ascii="Times New Roman" w:hAnsi="Times New Roman" w:cs="Times New Roman"/>
                <w:sz w:val="24"/>
                <w:szCs w:val="24"/>
              </w:rPr>
              <w:t>of Things) contrived for understanding agriculture which is preceding the arrangements low-power devices. This paper yields a monitoring procedure for farm safety against animal attacks. IIOT advances are frequently used in smart farming to emphasize the standard of agriculture</w:t>
            </w:r>
          </w:p>
        </w:tc>
      </w:tr>
      <w:tr w:rsidR="00AB20AC" w:rsidRPr="00AB20AC" w:rsidTr="00FB7138">
        <w:trPr>
          <w:trHeight w:val="817"/>
        </w:trPr>
        <w:tc>
          <w:tcPr>
            <w:tcW w:w="901" w:type="dxa"/>
          </w:tcPr>
          <w:p w:rsidR="00AB20AC" w:rsidRPr="00AB20AC" w:rsidRDefault="00AB20AC" w:rsidP="00FB7138">
            <w:pPr>
              <w:pStyle w:val="ListParagraph"/>
              <w:numPr>
                <w:ilvl w:val="0"/>
                <w:numId w:val="1"/>
              </w:numPr>
              <w:rPr>
                <w:rFonts w:cstheme="minorHAnsi"/>
              </w:rPr>
            </w:pPr>
          </w:p>
        </w:tc>
        <w:tc>
          <w:tcPr>
            <w:tcW w:w="3658" w:type="dxa"/>
          </w:tcPr>
          <w:p w:rsidR="00AB20AC" w:rsidRPr="00D300CE" w:rsidRDefault="00AB20AC" w:rsidP="00FB7138">
            <w:pPr>
              <w:rPr>
                <w:rFonts w:ascii="Times New Roman" w:hAnsi="Times New Roman" w:cs="Times New Roman"/>
                <w:b/>
                <w:sz w:val="28"/>
                <w:szCs w:val="28"/>
              </w:rPr>
            </w:pPr>
            <w:r w:rsidRPr="00D300CE">
              <w:rPr>
                <w:rFonts w:ascii="Times New Roman" w:eastAsia="Arial" w:hAnsi="Times New Roman" w:cs="Times New Roman"/>
                <w:b/>
                <w:color w:val="222222"/>
                <w:sz w:val="28"/>
                <w:szCs w:val="28"/>
                <w:lang w:val="en-US"/>
              </w:rPr>
              <w:t>Idea / Solution description</w:t>
            </w:r>
          </w:p>
        </w:tc>
        <w:tc>
          <w:tcPr>
            <w:tcW w:w="4508" w:type="dxa"/>
          </w:tcPr>
          <w:p w:rsidR="00F0266D" w:rsidRPr="00F0266D" w:rsidRDefault="00F0266D" w:rsidP="00FB7138">
            <w:pPr>
              <w:spacing w:after="120"/>
              <w:jc w:val="both"/>
              <w:rPr>
                <w:rFonts w:ascii="Times New Roman" w:hAnsi="Times New Roman" w:cs="Times New Roman"/>
                <w:sz w:val="24"/>
                <w:szCs w:val="24"/>
              </w:rPr>
            </w:pPr>
            <w:r w:rsidRPr="00F0266D">
              <w:rPr>
                <w:rFonts w:ascii="Times New Roman" w:hAnsi="Times New Roman" w:cs="Times New Roman"/>
                <w:sz w:val="24"/>
                <w:szCs w:val="24"/>
              </w:rPr>
              <w:t>Animals are some concepts. This system is microcontroller- IOT-Based Crop Protection System Against Birds and Wild based and uses a microcontroller from the PIC family. To identify wild animals entering the field, this device employs a motion sensor. using Arduino, be frequently found in mobile devices.</w:t>
            </w:r>
          </w:p>
          <w:p w:rsidR="00AB20AC" w:rsidRPr="00F0266D" w:rsidRDefault="00AB20AC" w:rsidP="00FB7138">
            <w:pPr>
              <w:jc w:val="both"/>
              <w:rPr>
                <w:rFonts w:ascii="Times New Roman" w:hAnsi="Times New Roman" w:cs="Times New Roman"/>
                <w:sz w:val="24"/>
                <w:szCs w:val="24"/>
              </w:rPr>
            </w:pPr>
          </w:p>
        </w:tc>
      </w:tr>
      <w:tr w:rsidR="00AB20AC" w:rsidRPr="00AB20AC" w:rsidTr="00FB7138">
        <w:trPr>
          <w:trHeight w:val="787"/>
        </w:trPr>
        <w:tc>
          <w:tcPr>
            <w:tcW w:w="901" w:type="dxa"/>
          </w:tcPr>
          <w:p w:rsidR="00AB20AC" w:rsidRPr="00AB20AC" w:rsidRDefault="00AB20AC" w:rsidP="00FB7138">
            <w:pPr>
              <w:pStyle w:val="ListParagraph"/>
              <w:numPr>
                <w:ilvl w:val="0"/>
                <w:numId w:val="1"/>
              </w:numPr>
              <w:rPr>
                <w:rFonts w:cstheme="minorHAnsi"/>
              </w:rPr>
            </w:pPr>
          </w:p>
        </w:tc>
        <w:tc>
          <w:tcPr>
            <w:tcW w:w="3658" w:type="dxa"/>
          </w:tcPr>
          <w:p w:rsidR="00AB20AC" w:rsidRPr="00D300CE" w:rsidRDefault="00AB20AC" w:rsidP="00FB7138">
            <w:pPr>
              <w:rPr>
                <w:rFonts w:ascii="Times New Roman" w:hAnsi="Times New Roman" w:cs="Times New Roman"/>
                <w:b/>
                <w:sz w:val="28"/>
                <w:szCs w:val="28"/>
              </w:rPr>
            </w:pPr>
            <w:r w:rsidRPr="00D300CE">
              <w:rPr>
                <w:rFonts w:ascii="Times New Roman" w:eastAsia="Arial" w:hAnsi="Times New Roman" w:cs="Times New Roman"/>
                <w:b/>
                <w:color w:val="222222"/>
                <w:sz w:val="28"/>
                <w:szCs w:val="28"/>
                <w:lang w:val="en-US"/>
              </w:rPr>
              <w:t xml:space="preserve">Novelty / Uniqueness </w:t>
            </w:r>
          </w:p>
        </w:tc>
        <w:tc>
          <w:tcPr>
            <w:tcW w:w="4508" w:type="dxa"/>
          </w:tcPr>
          <w:p w:rsidR="00AB20AC" w:rsidRPr="00946635" w:rsidRDefault="00946635" w:rsidP="00FB7138">
            <w:pPr>
              <w:rPr>
                <w:rFonts w:ascii="Times New Roman" w:hAnsi="Times New Roman" w:cs="Times New Roman"/>
                <w:sz w:val="24"/>
                <w:szCs w:val="24"/>
              </w:rPr>
            </w:pPr>
            <w:r w:rsidRPr="00946635">
              <w:rPr>
                <w:rFonts w:ascii="Times New Roman" w:hAnsi="Times New Roman" w:cs="Times New Roman"/>
                <w:sz w:val="24"/>
                <w:szCs w:val="24"/>
              </w:rPr>
              <w:t xml:space="preserve">Object detection using </w:t>
            </w:r>
            <w:r w:rsidRPr="00946635">
              <w:rPr>
                <w:rFonts w:ascii="Times New Roman" w:hAnsi="Times New Roman" w:cs="Times New Roman"/>
                <w:b/>
                <w:sz w:val="24"/>
                <w:szCs w:val="24"/>
              </w:rPr>
              <w:t>Artificial intelligence</w:t>
            </w:r>
          </w:p>
        </w:tc>
      </w:tr>
      <w:tr w:rsidR="00AB20AC" w:rsidRPr="00AB20AC" w:rsidTr="00FB7138">
        <w:trPr>
          <w:trHeight w:val="817"/>
        </w:trPr>
        <w:tc>
          <w:tcPr>
            <w:tcW w:w="901" w:type="dxa"/>
          </w:tcPr>
          <w:p w:rsidR="00AB20AC" w:rsidRPr="00AB20AC" w:rsidRDefault="00AB20AC" w:rsidP="00FB7138">
            <w:pPr>
              <w:pStyle w:val="ListParagraph"/>
              <w:numPr>
                <w:ilvl w:val="0"/>
                <w:numId w:val="1"/>
              </w:numPr>
              <w:rPr>
                <w:rFonts w:cstheme="minorHAnsi"/>
              </w:rPr>
            </w:pPr>
          </w:p>
        </w:tc>
        <w:tc>
          <w:tcPr>
            <w:tcW w:w="3658" w:type="dxa"/>
          </w:tcPr>
          <w:p w:rsidR="00AB20AC" w:rsidRPr="00D300CE" w:rsidRDefault="00AB20AC" w:rsidP="00FB7138">
            <w:pPr>
              <w:rPr>
                <w:rFonts w:ascii="Times New Roman" w:hAnsi="Times New Roman" w:cs="Times New Roman"/>
                <w:b/>
                <w:sz w:val="28"/>
                <w:szCs w:val="28"/>
              </w:rPr>
            </w:pPr>
            <w:r w:rsidRPr="00D300CE">
              <w:rPr>
                <w:rFonts w:ascii="Times New Roman" w:eastAsia="Arial" w:hAnsi="Times New Roman" w:cs="Times New Roman"/>
                <w:b/>
                <w:color w:val="222222"/>
                <w:sz w:val="28"/>
                <w:szCs w:val="28"/>
                <w:lang w:val="en-US"/>
              </w:rPr>
              <w:t>Social Impact / Customer Satisfaction</w:t>
            </w:r>
          </w:p>
        </w:tc>
        <w:tc>
          <w:tcPr>
            <w:tcW w:w="4508" w:type="dxa"/>
          </w:tcPr>
          <w:p w:rsidR="00F0266D" w:rsidRPr="00F0266D" w:rsidRDefault="00FB7138" w:rsidP="00FB7138">
            <w:pPr>
              <w:spacing w:after="120"/>
              <w:jc w:val="both"/>
              <w:rPr>
                <w:rFonts w:ascii="Times New Roman" w:hAnsi="Times New Roman" w:cs="Times New Roman"/>
                <w:sz w:val="24"/>
                <w:szCs w:val="24"/>
              </w:rPr>
            </w:pPr>
            <w:r w:rsidRPr="00FB7138">
              <w:rPr>
                <w:rFonts w:ascii="Times New Roman" w:hAnsi="Times New Roman" w:cs="Times New Roman"/>
                <w:sz w:val="24"/>
                <w:szCs w:val="24"/>
              </w:rPr>
              <w:t>Currently, there is a significant social issue with wild animals and fires damaging crops. Since there hasn't yet been a good answer to this issue, it needs urgent attention. In light of its intent to address this issue, this project has significant social significance. With the aid of this project, farmers will be able to safeguard their orchards and fields, preventing them from suffering major monetary losses and needless labour costs in the process. Additionally, this will aid in increasing crop yields, which will benefit their ability to support themselves financially.</w:t>
            </w:r>
          </w:p>
          <w:p w:rsidR="00AB20AC" w:rsidRPr="00AB20AC" w:rsidRDefault="00AB20AC" w:rsidP="00FB7138">
            <w:pPr>
              <w:rPr>
                <w:rFonts w:cstheme="minorHAnsi"/>
              </w:rPr>
            </w:pPr>
          </w:p>
        </w:tc>
      </w:tr>
      <w:tr w:rsidR="00AB20AC" w:rsidRPr="00D300CE" w:rsidTr="00FB7138">
        <w:trPr>
          <w:trHeight w:val="817"/>
        </w:trPr>
        <w:tc>
          <w:tcPr>
            <w:tcW w:w="901" w:type="dxa"/>
          </w:tcPr>
          <w:p w:rsidR="00AB20AC" w:rsidRPr="00AB20AC" w:rsidRDefault="00AB20AC" w:rsidP="00FB7138">
            <w:pPr>
              <w:pStyle w:val="ListParagraph"/>
              <w:numPr>
                <w:ilvl w:val="0"/>
                <w:numId w:val="1"/>
              </w:numPr>
              <w:rPr>
                <w:rFonts w:cstheme="minorHAnsi"/>
              </w:rPr>
            </w:pPr>
          </w:p>
        </w:tc>
        <w:tc>
          <w:tcPr>
            <w:tcW w:w="3658" w:type="dxa"/>
          </w:tcPr>
          <w:p w:rsidR="00AB20AC" w:rsidRPr="00D300CE" w:rsidRDefault="00AB20AC" w:rsidP="00FB7138">
            <w:pPr>
              <w:rPr>
                <w:rFonts w:ascii="Times New Roman" w:hAnsi="Times New Roman" w:cs="Times New Roman"/>
                <w:b/>
                <w:sz w:val="28"/>
                <w:szCs w:val="28"/>
              </w:rPr>
            </w:pPr>
            <w:r w:rsidRPr="00D300CE">
              <w:rPr>
                <w:rFonts w:ascii="Times New Roman" w:eastAsia="Arial" w:hAnsi="Times New Roman" w:cs="Times New Roman"/>
                <w:b/>
                <w:color w:val="222222"/>
                <w:sz w:val="28"/>
                <w:szCs w:val="28"/>
                <w:lang w:val="en-US"/>
              </w:rPr>
              <w:t xml:space="preserve">Business Model </w:t>
            </w:r>
            <w:r w:rsidR="00604AAA" w:rsidRPr="00D300CE">
              <w:rPr>
                <w:rFonts w:ascii="Times New Roman" w:eastAsia="Arial" w:hAnsi="Times New Roman" w:cs="Times New Roman"/>
                <w:b/>
                <w:color w:val="222222"/>
                <w:sz w:val="28"/>
                <w:szCs w:val="28"/>
                <w:lang w:val="en-US"/>
              </w:rPr>
              <w:t>(Revenue Model)</w:t>
            </w:r>
          </w:p>
        </w:tc>
        <w:tc>
          <w:tcPr>
            <w:tcW w:w="4508" w:type="dxa"/>
          </w:tcPr>
          <w:p w:rsidR="00AB20AC" w:rsidRPr="00AB20AC" w:rsidRDefault="00E24239" w:rsidP="00FB7138">
            <w:pPr>
              <w:rPr>
                <w:rFonts w:cstheme="minorHAnsi"/>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buisness.png" style="width:23.65pt;height:23.65pt"/>
              </w:pict>
            </w:r>
            <w:r w:rsidR="00F0266D">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r w:rsidR="00F0266D">
              <w:rPr>
                <w:noProof/>
                <w:lang w:val="en-US"/>
              </w:rPr>
              <w:drawing>
                <wp:inline distT="0" distB="0" distL="0" distR="0">
                  <wp:extent cx="4445583" cy="3336966"/>
                  <wp:effectExtent l="19050" t="0" r="0" b="0"/>
                  <wp:docPr id="2" name="Picture 2" descr="D:\Project\New folder\bussine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Project\New folder\bussiness.jpg"/>
                          <pic:cNvPicPr>
                            <a:picLocks noChangeAspect="1" noChangeArrowheads="1"/>
                          </pic:cNvPicPr>
                        </pic:nvPicPr>
                        <pic:blipFill>
                          <a:blip r:embed="rId5"/>
                          <a:srcRect/>
                          <a:stretch>
                            <a:fillRect/>
                          </a:stretch>
                        </pic:blipFill>
                        <pic:spPr bwMode="auto">
                          <a:xfrm>
                            <a:off x="0" y="0"/>
                            <a:ext cx="4475507" cy="3359428"/>
                          </a:xfrm>
                          <a:prstGeom prst="rect">
                            <a:avLst/>
                          </a:prstGeom>
                          <a:noFill/>
                          <a:ln w="9525">
                            <a:noFill/>
                            <a:miter lim="800000"/>
                            <a:headEnd/>
                            <a:tailEnd/>
                          </a:ln>
                        </pic:spPr>
                      </pic:pic>
                    </a:graphicData>
                  </a:graphic>
                </wp:inline>
              </w:drawing>
            </w:r>
          </w:p>
        </w:tc>
      </w:tr>
      <w:tr w:rsidR="00604AAA" w:rsidRPr="00AB20AC" w:rsidTr="00FB7138">
        <w:trPr>
          <w:trHeight w:val="817"/>
        </w:trPr>
        <w:tc>
          <w:tcPr>
            <w:tcW w:w="901" w:type="dxa"/>
          </w:tcPr>
          <w:p w:rsidR="00604AAA" w:rsidRPr="00AB20AC" w:rsidRDefault="00604AAA" w:rsidP="00FB7138">
            <w:pPr>
              <w:pStyle w:val="ListParagraph"/>
              <w:numPr>
                <w:ilvl w:val="0"/>
                <w:numId w:val="1"/>
              </w:numPr>
              <w:rPr>
                <w:rFonts w:cstheme="minorHAnsi"/>
              </w:rPr>
            </w:pPr>
          </w:p>
        </w:tc>
        <w:tc>
          <w:tcPr>
            <w:tcW w:w="3658" w:type="dxa"/>
          </w:tcPr>
          <w:p w:rsidR="00604AAA" w:rsidRPr="00D300CE" w:rsidRDefault="00604AAA" w:rsidP="00FB7138">
            <w:pPr>
              <w:rPr>
                <w:rFonts w:ascii="Times New Roman" w:eastAsia="Arial" w:hAnsi="Times New Roman" w:cs="Times New Roman"/>
                <w:b/>
                <w:color w:val="222222"/>
                <w:sz w:val="28"/>
                <w:szCs w:val="28"/>
                <w:lang w:val="en-US"/>
              </w:rPr>
            </w:pPr>
            <w:r w:rsidRPr="00D300CE">
              <w:rPr>
                <w:rFonts w:ascii="Times New Roman" w:eastAsia="Arial" w:hAnsi="Times New Roman" w:cs="Times New Roman"/>
                <w:b/>
                <w:color w:val="222222"/>
                <w:sz w:val="28"/>
                <w:szCs w:val="28"/>
                <w:lang w:val="en-US"/>
              </w:rPr>
              <w:t>Scalability of the Solution</w:t>
            </w:r>
          </w:p>
        </w:tc>
        <w:tc>
          <w:tcPr>
            <w:tcW w:w="4508" w:type="dxa"/>
          </w:tcPr>
          <w:p w:rsidR="00604AAA" w:rsidRPr="00946635" w:rsidRDefault="00D300CE" w:rsidP="00FB7138">
            <w:pPr>
              <w:jc w:val="both"/>
              <w:rPr>
                <w:rFonts w:ascii="Times New Roman" w:hAnsi="Times New Roman" w:cs="Times New Roman"/>
                <w:sz w:val="24"/>
                <w:szCs w:val="24"/>
              </w:rPr>
            </w:pPr>
            <w:r w:rsidRPr="00D300CE">
              <w:rPr>
                <w:rFonts w:ascii="Times New Roman" w:hAnsi="Times New Roman" w:cs="Times New Roman"/>
                <w:b/>
                <w:sz w:val="24"/>
                <w:szCs w:val="24"/>
              </w:rPr>
              <w:t>IOT Sensor, Camera led monitoring &amp; assessment of the soil and crop</w:t>
            </w:r>
          </w:p>
          <w:p w:rsidR="00946635" w:rsidRPr="00D300CE" w:rsidRDefault="00946635" w:rsidP="00FB7138">
            <w:pPr>
              <w:jc w:val="both"/>
              <w:rPr>
                <w:rFonts w:ascii="Times New Roman" w:hAnsi="Times New Roman" w:cs="Times New Roman"/>
                <w:b/>
                <w:sz w:val="24"/>
                <w:szCs w:val="24"/>
              </w:rPr>
            </w:pPr>
            <w:r w:rsidRPr="00946635">
              <w:rPr>
                <w:rFonts w:ascii="Times New Roman" w:hAnsi="Times New Roman" w:cs="Times New Roman"/>
                <w:sz w:val="24"/>
                <w:szCs w:val="24"/>
              </w:rPr>
              <w:t>This permits prompt preventive action to ensure crop spoiling is reduced and production is improved without intensive input of synthetic ingredients or fertilisers, increasing the farmers' income.</w:t>
            </w:r>
          </w:p>
        </w:tc>
      </w:tr>
    </w:tbl>
    <w:p w:rsidR="00AB20AC" w:rsidRPr="00AB20AC" w:rsidRDefault="00FB7138" w:rsidP="00DB6A25">
      <w:pPr>
        <w:rPr>
          <w:rFonts w:cstheme="minorHAnsi"/>
        </w:rPr>
      </w:pPr>
      <w:r>
        <w:rPr>
          <w:rFonts w:cstheme="minorHAnsi"/>
        </w:rPr>
        <w:br w:type="textWrapping" w:clear="all"/>
      </w:r>
    </w:p>
    <w:sectPr w:rsidR="00AB20AC" w:rsidRPr="00AB20AC" w:rsidSect="007A3AE5">
      <w:pgSz w:w="11906" w:h="16838"/>
      <w:pgMar w:top="851"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70"/>
  <w:proofState w:spelling="clean" w:grammar="clean"/>
  <w:defaultTabStop w:val="720"/>
  <w:characterSpacingControl w:val="doNotCompress"/>
  <w:compat/>
  <w:rsids>
    <w:rsidRoot w:val="005B2106"/>
    <w:rsid w:val="000708AF"/>
    <w:rsid w:val="001A1452"/>
    <w:rsid w:val="00213958"/>
    <w:rsid w:val="00304E1A"/>
    <w:rsid w:val="003072AB"/>
    <w:rsid w:val="003C4A8E"/>
    <w:rsid w:val="003E3A16"/>
    <w:rsid w:val="004974D7"/>
    <w:rsid w:val="005B2106"/>
    <w:rsid w:val="00604389"/>
    <w:rsid w:val="00604AAA"/>
    <w:rsid w:val="007A3AE5"/>
    <w:rsid w:val="007D3B4C"/>
    <w:rsid w:val="008128C6"/>
    <w:rsid w:val="00946635"/>
    <w:rsid w:val="009D3AA0"/>
    <w:rsid w:val="00A93E3C"/>
    <w:rsid w:val="00AB20AC"/>
    <w:rsid w:val="00AC6D16"/>
    <w:rsid w:val="00AC7F0A"/>
    <w:rsid w:val="00B76D2E"/>
    <w:rsid w:val="00C13A1C"/>
    <w:rsid w:val="00CC16B2"/>
    <w:rsid w:val="00D300CE"/>
    <w:rsid w:val="00DB6A25"/>
    <w:rsid w:val="00E065A6"/>
    <w:rsid w:val="00E24239"/>
    <w:rsid w:val="00F0266D"/>
    <w:rsid w:val="00FB713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3A1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BalloonText">
    <w:name w:val="Balloon Text"/>
    <w:basedOn w:val="Normal"/>
    <w:link w:val="BalloonTextChar"/>
    <w:uiPriority w:val="99"/>
    <w:semiHidden/>
    <w:unhideWhenUsed/>
    <w:rsid w:val="00F026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266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0333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1</Pages>
  <Words>321</Words>
  <Characters>1832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LENOVO</cp:lastModifiedBy>
  <cp:revision>6</cp:revision>
  <dcterms:created xsi:type="dcterms:W3CDTF">2022-09-24T14:32:00Z</dcterms:created>
  <dcterms:modified xsi:type="dcterms:W3CDTF">2022-09-25T08:40:00Z</dcterms:modified>
</cp:coreProperties>
</file>