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FC" w:rsidRDefault="00C83721">
      <w:pPr>
        <w:pStyle w:val="Title"/>
        <w:spacing w:before="33"/>
      </w:pPr>
      <w:r>
        <w:t>Project</w:t>
      </w:r>
      <w:r>
        <w:rPr>
          <w:spacing w:val="-2"/>
        </w:rPr>
        <w:t xml:space="preserve"> </w:t>
      </w:r>
      <w:r>
        <w:t>Design</w:t>
      </w:r>
      <w:r>
        <w:rPr>
          <w:spacing w:val="-2"/>
        </w:rPr>
        <w:t xml:space="preserve"> </w:t>
      </w:r>
      <w:r>
        <w:t>Phase-II</w:t>
      </w:r>
    </w:p>
    <w:p w:rsidR="00006CFC" w:rsidRDefault="00C83721">
      <w:pPr>
        <w:pStyle w:val="Title"/>
      </w:pPr>
      <w:r>
        <w:t>Solution</w:t>
      </w:r>
      <w:r>
        <w:rPr>
          <w:spacing w:val="-3"/>
        </w:rPr>
        <w:t xml:space="preserve"> </w:t>
      </w:r>
      <w:r>
        <w:t>Requirements</w:t>
      </w:r>
      <w:r>
        <w:rPr>
          <w:spacing w:val="-3"/>
        </w:rPr>
        <w:t xml:space="preserve"> </w:t>
      </w:r>
      <w:r>
        <w:t>(Functional</w:t>
      </w:r>
      <w:r>
        <w:rPr>
          <w:spacing w:val="-4"/>
        </w:rPr>
        <w:t xml:space="preserve"> </w:t>
      </w:r>
      <w:r>
        <w:t>&amp;</w:t>
      </w:r>
      <w:r>
        <w:rPr>
          <w:spacing w:val="-4"/>
        </w:rPr>
        <w:t xml:space="preserve"> </w:t>
      </w:r>
      <w:r>
        <w:t>Non-functional)</w:t>
      </w:r>
    </w:p>
    <w:p w:rsidR="00006CFC" w:rsidRDefault="00006CFC">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805138">
        <w:trPr>
          <w:trHeight w:val="268"/>
        </w:trPr>
        <w:tc>
          <w:tcPr>
            <w:tcW w:w="4508" w:type="dxa"/>
          </w:tcPr>
          <w:p w:rsidR="00805138" w:rsidRDefault="00805138">
            <w:pPr>
              <w:pStyle w:val="TableParagraph"/>
              <w:spacing w:line="248" w:lineRule="exact"/>
            </w:pPr>
          </w:p>
        </w:tc>
        <w:tc>
          <w:tcPr>
            <w:tcW w:w="4844" w:type="dxa"/>
          </w:tcPr>
          <w:p w:rsidR="00805138" w:rsidRDefault="00805138">
            <w:pPr>
              <w:pStyle w:val="TableParagraph"/>
              <w:spacing w:line="248" w:lineRule="exact"/>
            </w:pPr>
          </w:p>
        </w:tc>
      </w:tr>
      <w:tr w:rsidR="00006CFC">
        <w:trPr>
          <w:trHeight w:val="268"/>
        </w:trPr>
        <w:tc>
          <w:tcPr>
            <w:tcW w:w="4508" w:type="dxa"/>
          </w:tcPr>
          <w:p w:rsidR="00006CFC" w:rsidRDefault="00C83721">
            <w:pPr>
              <w:pStyle w:val="TableParagraph"/>
              <w:spacing w:line="248" w:lineRule="exact"/>
            </w:pPr>
            <w:r>
              <w:t>Date</w:t>
            </w:r>
          </w:p>
        </w:tc>
        <w:tc>
          <w:tcPr>
            <w:tcW w:w="4844" w:type="dxa"/>
          </w:tcPr>
          <w:p w:rsidR="00006CFC" w:rsidRDefault="00C83721">
            <w:pPr>
              <w:pStyle w:val="TableParagraph"/>
              <w:spacing w:line="248" w:lineRule="exact"/>
            </w:pPr>
            <w:r>
              <w:t>03</w:t>
            </w:r>
            <w:r>
              <w:rPr>
                <w:spacing w:val="-2"/>
              </w:rPr>
              <w:t xml:space="preserve"> </w:t>
            </w:r>
            <w:r>
              <w:t>October</w:t>
            </w:r>
            <w:r>
              <w:rPr>
                <w:spacing w:val="-3"/>
              </w:rPr>
              <w:t xml:space="preserve"> </w:t>
            </w:r>
            <w:r>
              <w:t>2022</w:t>
            </w:r>
          </w:p>
        </w:tc>
      </w:tr>
      <w:tr w:rsidR="00006CFC">
        <w:trPr>
          <w:trHeight w:val="268"/>
        </w:trPr>
        <w:tc>
          <w:tcPr>
            <w:tcW w:w="4508" w:type="dxa"/>
          </w:tcPr>
          <w:p w:rsidR="00006CFC" w:rsidRDefault="00C83721">
            <w:pPr>
              <w:pStyle w:val="TableParagraph"/>
              <w:spacing w:line="248" w:lineRule="exact"/>
            </w:pPr>
            <w:r>
              <w:t>Team ID</w:t>
            </w:r>
          </w:p>
        </w:tc>
        <w:tc>
          <w:tcPr>
            <w:tcW w:w="4844" w:type="dxa"/>
          </w:tcPr>
          <w:p w:rsidR="00006CFC" w:rsidRDefault="00AF1E93">
            <w:pPr>
              <w:pStyle w:val="TableParagraph"/>
              <w:spacing w:line="248" w:lineRule="exact"/>
            </w:pPr>
            <w:r>
              <w:t>PNT2022TMID</w:t>
            </w:r>
            <w:r w:rsidR="00805138">
              <w:t>27968</w:t>
            </w:r>
          </w:p>
        </w:tc>
      </w:tr>
      <w:tr w:rsidR="00006CFC">
        <w:trPr>
          <w:trHeight w:val="268"/>
        </w:trPr>
        <w:tc>
          <w:tcPr>
            <w:tcW w:w="4508" w:type="dxa"/>
          </w:tcPr>
          <w:p w:rsidR="00006CFC" w:rsidRDefault="00C83721">
            <w:pPr>
              <w:pStyle w:val="TableParagraph"/>
              <w:spacing w:line="248" w:lineRule="exact"/>
            </w:pPr>
            <w:r>
              <w:t>Project</w:t>
            </w:r>
            <w:r>
              <w:rPr>
                <w:spacing w:val="-3"/>
              </w:rPr>
              <w:t xml:space="preserve"> </w:t>
            </w:r>
            <w:r>
              <w:t>Name</w:t>
            </w:r>
          </w:p>
        </w:tc>
        <w:tc>
          <w:tcPr>
            <w:tcW w:w="4844" w:type="dxa"/>
          </w:tcPr>
          <w:p w:rsidR="00006CFC" w:rsidRDefault="00805138">
            <w:pPr>
              <w:pStyle w:val="TableParagraph"/>
              <w:spacing w:line="248" w:lineRule="exact"/>
            </w:pPr>
            <w:r>
              <w:t>Estimation of crop yield using data analytics</w:t>
            </w:r>
          </w:p>
        </w:tc>
      </w:tr>
      <w:tr w:rsidR="00006CFC">
        <w:trPr>
          <w:trHeight w:val="268"/>
        </w:trPr>
        <w:tc>
          <w:tcPr>
            <w:tcW w:w="4508" w:type="dxa"/>
          </w:tcPr>
          <w:p w:rsidR="00006CFC" w:rsidRDefault="00C83721">
            <w:pPr>
              <w:pStyle w:val="TableParagraph"/>
              <w:spacing w:line="248" w:lineRule="exact"/>
            </w:pPr>
            <w:r>
              <w:t>Maximum</w:t>
            </w:r>
            <w:r>
              <w:rPr>
                <w:spacing w:val="-3"/>
              </w:rPr>
              <w:t xml:space="preserve"> </w:t>
            </w:r>
            <w:r>
              <w:t>Marks</w:t>
            </w:r>
          </w:p>
        </w:tc>
        <w:tc>
          <w:tcPr>
            <w:tcW w:w="4844" w:type="dxa"/>
          </w:tcPr>
          <w:p w:rsidR="00006CFC" w:rsidRDefault="00C83721">
            <w:pPr>
              <w:pStyle w:val="TableParagraph"/>
              <w:spacing w:line="248" w:lineRule="exact"/>
            </w:pPr>
            <w:r>
              <w:t>4</w:t>
            </w:r>
            <w:r>
              <w:rPr>
                <w:spacing w:val="1"/>
              </w:rPr>
              <w:t xml:space="preserve"> </w:t>
            </w:r>
            <w:r>
              <w:t>Marks</w:t>
            </w:r>
          </w:p>
        </w:tc>
      </w:tr>
    </w:tbl>
    <w:p w:rsidR="00006CFC" w:rsidRDefault="00006CFC">
      <w:pPr>
        <w:pStyle w:val="BodyText"/>
        <w:rPr>
          <w:b/>
          <w:sz w:val="24"/>
        </w:rPr>
      </w:pPr>
    </w:p>
    <w:p w:rsidR="00006CFC" w:rsidRDefault="00C83721">
      <w:pPr>
        <w:pStyle w:val="Heading1"/>
        <w:spacing w:before="157"/>
      </w:pPr>
      <w:r>
        <w:t>Functional</w:t>
      </w:r>
      <w:r>
        <w:rPr>
          <w:spacing w:val="-3"/>
        </w:rPr>
        <w:t xml:space="preserve"> </w:t>
      </w:r>
      <w:r>
        <w:t>Requirements:</w:t>
      </w:r>
    </w:p>
    <w:p w:rsidR="00006CFC" w:rsidRDefault="00C83721">
      <w:pPr>
        <w:pStyle w:val="BodyText"/>
        <w:spacing w:before="181"/>
        <w:ind w:left="100"/>
      </w:pPr>
      <w:r>
        <w:t>Following</w:t>
      </w:r>
      <w:r>
        <w:rPr>
          <w:spacing w:val="-3"/>
        </w:rPr>
        <w:t xml:space="preserve"> </w:t>
      </w:r>
      <w:r>
        <w:t>are</w:t>
      </w:r>
      <w:r>
        <w:rPr>
          <w:spacing w:val="-3"/>
        </w:rPr>
        <w:t xml:space="preserve"> </w:t>
      </w:r>
      <w:r>
        <w:t>the</w:t>
      </w:r>
      <w:r>
        <w:rPr>
          <w:spacing w:val="-1"/>
        </w:rPr>
        <w:t xml:space="preserve"> </w:t>
      </w:r>
      <w:r>
        <w:t>functional requirements</w:t>
      </w:r>
      <w:r>
        <w:rPr>
          <w:spacing w:val="-3"/>
        </w:rPr>
        <w:t xml:space="preserve"> </w:t>
      </w:r>
      <w:r>
        <w:t>of</w:t>
      </w:r>
      <w:r>
        <w:rPr>
          <w:spacing w:val="-3"/>
        </w:rPr>
        <w:t xml:space="preserve"> </w:t>
      </w:r>
      <w:r>
        <w:t>the</w:t>
      </w:r>
      <w:r>
        <w:rPr>
          <w:spacing w:val="-1"/>
        </w:rPr>
        <w:t xml:space="preserve"> </w:t>
      </w:r>
      <w:r>
        <w:t>proposed</w:t>
      </w:r>
      <w:r>
        <w:rPr>
          <w:spacing w:val="-1"/>
        </w:rPr>
        <w:t xml:space="preserve"> </w:t>
      </w:r>
      <w:r>
        <w:t>solution.</w:t>
      </w:r>
    </w:p>
    <w:p w:rsidR="00006CFC" w:rsidRDefault="00006CFC">
      <w:pPr>
        <w:pStyle w:val="BodyText"/>
        <w:rPr>
          <w:sz w:val="15"/>
        </w:rPr>
      </w:pPr>
    </w:p>
    <w:tbl>
      <w:tblPr>
        <w:tblW w:w="968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330"/>
        <w:gridCol w:w="5390"/>
      </w:tblGrid>
      <w:tr w:rsidR="00006CFC" w:rsidTr="00805138">
        <w:trPr>
          <w:trHeight w:val="579"/>
        </w:trPr>
        <w:tc>
          <w:tcPr>
            <w:tcW w:w="960" w:type="dxa"/>
          </w:tcPr>
          <w:p w:rsidR="00006CFC" w:rsidRDefault="00C83721" w:rsidP="00805138">
            <w:pPr>
              <w:pStyle w:val="TableParagraph"/>
              <w:rPr>
                <w:b/>
              </w:rPr>
            </w:pPr>
            <w:r>
              <w:rPr>
                <w:b/>
              </w:rPr>
              <w:t>FR No.</w:t>
            </w:r>
          </w:p>
        </w:tc>
        <w:tc>
          <w:tcPr>
            <w:tcW w:w="3330" w:type="dxa"/>
          </w:tcPr>
          <w:p w:rsidR="00006CFC" w:rsidRDefault="00C83721" w:rsidP="00805138">
            <w:pPr>
              <w:pStyle w:val="TableParagraph"/>
              <w:ind w:left="108"/>
              <w:rPr>
                <w:b/>
              </w:rPr>
            </w:pPr>
            <w:r>
              <w:rPr>
                <w:b/>
              </w:rPr>
              <w:t>Functional</w:t>
            </w:r>
            <w:r>
              <w:rPr>
                <w:b/>
                <w:spacing w:val="-3"/>
              </w:rPr>
              <w:t xml:space="preserve"> </w:t>
            </w:r>
            <w:r>
              <w:rPr>
                <w:b/>
              </w:rPr>
              <w:t>Requirement</w:t>
            </w:r>
            <w:r>
              <w:rPr>
                <w:b/>
                <w:spacing w:val="-3"/>
              </w:rPr>
              <w:t xml:space="preserve"> </w:t>
            </w:r>
            <w:r>
              <w:rPr>
                <w:b/>
              </w:rPr>
              <w:t>(Epic)</w:t>
            </w:r>
          </w:p>
        </w:tc>
        <w:tc>
          <w:tcPr>
            <w:tcW w:w="5390" w:type="dxa"/>
          </w:tcPr>
          <w:p w:rsidR="00006CFC" w:rsidRDefault="00C83721" w:rsidP="00805138">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006CFC" w:rsidTr="00805138">
        <w:trPr>
          <w:trHeight w:val="766"/>
        </w:trPr>
        <w:tc>
          <w:tcPr>
            <w:tcW w:w="960" w:type="dxa"/>
          </w:tcPr>
          <w:p w:rsidR="00006CFC" w:rsidRDefault="00C83721" w:rsidP="00805138">
            <w:pPr>
              <w:pStyle w:val="TableParagraph"/>
            </w:pPr>
            <w:r>
              <w:t>FR-1</w:t>
            </w:r>
          </w:p>
        </w:tc>
        <w:tc>
          <w:tcPr>
            <w:tcW w:w="3330" w:type="dxa"/>
          </w:tcPr>
          <w:p w:rsidR="00006CFC" w:rsidRDefault="00805138" w:rsidP="00805138">
            <w:pPr>
              <w:pStyle w:val="TableParagraph"/>
              <w:ind w:left="0"/>
            </w:pPr>
            <w:r>
              <w:t>Uploading the dataset</w:t>
            </w:r>
          </w:p>
        </w:tc>
        <w:tc>
          <w:tcPr>
            <w:tcW w:w="5390" w:type="dxa"/>
          </w:tcPr>
          <w:p w:rsidR="00F8203C" w:rsidRPr="00F8203C" w:rsidRDefault="00F8203C" w:rsidP="00F8203C">
            <w:pPr>
              <w:rPr>
                <w:rFonts w:ascii="Times New Roman"/>
              </w:rPr>
            </w:pPr>
            <w:r w:rsidRPr="00F8203C">
              <w:rPr>
                <w:rFonts w:ascii="Times New Roman"/>
              </w:rPr>
              <w:t xml:space="preserve">Display the Manage Uploads     </w:t>
            </w:r>
            <w:r w:rsidRPr="00F8203C">
              <w:rPr>
                <w:rFonts w:ascii="Times New Roman"/>
              </w:rPr>
              <w:t xml:space="preserve">page for the Data </w:t>
            </w:r>
            <w:r>
              <w:rPr>
                <w:rFonts w:ascii="Times New Roman"/>
              </w:rPr>
              <w:t>Set that will receive the data.</w:t>
            </w:r>
            <w:r w:rsidR="00BA5DE0">
              <w:rPr>
                <w:rFonts w:ascii="Times New Roman"/>
              </w:rPr>
              <w:t xml:space="preserve"> </w:t>
            </w:r>
            <w:bookmarkStart w:id="0" w:name="_GoBack"/>
            <w:bookmarkEnd w:id="0"/>
            <w:r w:rsidRPr="00F8203C">
              <w:rPr>
                <w:rFonts w:ascii="Times New Roman"/>
              </w:rPr>
              <w:t>Click the Upload file button.</w:t>
            </w:r>
          </w:p>
          <w:p w:rsidR="00006CFC" w:rsidRDefault="00F8203C" w:rsidP="00F8203C">
            <w:r w:rsidRPr="00F8203C">
              <w:rPr>
                <w:rFonts w:ascii="Times New Roman"/>
              </w:rPr>
              <w:t>Select the file(s) you want to upload then click Upload.</w:t>
            </w:r>
          </w:p>
        </w:tc>
      </w:tr>
      <w:tr w:rsidR="00006CFC" w:rsidTr="00805138">
        <w:trPr>
          <w:trHeight w:val="510"/>
        </w:trPr>
        <w:tc>
          <w:tcPr>
            <w:tcW w:w="960" w:type="dxa"/>
          </w:tcPr>
          <w:p w:rsidR="00006CFC" w:rsidRDefault="00C83721" w:rsidP="00805138">
            <w:pPr>
              <w:pStyle w:val="TableParagraph"/>
            </w:pPr>
            <w:r>
              <w:t>FR-2</w:t>
            </w:r>
          </w:p>
        </w:tc>
        <w:tc>
          <w:tcPr>
            <w:tcW w:w="3330" w:type="dxa"/>
          </w:tcPr>
          <w:p w:rsidR="00006CFC" w:rsidRDefault="00805138" w:rsidP="00F8203C">
            <w:pPr>
              <w:pStyle w:val="TableParagraph"/>
              <w:ind w:left="0"/>
            </w:pPr>
            <w:r>
              <w:t>Preparation of dataset</w:t>
            </w:r>
          </w:p>
        </w:tc>
        <w:tc>
          <w:tcPr>
            <w:tcW w:w="5390" w:type="dxa"/>
          </w:tcPr>
          <w:p w:rsidR="00F8203C" w:rsidRPr="00F8203C" w:rsidRDefault="00F8203C" w:rsidP="00F8203C">
            <w:pPr>
              <w:rPr>
                <w:rFonts w:ascii="Times New Roman"/>
              </w:rPr>
            </w:pPr>
            <w:r w:rsidRPr="00F8203C">
              <w:rPr>
                <w:rFonts w:ascii="Times New Roman"/>
              </w:rPr>
              <w:t>Data collection. Relevant data is gathered from operational systems, data warehouses, data l</w:t>
            </w:r>
            <w:r w:rsidRPr="00F8203C">
              <w:rPr>
                <w:rFonts w:ascii="Times New Roman"/>
              </w:rPr>
              <w:t>akes and other data sources.</w:t>
            </w:r>
          </w:p>
          <w:p w:rsidR="00F8203C" w:rsidRDefault="00F8203C" w:rsidP="00F8203C">
            <w:pPr>
              <w:pStyle w:val="TableParagraph"/>
              <w:numPr>
                <w:ilvl w:val="0"/>
                <w:numId w:val="1"/>
              </w:numPr>
              <w:spacing w:line="249" w:lineRule="exact"/>
            </w:pPr>
            <w:r>
              <w:t>D</w:t>
            </w:r>
            <w:r>
              <w:t xml:space="preserve">ata discovery and profiling. </w:t>
            </w:r>
          </w:p>
          <w:p w:rsidR="00F8203C" w:rsidRDefault="00F8203C" w:rsidP="00F8203C">
            <w:pPr>
              <w:pStyle w:val="TableParagraph"/>
              <w:numPr>
                <w:ilvl w:val="0"/>
                <w:numId w:val="1"/>
              </w:numPr>
              <w:spacing w:line="249" w:lineRule="exact"/>
            </w:pPr>
            <w:r>
              <w:t xml:space="preserve">Data cleansing. </w:t>
            </w:r>
          </w:p>
          <w:p w:rsidR="00F8203C" w:rsidRDefault="00F8203C" w:rsidP="00F8203C">
            <w:pPr>
              <w:pStyle w:val="TableParagraph"/>
              <w:numPr>
                <w:ilvl w:val="0"/>
                <w:numId w:val="1"/>
              </w:numPr>
              <w:spacing w:line="249" w:lineRule="exact"/>
            </w:pPr>
            <w:r>
              <w:t xml:space="preserve">Data structuring. </w:t>
            </w:r>
          </w:p>
          <w:p w:rsidR="00F8203C" w:rsidRDefault="00F8203C" w:rsidP="00F8203C">
            <w:pPr>
              <w:pStyle w:val="TableParagraph"/>
              <w:numPr>
                <w:ilvl w:val="0"/>
                <w:numId w:val="1"/>
              </w:numPr>
              <w:spacing w:line="249" w:lineRule="exact"/>
            </w:pPr>
            <w:r>
              <w:t>Data tr</w:t>
            </w:r>
            <w:r>
              <w:t xml:space="preserve">ansformation and enrichment. </w:t>
            </w:r>
          </w:p>
          <w:p w:rsidR="00006CFC" w:rsidRDefault="00F8203C" w:rsidP="00F8203C">
            <w:pPr>
              <w:pStyle w:val="TableParagraph"/>
              <w:numPr>
                <w:ilvl w:val="0"/>
                <w:numId w:val="1"/>
              </w:numPr>
              <w:spacing w:line="249" w:lineRule="exact"/>
            </w:pPr>
            <w:r>
              <w:t>Data validation and publishing.</w:t>
            </w:r>
          </w:p>
        </w:tc>
      </w:tr>
      <w:tr w:rsidR="00006CFC" w:rsidTr="00805138">
        <w:trPr>
          <w:trHeight w:val="447"/>
        </w:trPr>
        <w:tc>
          <w:tcPr>
            <w:tcW w:w="960" w:type="dxa"/>
          </w:tcPr>
          <w:p w:rsidR="00006CFC" w:rsidRDefault="00C83721" w:rsidP="00805138">
            <w:pPr>
              <w:pStyle w:val="TableParagraph"/>
            </w:pPr>
            <w:r>
              <w:t>FR-3</w:t>
            </w:r>
          </w:p>
        </w:tc>
        <w:tc>
          <w:tcPr>
            <w:tcW w:w="3330" w:type="dxa"/>
          </w:tcPr>
          <w:p w:rsidR="00006CFC" w:rsidRDefault="00805138" w:rsidP="00805138">
            <w:pPr>
              <w:pStyle w:val="TableParagraph"/>
              <w:spacing w:line="240" w:lineRule="auto"/>
              <w:ind w:left="0"/>
              <w:rPr>
                <w:rFonts w:ascii="Times New Roman"/>
              </w:rPr>
            </w:pPr>
            <w:r>
              <w:rPr>
                <w:rFonts w:ascii="Times New Roman"/>
              </w:rPr>
              <w:t>Exploratory Data Analysis</w:t>
            </w:r>
          </w:p>
        </w:tc>
        <w:tc>
          <w:tcPr>
            <w:tcW w:w="5390" w:type="dxa"/>
          </w:tcPr>
          <w:p w:rsidR="00006CFC" w:rsidRDefault="00F8203C" w:rsidP="00805138">
            <w:pPr>
              <w:pStyle w:val="TableParagraph"/>
              <w:spacing w:line="240" w:lineRule="auto"/>
              <w:ind w:left="0"/>
              <w:rPr>
                <w:rFonts w:ascii="Times New Roman"/>
              </w:rPr>
            </w:pPr>
            <w:r w:rsidRPr="00F8203C">
              <w:rPr>
                <w:rFonts w:ascii="Times New Roman"/>
              </w:rPr>
              <w:t>Exploratory Data Analysis (EDA) is an approach to analyze the data using visual techniques. It is used to discover trends, patterns, or to check assumptions with the help of statistical summary and graphical representations.</w:t>
            </w:r>
            <w:r w:rsidRPr="00F8203C">
              <w:rPr>
                <w:rFonts w:ascii="Times New Roman"/>
              </w:rPr>
              <w:t> </w:t>
            </w:r>
          </w:p>
        </w:tc>
      </w:tr>
      <w:tr w:rsidR="00805138" w:rsidTr="00805138">
        <w:trPr>
          <w:trHeight w:val="593"/>
        </w:trPr>
        <w:tc>
          <w:tcPr>
            <w:tcW w:w="960" w:type="dxa"/>
          </w:tcPr>
          <w:p w:rsidR="00805138" w:rsidRDefault="00805138" w:rsidP="00805138">
            <w:pPr>
              <w:pStyle w:val="TableParagraph"/>
            </w:pPr>
            <w:r>
              <w:t>FR-4</w:t>
            </w:r>
          </w:p>
        </w:tc>
        <w:tc>
          <w:tcPr>
            <w:tcW w:w="3330" w:type="dxa"/>
          </w:tcPr>
          <w:p w:rsidR="00805138" w:rsidRDefault="00805138" w:rsidP="00805138">
            <w:pPr>
              <w:pStyle w:val="TableParagraph"/>
              <w:spacing w:line="240" w:lineRule="auto"/>
              <w:ind w:left="0"/>
              <w:rPr>
                <w:rFonts w:ascii="Times New Roman"/>
              </w:rPr>
            </w:pPr>
            <w:r>
              <w:rPr>
                <w:rFonts w:ascii="Times New Roman"/>
              </w:rPr>
              <w:t>Building a ML model</w:t>
            </w:r>
          </w:p>
        </w:tc>
        <w:tc>
          <w:tcPr>
            <w:tcW w:w="5390" w:type="dxa"/>
          </w:tcPr>
          <w:p w:rsidR="00F8203C" w:rsidRPr="00F8203C" w:rsidRDefault="00BA5DE0" w:rsidP="00F8203C">
            <w:pPr>
              <w:pStyle w:val="ListParagraph"/>
              <w:numPr>
                <w:ilvl w:val="0"/>
                <w:numId w:val="2"/>
              </w:numPr>
              <w:rPr>
                <w:rFonts w:ascii="Times New Roman"/>
              </w:rPr>
            </w:pPr>
            <w:r>
              <w:rPr>
                <w:rFonts w:ascii="Times New Roman"/>
              </w:rPr>
              <w:t>Contextualiz</w:t>
            </w:r>
            <w:r w:rsidR="00F8203C" w:rsidRPr="00F8203C">
              <w:rPr>
                <w:rFonts w:ascii="Times New Roman"/>
              </w:rPr>
              <w:t>e machine</w:t>
            </w:r>
            <w:r>
              <w:rPr>
                <w:rFonts w:ascii="Times New Roman"/>
              </w:rPr>
              <w:t xml:space="preserve"> learning in your organiz</w:t>
            </w:r>
            <w:r w:rsidR="00F8203C" w:rsidRPr="00F8203C">
              <w:rPr>
                <w:rFonts w:ascii="Times New Roman"/>
              </w:rPr>
              <w:t>ation.</w:t>
            </w:r>
          </w:p>
          <w:p w:rsidR="00F8203C" w:rsidRPr="00F8203C" w:rsidRDefault="00F8203C" w:rsidP="00F8203C">
            <w:pPr>
              <w:pStyle w:val="ListParagraph"/>
              <w:numPr>
                <w:ilvl w:val="0"/>
                <w:numId w:val="2"/>
              </w:numPr>
              <w:rPr>
                <w:rFonts w:ascii="Times New Roman"/>
              </w:rPr>
            </w:pPr>
            <w:r w:rsidRPr="00F8203C">
              <w:rPr>
                <w:rFonts w:ascii="Times New Roman"/>
              </w:rPr>
              <w:t>Explore the data and choose the type of algorithm.</w:t>
            </w:r>
          </w:p>
          <w:p w:rsidR="00F8203C" w:rsidRPr="00F8203C" w:rsidRDefault="00F8203C" w:rsidP="00F8203C">
            <w:pPr>
              <w:pStyle w:val="ListParagraph"/>
              <w:numPr>
                <w:ilvl w:val="0"/>
                <w:numId w:val="2"/>
              </w:numPr>
              <w:rPr>
                <w:rFonts w:ascii="Times New Roman"/>
              </w:rPr>
            </w:pPr>
            <w:r w:rsidRPr="00F8203C">
              <w:rPr>
                <w:rFonts w:ascii="Times New Roman"/>
              </w:rPr>
              <w:t>Prepare and clean the dataset.</w:t>
            </w:r>
          </w:p>
          <w:p w:rsidR="00F8203C" w:rsidRPr="00F8203C" w:rsidRDefault="00F8203C" w:rsidP="00F8203C">
            <w:pPr>
              <w:pStyle w:val="ListParagraph"/>
              <w:numPr>
                <w:ilvl w:val="0"/>
                <w:numId w:val="2"/>
              </w:numPr>
              <w:rPr>
                <w:rFonts w:ascii="Times New Roman"/>
              </w:rPr>
            </w:pPr>
            <w:r w:rsidRPr="00F8203C">
              <w:rPr>
                <w:rFonts w:ascii="Times New Roman"/>
              </w:rPr>
              <w:t>Split the prepared dataset and perform cross validation.</w:t>
            </w:r>
          </w:p>
          <w:p w:rsidR="00F8203C" w:rsidRPr="00F8203C" w:rsidRDefault="00F8203C" w:rsidP="00F8203C">
            <w:pPr>
              <w:pStyle w:val="ListParagraph"/>
              <w:numPr>
                <w:ilvl w:val="0"/>
                <w:numId w:val="2"/>
              </w:numPr>
              <w:rPr>
                <w:rFonts w:ascii="Times New Roman"/>
              </w:rPr>
            </w:pPr>
            <w:r w:rsidRPr="00F8203C">
              <w:rPr>
                <w:rFonts w:ascii="Times New Roman"/>
              </w:rPr>
              <w:t xml:space="preserve">Perform machine learning </w:t>
            </w:r>
            <w:r w:rsidR="00BA5DE0">
              <w:rPr>
                <w:rFonts w:ascii="Times New Roman"/>
              </w:rPr>
              <w:t>optimiz</w:t>
            </w:r>
            <w:r w:rsidRPr="00F8203C">
              <w:rPr>
                <w:rFonts w:ascii="Times New Roman"/>
              </w:rPr>
              <w:t>ation.</w:t>
            </w:r>
          </w:p>
          <w:p w:rsidR="00805138" w:rsidRPr="00F8203C" w:rsidRDefault="00F8203C" w:rsidP="00F8203C">
            <w:pPr>
              <w:pStyle w:val="ListParagraph"/>
              <w:numPr>
                <w:ilvl w:val="0"/>
                <w:numId w:val="2"/>
              </w:numPr>
              <w:rPr>
                <w:rFonts w:ascii="Times New Roman"/>
              </w:rPr>
            </w:pPr>
            <w:r w:rsidRPr="00F8203C">
              <w:rPr>
                <w:rFonts w:ascii="Times New Roman"/>
              </w:rPr>
              <w:t>Deploy the model.</w:t>
            </w:r>
          </w:p>
        </w:tc>
      </w:tr>
      <w:tr w:rsidR="00805138" w:rsidTr="00805138">
        <w:trPr>
          <w:trHeight w:val="593"/>
        </w:trPr>
        <w:tc>
          <w:tcPr>
            <w:tcW w:w="960" w:type="dxa"/>
          </w:tcPr>
          <w:p w:rsidR="00805138" w:rsidRDefault="00805138" w:rsidP="00805138">
            <w:pPr>
              <w:pStyle w:val="TableParagraph"/>
            </w:pPr>
            <w:r>
              <w:t>FR-5</w:t>
            </w:r>
          </w:p>
        </w:tc>
        <w:tc>
          <w:tcPr>
            <w:tcW w:w="3330" w:type="dxa"/>
          </w:tcPr>
          <w:p w:rsidR="00805138" w:rsidRDefault="00805138" w:rsidP="00805138">
            <w:pPr>
              <w:pStyle w:val="TableParagraph"/>
              <w:spacing w:line="240" w:lineRule="auto"/>
              <w:ind w:left="0"/>
              <w:rPr>
                <w:rFonts w:ascii="Times New Roman"/>
              </w:rPr>
            </w:pPr>
            <w:r>
              <w:rPr>
                <w:rFonts w:ascii="Times New Roman"/>
              </w:rPr>
              <w:t>Model Evaluation</w:t>
            </w:r>
          </w:p>
        </w:tc>
        <w:tc>
          <w:tcPr>
            <w:tcW w:w="5390" w:type="dxa"/>
          </w:tcPr>
          <w:p w:rsidR="00805138" w:rsidRDefault="00F8203C" w:rsidP="00805138">
            <w:pPr>
              <w:pStyle w:val="TableParagraph"/>
              <w:spacing w:line="240" w:lineRule="auto"/>
              <w:ind w:left="0"/>
              <w:rPr>
                <w:rFonts w:ascii="Times New Roman"/>
              </w:rPr>
            </w:pPr>
            <w:r w:rsidRPr="00F8203C">
              <w:rPr>
                <w:rFonts w:ascii="Times New Roman"/>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tc>
      </w:tr>
      <w:tr w:rsidR="00805138" w:rsidTr="00F8203C">
        <w:trPr>
          <w:trHeight w:val="955"/>
        </w:trPr>
        <w:tc>
          <w:tcPr>
            <w:tcW w:w="960" w:type="dxa"/>
          </w:tcPr>
          <w:p w:rsidR="00805138" w:rsidRDefault="00805138" w:rsidP="00805138">
            <w:pPr>
              <w:pStyle w:val="TableParagraph"/>
            </w:pPr>
            <w:r>
              <w:t>FR-6</w:t>
            </w:r>
          </w:p>
        </w:tc>
        <w:tc>
          <w:tcPr>
            <w:tcW w:w="3330" w:type="dxa"/>
          </w:tcPr>
          <w:p w:rsidR="00805138" w:rsidRDefault="00805138" w:rsidP="00805138">
            <w:pPr>
              <w:pStyle w:val="TableParagraph"/>
              <w:spacing w:line="240" w:lineRule="auto"/>
              <w:ind w:left="0"/>
              <w:rPr>
                <w:rFonts w:ascii="Times New Roman"/>
              </w:rPr>
            </w:pPr>
            <w:r>
              <w:rPr>
                <w:rFonts w:ascii="Times New Roman"/>
              </w:rPr>
              <w:t xml:space="preserve">Data </w:t>
            </w:r>
            <w:r w:rsidR="00F8203C">
              <w:rPr>
                <w:rFonts w:ascii="Times New Roman"/>
              </w:rPr>
              <w:t>Pre-</w:t>
            </w:r>
            <w:r>
              <w:rPr>
                <w:rFonts w:ascii="Times New Roman"/>
              </w:rPr>
              <w:t xml:space="preserve">Processing </w:t>
            </w:r>
          </w:p>
        </w:tc>
        <w:tc>
          <w:tcPr>
            <w:tcW w:w="5390" w:type="dxa"/>
          </w:tcPr>
          <w:p w:rsidR="00805138" w:rsidRDefault="00F8203C" w:rsidP="00805138">
            <w:pPr>
              <w:pStyle w:val="TableParagraph"/>
              <w:spacing w:line="240" w:lineRule="auto"/>
              <w:ind w:left="0"/>
              <w:rPr>
                <w:rFonts w:ascii="Times New Roman"/>
              </w:rPr>
            </w:pPr>
            <w:r w:rsidRPr="00F8203C">
              <w:rPr>
                <w:rFonts w:ascii="Times New Roman"/>
              </w:rPr>
              <w:t>Data preprocessing, a component of data preparation, describes any type of processing performed on raw data to prepare it for another data processing procedure. It has traditionally been an important preliminary step for the data mining process.</w:t>
            </w:r>
          </w:p>
        </w:tc>
      </w:tr>
      <w:tr w:rsidR="00805138" w:rsidTr="00F8203C">
        <w:trPr>
          <w:trHeight w:val="1346"/>
        </w:trPr>
        <w:tc>
          <w:tcPr>
            <w:tcW w:w="960" w:type="dxa"/>
          </w:tcPr>
          <w:p w:rsidR="00805138" w:rsidRDefault="00805138" w:rsidP="00805138">
            <w:pPr>
              <w:pStyle w:val="TableParagraph"/>
            </w:pPr>
            <w:r>
              <w:t>FR-7</w:t>
            </w:r>
          </w:p>
        </w:tc>
        <w:tc>
          <w:tcPr>
            <w:tcW w:w="3330" w:type="dxa"/>
          </w:tcPr>
          <w:p w:rsidR="00805138" w:rsidRDefault="00805138" w:rsidP="00805138">
            <w:pPr>
              <w:pStyle w:val="TableParagraph"/>
              <w:spacing w:line="240" w:lineRule="auto"/>
              <w:ind w:left="0"/>
              <w:rPr>
                <w:rFonts w:ascii="Times New Roman"/>
              </w:rPr>
            </w:pPr>
            <w:r>
              <w:rPr>
                <w:rFonts w:ascii="Times New Roman"/>
              </w:rPr>
              <w:t>Prediction Output</w:t>
            </w:r>
          </w:p>
        </w:tc>
        <w:tc>
          <w:tcPr>
            <w:tcW w:w="5390" w:type="dxa"/>
          </w:tcPr>
          <w:p w:rsidR="00805138" w:rsidRDefault="00F8203C" w:rsidP="00805138">
            <w:pPr>
              <w:pStyle w:val="TableParagraph"/>
              <w:spacing w:line="240" w:lineRule="auto"/>
              <w:ind w:left="0"/>
              <w:rPr>
                <w:rFonts w:ascii="Times New Roman"/>
              </w:rPr>
            </w:pPr>
            <w:r w:rsidRPr="00F8203C">
              <w:rPr>
                <w:rFonts w:ascii="Times New Roman"/>
              </w:rPr>
              <w:t>Predictive analytics is the process of using data analytics to make predictions based on data. This process uses data along with analysis, statistics, and machine learning techniques to create a predictive model for forecasting future events.</w:t>
            </w:r>
          </w:p>
        </w:tc>
      </w:tr>
    </w:tbl>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805138" w:rsidRDefault="00805138">
      <w:pPr>
        <w:pStyle w:val="Heading1"/>
      </w:pPr>
    </w:p>
    <w:p w:rsidR="00006CFC" w:rsidRDefault="00C83721" w:rsidP="004513A8">
      <w:pPr>
        <w:pStyle w:val="Heading1"/>
        <w:ind w:left="0"/>
      </w:pPr>
      <w:r>
        <w:t>Non-functional</w:t>
      </w:r>
      <w:r>
        <w:rPr>
          <w:spacing w:val="-5"/>
        </w:rPr>
        <w:t xml:space="preserve"> </w:t>
      </w:r>
      <w:r>
        <w:t>Requirements:</w:t>
      </w:r>
    </w:p>
    <w:p w:rsidR="00006CFC" w:rsidRDefault="00C83721">
      <w:pPr>
        <w:pStyle w:val="BodyText"/>
        <w:spacing w:before="183"/>
        <w:ind w:left="100"/>
      </w:pPr>
      <w:r>
        <w:t>Following</w:t>
      </w:r>
      <w:r>
        <w:rPr>
          <w:spacing w:val="-3"/>
        </w:rPr>
        <w:t xml:space="preserve"> </w:t>
      </w:r>
      <w:r>
        <w:t>are</w:t>
      </w:r>
      <w:r>
        <w:rPr>
          <w:spacing w:val="-2"/>
        </w:rPr>
        <w:t xml:space="preserve"> </w:t>
      </w:r>
      <w:r>
        <w:t>the non-functional</w:t>
      </w:r>
      <w:r>
        <w:rPr>
          <w:spacing w:val="-1"/>
        </w:rPr>
        <w:t xml:space="preserve"> </w:t>
      </w:r>
      <w:r>
        <w:t>requirements</w:t>
      </w:r>
      <w:r>
        <w:rPr>
          <w:spacing w:val="-2"/>
        </w:rPr>
        <w:t xml:space="preserve"> </w:t>
      </w:r>
      <w:r>
        <w:t>of</w:t>
      </w:r>
      <w:r>
        <w:rPr>
          <w:spacing w:val="-2"/>
        </w:rPr>
        <w:t xml:space="preserve"> </w:t>
      </w:r>
      <w:r>
        <w:t>the</w:t>
      </w:r>
      <w:r>
        <w:rPr>
          <w:spacing w:val="-3"/>
        </w:rPr>
        <w:t xml:space="preserve"> </w:t>
      </w:r>
      <w:r>
        <w:t>proposed solution.</w:t>
      </w:r>
    </w:p>
    <w:p w:rsidR="00006CFC" w:rsidRDefault="00006CFC">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
        <w:gridCol w:w="3158"/>
        <w:gridCol w:w="5265"/>
      </w:tblGrid>
      <w:tr w:rsidR="00006CFC" w:rsidTr="004B7EFF">
        <w:trPr>
          <w:trHeight w:val="636"/>
        </w:trPr>
        <w:tc>
          <w:tcPr>
            <w:tcW w:w="928" w:type="dxa"/>
          </w:tcPr>
          <w:p w:rsidR="00006CFC" w:rsidRDefault="00C83721">
            <w:pPr>
              <w:pStyle w:val="TableParagraph"/>
              <w:rPr>
                <w:b/>
              </w:rPr>
            </w:pPr>
            <w:r>
              <w:rPr>
                <w:b/>
              </w:rPr>
              <w:t>FR No.</w:t>
            </w:r>
          </w:p>
        </w:tc>
        <w:tc>
          <w:tcPr>
            <w:tcW w:w="3158" w:type="dxa"/>
          </w:tcPr>
          <w:p w:rsidR="00006CFC" w:rsidRDefault="00C83721">
            <w:pPr>
              <w:pStyle w:val="TableParagraph"/>
              <w:ind w:left="108"/>
              <w:rPr>
                <w:b/>
              </w:rPr>
            </w:pPr>
            <w:r>
              <w:rPr>
                <w:b/>
              </w:rPr>
              <w:t>Non-Functional</w:t>
            </w:r>
            <w:r>
              <w:rPr>
                <w:b/>
                <w:spacing w:val="-6"/>
              </w:rPr>
              <w:t xml:space="preserve"> </w:t>
            </w:r>
            <w:r>
              <w:rPr>
                <w:b/>
              </w:rPr>
              <w:t>Requirement</w:t>
            </w:r>
          </w:p>
        </w:tc>
        <w:tc>
          <w:tcPr>
            <w:tcW w:w="5265" w:type="dxa"/>
          </w:tcPr>
          <w:p w:rsidR="00006CFC" w:rsidRDefault="00C83721">
            <w:pPr>
              <w:pStyle w:val="TableParagraph"/>
              <w:ind w:left="108"/>
              <w:rPr>
                <w:b/>
              </w:rPr>
            </w:pPr>
            <w:r>
              <w:rPr>
                <w:b/>
              </w:rPr>
              <w:t>Description</w:t>
            </w:r>
          </w:p>
        </w:tc>
      </w:tr>
      <w:tr w:rsidR="00006CFC" w:rsidTr="00A05AB0">
        <w:trPr>
          <w:trHeight w:val="730"/>
        </w:trPr>
        <w:tc>
          <w:tcPr>
            <w:tcW w:w="928" w:type="dxa"/>
          </w:tcPr>
          <w:p w:rsidR="00006CFC" w:rsidRDefault="00C83721">
            <w:pPr>
              <w:pStyle w:val="TableParagraph"/>
            </w:pPr>
            <w:r>
              <w:t>NFR-1</w:t>
            </w:r>
          </w:p>
        </w:tc>
        <w:tc>
          <w:tcPr>
            <w:tcW w:w="3158" w:type="dxa"/>
          </w:tcPr>
          <w:p w:rsidR="00006CFC" w:rsidRDefault="00C83721">
            <w:pPr>
              <w:pStyle w:val="TableParagraph"/>
              <w:ind w:left="108"/>
              <w:rPr>
                <w:b/>
              </w:rPr>
            </w:pPr>
            <w:r>
              <w:rPr>
                <w:b/>
              </w:rPr>
              <w:t>Usability</w:t>
            </w:r>
          </w:p>
        </w:tc>
        <w:tc>
          <w:tcPr>
            <w:tcW w:w="5265" w:type="dxa"/>
          </w:tcPr>
          <w:p w:rsidR="00006CFC" w:rsidRPr="00A05AB0" w:rsidRDefault="00A05AB0" w:rsidP="00A05AB0">
            <w:r>
              <w:rPr>
                <w:rFonts w:ascii="Times New Roman"/>
              </w:rPr>
              <w:t>It helps the farmers to monitor the health of the crops in real time, create predic</w:t>
            </w:r>
            <w:r w:rsidR="007A4E9D">
              <w:rPr>
                <w:rFonts w:ascii="Times New Roman"/>
              </w:rPr>
              <w:t xml:space="preserve">tive analysis related to future </w:t>
            </w:r>
            <w:r>
              <w:rPr>
                <w:rFonts w:ascii="Times New Roman"/>
              </w:rPr>
              <w:t>yield</w:t>
            </w:r>
            <w:r w:rsidR="007A4E9D">
              <w:rPr>
                <w:rFonts w:ascii="Times New Roman"/>
              </w:rPr>
              <w:t>.</w:t>
            </w:r>
          </w:p>
        </w:tc>
      </w:tr>
      <w:tr w:rsidR="00006CFC" w:rsidTr="004B7EFF">
        <w:trPr>
          <w:trHeight w:val="934"/>
        </w:trPr>
        <w:tc>
          <w:tcPr>
            <w:tcW w:w="928" w:type="dxa"/>
          </w:tcPr>
          <w:p w:rsidR="00006CFC" w:rsidRDefault="00C83721">
            <w:pPr>
              <w:pStyle w:val="TableParagraph"/>
            </w:pPr>
            <w:r>
              <w:t>NFR-2</w:t>
            </w:r>
          </w:p>
        </w:tc>
        <w:tc>
          <w:tcPr>
            <w:tcW w:w="3158" w:type="dxa"/>
          </w:tcPr>
          <w:p w:rsidR="00006CFC" w:rsidRDefault="00C83721">
            <w:pPr>
              <w:pStyle w:val="TableParagraph"/>
              <w:ind w:left="108"/>
              <w:rPr>
                <w:b/>
              </w:rPr>
            </w:pPr>
            <w:r>
              <w:rPr>
                <w:b/>
              </w:rPr>
              <w:t>Security</w:t>
            </w:r>
          </w:p>
        </w:tc>
        <w:tc>
          <w:tcPr>
            <w:tcW w:w="5265" w:type="dxa"/>
          </w:tcPr>
          <w:p w:rsidR="00006CFC" w:rsidRDefault="007A4E9D">
            <w:pPr>
              <w:pStyle w:val="TableParagraph"/>
              <w:spacing w:line="240" w:lineRule="auto"/>
              <w:ind w:left="0"/>
              <w:rPr>
                <w:rFonts w:ascii="Times New Roman"/>
              </w:rPr>
            </w:pPr>
            <w:r>
              <w:rPr>
                <w:rFonts w:ascii="Times New Roman"/>
              </w:rPr>
              <w:t xml:space="preserve">Data security functions to prevent data </w:t>
            </w:r>
            <w:proofErr w:type="gramStart"/>
            <w:r>
              <w:rPr>
                <w:rFonts w:ascii="Times New Roman"/>
              </w:rPr>
              <w:t>breaches,</w:t>
            </w:r>
            <w:proofErr w:type="gramEnd"/>
            <w:r w:rsidR="00BA5DE0">
              <w:rPr>
                <w:rFonts w:ascii="Times New Roman"/>
              </w:rPr>
              <w:t xml:space="preserve"> </w:t>
            </w:r>
            <w:r>
              <w:rPr>
                <w:rFonts w:ascii="Times New Roman"/>
              </w:rPr>
              <w:t>reduce risk of data exposure and ensure the ongoing safe and secure use of private data by minimizing exposure risk.</w:t>
            </w:r>
          </w:p>
        </w:tc>
      </w:tr>
      <w:tr w:rsidR="00006CFC" w:rsidTr="004B7EFF">
        <w:trPr>
          <w:trHeight w:val="897"/>
        </w:trPr>
        <w:tc>
          <w:tcPr>
            <w:tcW w:w="928" w:type="dxa"/>
          </w:tcPr>
          <w:p w:rsidR="00006CFC" w:rsidRDefault="00C83721">
            <w:pPr>
              <w:pStyle w:val="TableParagraph"/>
            </w:pPr>
            <w:r>
              <w:t>NFR-3</w:t>
            </w:r>
          </w:p>
        </w:tc>
        <w:tc>
          <w:tcPr>
            <w:tcW w:w="3158" w:type="dxa"/>
          </w:tcPr>
          <w:p w:rsidR="00006CFC" w:rsidRDefault="00C83721">
            <w:pPr>
              <w:pStyle w:val="TableParagraph"/>
              <w:ind w:left="108"/>
              <w:rPr>
                <w:b/>
              </w:rPr>
            </w:pPr>
            <w:r>
              <w:rPr>
                <w:b/>
              </w:rPr>
              <w:t>Reliability</w:t>
            </w:r>
          </w:p>
        </w:tc>
        <w:tc>
          <w:tcPr>
            <w:tcW w:w="5265" w:type="dxa"/>
          </w:tcPr>
          <w:p w:rsidR="00006CFC" w:rsidRDefault="007A4E9D">
            <w:pPr>
              <w:pStyle w:val="TableParagraph"/>
              <w:spacing w:line="240" w:lineRule="auto"/>
              <w:ind w:left="0"/>
              <w:rPr>
                <w:rFonts w:ascii="Times New Roman"/>
              </w:rPr>
            </w:pPr>
            <w:r w:rsidRPr="007A4E9D">
              <w:rPr>
                <w:rFonts w:ascii="Times New Roman"/>
              </w:rPr>
              <w:t>The reliability of the data determines whether or not businesses can make good decisions with it. If the data is unreliable, It cannot be trusted, which makes it useless to the organizations</w:t>
            </w:r>
          </w:p>
        </w:tc>
      </w:tr>
      <w:tr w:rsidR="00006CFC" w:rsidTr="004B7EFF">
        <w:trPr>
          <w:trHeight w:val="934"/>
        </w:trPr>
        <w:tc>
          <w:tcPr>
            <w:tcW w:w="928" w:type="dxa"/>
          </w:tcPr>
          <w:p w:rsidR="00006CFC" w:rsidRDefault="00C83721">
            <w:pPr>
              <w:pStyle w:val="TableParagraph"/>
            </w:pPr>
            <w:r>
              <w:t>NFR-4</w:t>
            </w:r>
          </w:p>
        </w:tc>
        <w:tc>
          <w:tcPr>
            <w:tcW w:w="3158" w:type="dxa"/>
          </w:tcPr>
          <w:p w:rsidR="00006CFC" w:rsidRDefault="00C83721">
            <w:pPr>
              <w:pStyle w:val="TableParagraph"/>
              <w:ind w:left="108"/>
              <w:rPr>
                <w:b/>
              </w:rPr>
            </w:pPr>
            <w:r>
              <w:rPr>
                <w:b/>
              </w:rPr>
              <w:t>Performance</w:t>
            </w:r>
          </w:p>
        </w:tc>
        <w:tc>
          <w:tcPr>
            <w:tcW w:w="5265" w:type="dxa"/>
          </w:tcPr>
          <w:p w:rsidR="00006CFC" w:rsidRDefault="000F4F5C" w:rsidP="000F4F5C">
            <w:pPr>
              <w:pStyle w:val="TableParagraph"/>
              <w:spacing w:line="240" w:lineRule="auto"/>
              <w:ind w:left="0"/>
              <w:rPr>
                <w:rFonts w:ascii="Times New Roman"/>
              </w:rPr>
            </w:pPr>
            <w:r w:rsidRPr="000F4F5C">
              <w:rPr>
                <w:rFonts w:ascii="Times New Roman"/>
              </w:rPr>
              <w:t>Regularly</w:t>
            </w:r>
            <w:r>
              <w:rPr>
                <w:rFonts w:ascii="Times New Roman"/>
              </w:rPr>
              <w:t xml:space="preserve"> evaluating the performance of </w:t>
            </w:r>
            <w:r w:rsidRPr="000F4F5C">
              <w:rPr>
                <w:rFonts w:ascii="Times New Roman"/>
              </w:rPr>
              <w:t xml:space="preserve">our organization can help </w:t>
            </w:r>
            <w:r>
              <w:rPr>
                <w:rFonts w:ascii="Times New Roman"/>
              </w:rPr>
              <w:t xml:space="preserve">us </w:t>
            </w:r>
            <w:r w:rsidRPr="000F4F5C">
              <w:rPr>
                <w:rFonts w:ascii="Times New Roman"/>
              </w:rPr>
              <w:t>understand how much</w:t>
            </w:r>
            <w:r>
              <w:rPr>
                <w:rFonts w:ascii="Times New Roman"/>
              </w:rPr>
              <w:t xml:space="preserve"> progress we're making toward </w:t>
            </w:r>
            <w:r w:rsidRPr="000F4F5C">
              <w:rPr>
                <w:rFonts w:ascii="Times New Roman"/>
              </w:rPr>
              <w:t>our goals. A performance analysis is a tool you can</w:t>
            </w:r>
            <w:r>
              <w:rPr>
                <w:rFonts w:ascii="Times New Roman"/>
              </w:rPr>
              <w:t xml:space="preserve"> use to check important metrics of crop yield for </w:t>
            </w:r>
            <w:r w:rsidRPr="000F4F5C">
              <w:rPr>
                <w:rFonts w:ascii="Times New Roman"/>
              </w:rPr>
              <w:t>very month or year and make plans for adjustment and improvemen</w:t>
            </w:r>
            <w:r>
              <w:rPr>
                <w:rFonts w:ascii="Times New Roman"/>
              </w:rPr>
              <w:t>t.</w:t>
            </w:r>
          </w:p>
        </w:tc>
      </w:tr>
      <w:tr w:rsidR="00006CFC" w:rsidTr="004B7EFF">
        <w:trPr>
          <w:trHeight w:val="934"/>
        </w:trPr>
        <w:tc>
          <w:tcPr>
            <w:tcW w:w="928" w:type="dxa"/>
          </w:tcPr>
          <w:p w:rsidR="00006CFC" w:rsidRDefault="00C83721">
            <w:pPr>
              <w:pStyle w:val="TableParagraph"/>
            </w:pPr>
            <w:r>
              <w:t>NFR-5</w:t>
            </w:r>
          </w:p>
        </w:tc>
        <w:tc>
          <w:tcPr>
            <w:tcW w:w="3158" w:type="dxa"/>
          </w:tcPr>
          <w:p w:rsidR="00006CFC" w:rsidRDefault="00C83721">
            <w:pPr>
              <w:pStyle w:val="TableParagraph"/>
              <w:ind w:left="108"/>
              <w:rPr>
                <w:b/>
              </w:rPr>
            </w:pPr>
            <w:r>
              <w:rPr>
                <w:b/>
              </w:rPr>
              <w:t>Availability</w:t>
            </w:r>
          </w:p>
        </w:tc>
        <w:tc>
          <w:tcPr>
            <w:tcW w:w="5265" w:type="dxa"/>
          </w:tcPr>
          <w:p w:rsidR="00006CFC" w:rsidRDefault="00141FB0">
            <w:pPr>
              <w:pStyle w:val="TableParagraph"/>
              <w:spacing w:line="240" w:lineRule="auto"/>
              <w:ind w:left="0"/>
              <w:rPr>
                <w:rFonts w:ascii="Times New Roman"/>
              </w:rPr>
            </w:pPr>
            <w:r>
              <w:rPr>
                <w:rFonts w:ascii="Times New Roman"/>
              </w:rPr>
              <w:t xml:space="preserve">Data availability in crop yield prediction is a term used by computer storage, </w:t>
            </w:r>
            <w:proofErr w:type="gramStart"/>
            <w:r>
              <w:rPr>
                <w:rFonts w:ascii="Times New Roman"/>
              </w:rPr>
              <w:t>manufacturers  and</w:t>
            </w:r>
            <w:proofErr w:type="gramEnd"/>
            <w:r>
              <w:rPr>
                <w:rFonts w:ascii="Times New Roman"/>
              </w:rPr>
              <w:t xml:space="preserve"> storage service providers to describe how data should be available at the required level of performance in situations of predicting data used for crop yield ranching from normal through disastrous.</w:t>
            </w:r>
          </w:p>
        </w:tc>
      </w:tr>
      <w:tr w:rsidR="00006CFC" w:rsidTr="004B7EFF">
        <w:trPr>
          <w:trHeight w:val="934"/>
        </w:trPr>
        <w:tc>
          <w:tcPr>
            <w:tcW w:w="928" w:type="dxa"/>
          </w:tcPr>
          <w:p w:rsidR="00006CFC" w:rsidRDefault="00C83721">
            <w:pPr>
              <w:pStyle w:val="TableParagraph"/>
            </w:pPr>
            <w:r>
              <w:t>NFR-6</w:t>
            </w:r>
          </w:p>
        </w:tc>
        <w:tc>
          <w:tcPr>
            <w:tcW w:w="3158" w:type="dxa"/>
          </w:tcPr>
          <w:p w:rsidR="00006CFC" w:rsidRDefault="00C83721">
            <w:pPr>
              <w:pStyle w:val="TableParagraph"/>
              <w:ind w:left="108"/>
              <w:rPr>
                <w:b/>
              </w:rPr>
            </w:pPr>
            <w:r>
              <w:rPr>
                <w:b/>
                <w:color w:val="212121"/>
              </w:rPr>
              <w:t>Scalability</w:t>
            </w:r>
          </w:p>
        </w:tc>
        <w:tc>
          <w:tcPr>
            <w:tcW w:w="5265" w:type="dxa"/>
          </w:tcPr>
          <w:p w:rsidR="00006CFC" w:rsidRDefault="004513A8">
            <w:pPr>
              <w:pStyle w:val="TableParagraph"/>
              <w:spacing w:line="240" w:lineRule="auto"/>
              <w:ind w:left="0"/>
              <w:rPr>
                <w:rFonts w:ascii="Times New Roman"/>
              </w:rPr>
            </w:pPr>
            <w:r w:rsidRPr="004513A8">
              <w:rPr>
                <w:rFonts w:ascii="Times New Roman"/>
              </w:rPr>
              <w:t>The use of technology in agriculture has increased in recent year and data analytics is one such trend that has penetrated into the agriculture field being used for management of crop yield and monitoring crop health. The recent trends in the domain of agriculture have made the people to understand the significance of</w:t>
            </w:r>
            <w:r w:rsidRPr="004513A8">
              <w:rPr>
                <w:rFonts w:ascii="Times New Roman"/>
              </w:rPr>
              <w:t> </w:t>
            </w:r>
            <w:r w:rsidRPr="004513A8">
              <w:rPr>
                <w:rFonts w:ascii="Times New Roman"/>
              </w:rPr>
              <w:t>Big data</w:t>
            </w:r>
          </w:p>
        </w:tc>
      </w:tr>
    </w:tbl>
    <w:p w:rsidR="00C83721" w:rsidRDefault="00C83721"/>
    <w:sectPr w:rsidR="00C83721" w:rsidSect="00805138">
      <w:type w:val="continuous"/>
      <w:pgSz w:w="11910" w:h="16840"/>
      <w:pgMar w:top="800" w:right="9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43CD"/>
    <w:multiLevelType w:val="hybridMultilevel"/>
    <w:tmpl w:val="B0C281B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nsid w:val="31BA7377"/>
    <w:multiLevelType w:val="hybridMultilevel"/>
    <w:tmpl w:val="2E90D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FC"/>
    <w:rsid w:val="00006CFC"/>
    <w:rsid w:val="000F4F5C"/>
    <w:rsid w:val="00141FB0"/>
    <w:rsid w:val="004513A8"/>
    <w:rsid w:val="004B7EFF"/>
    <w:rsid w:val="007A4E9D"/>
    <w:rsid w:val="00805138"/>
    <w:rsid w:val="00A05AB0"/>
    <w:rsid w:val="00AF1E93"/>
    <w:rsid w:val="00BA5DE0"/>
    <w:rsid w:val="00C74148"/>
    <w:rsid w:val="00C83721"/>
    <w:rsid w:val="00F82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
      <w:ind w:left="1946" w:right="230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
      <w:ind w:left="1946" w:right="230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1883D-B30F-4141-BD41-ADEF0B6D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2022-10-30T13:16:00Z</dcterms:created>
  <dcterms:modified xsi:type="dcterms:W3CDTF">2022-10-31T09:19:00Z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2022-10-27T00:00:00Z</vt:filetime>
  </property>
</Properties>
</file>