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i/>
        </w:rPr>
        <w:t xml:space="preserve">Project Design Phase-I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i/>
        </w:rPr>
        <w:t xml:space="preserve">Proposed Solution Template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Date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24 September 2022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Team ID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PNT2022TMID30001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Project Name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Real time communication system powered by AI for specially abled.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2 Marks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Proposed Solution Template: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Project team shall fill the following information in proposed solution template.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S.No.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Parameter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01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Problem Statement (Problem to be solved)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1. The project aims to develop a system  that detects the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object in indoor and outdoor mode with high accuracy and processing speed. The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input image to the CNN, the object is detected in indoor environment like person,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chair, bench and outdoor environments like car, bus, animal, and motorcycle etc.,.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        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2. The detected image information is provided as a voice output using a speech 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synthesizer to the visually challenged persons to assist them in their mobility</w:t>
      </w:r>
      <w:r>
        <w:rPr>
          <w:rFonts w:ascii="Arial" w:hAnsi="Arial" w:cs="Arial"/>
          <w:sz w:val="24"/>
          <w:sz-cs w:val="24"/>
          <w:i/>
          <w:color w:val="35475C"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  <w:color w:val="35475C"/>
        </w:rPr>
        <w:t xml:space="preserve">02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Idea / Solution description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The ideas consisted of designing and implement a system using </w:t>
      </w:r>
      <w:r>
        <w:rPr>
          <w:rFonts w:ascii="Times" w:hAnsi="Times" w:cs="Times"/>
          <w:sz w:val="24"/>
          <w:sz-cs w:val="24"/>
          <w:b/>
          <w:i/>
        </w:rPr>
        <w:t xml:space="preserve">artificial intelligence and machine learning</w:t>
      </w:r>
      <w:r>
        <w:rPr>
          <w:rFonts w:ascii="Times" w:hAnsi="Times" w:cs="Times"/>
          <w:sz w:val="24"/>
          <w:sz-cs w:val="24"/>
          <w:i/>
        </w:rPr>
        <w:t xml:space="preserve"> concepts to take input as hand gestures.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03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Novelty / Uniqueness </w:t>
      </w:r>
    </w:p>
    <w:p>
      <w:pPr/>
      <w:r>
        <w:rPr>
          <w:rFonts w:ascii="Times" w:hAnsi="Times" w:cs="Times"/>
          <w:sz w:val="24"/>
          <w:sz-cs w:val="24"/>
          <w:i/>
          <w:color w:val="222222"/>
        </w:rPr>
        <w:t xml:space="preserve">1. The objective of the proposed work is to develop an application for blind </w:t>
      </w:r>
    </w:p>
    <w:p>
      <w:pPr/>
      <w:r>
        <w:rPr>
          <w:rFonts w:ascii="Times" w:hAnsi="Times" w:cs="Times"/>
          <w:sz w:val="24"/>
          <w:sz-cs w:val="24"/>
          <w:i/>
          <w:color w:val="222222"/>
        </w:rPr>
        <w:t xml:space="preserve">persons based on the machine learning. It will eliminate the need for dedicated </w:t>
      </w:r>
    </w:p>
    <w:p>
      <w:pPr/>
      <w:r>
        <w:rPr>
          <w:rFonts w:ascii="Times" w:hAnsi="Times" w:cs="Times"/>
          <w:sz w:val="24"/>
          <w:sz-cs w:val="24"/>
          <w:i/>
          <w:color w:val="222222"/>
        </w:rPr>
        <w:t xml:space="preserve">devices and other wearable devices to assist them to recognize objects as they </w:t>
      </w:r>
    </w:p>
    <w:p>
      <w:pPr/>
      <w:r>
        <w:rPr>
          <w:rFonts w:ascii="Times" w:hAnsi="Times" w:cs="Times"/>
          <w:sz w:val="24"/>
          <w:sz-cs w:val="24"/>
          <w:i/>
          <w:color w:val="222222"/>
        </w:rPr>
        <w:t xml:space="preserve">move around.</w:t>
      </w:r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2. To give blind users the ability to move around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in unfamiliar indoor and outdoor environment, using friendly device by object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identification system.</w:t>
      </w: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04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Social Impact / Customer Satisfaction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1. About two thirds of People with a mobility and dexterity disability are most likely to </w:t>
      </w:r>
      <w:r>
        <w:rPr>
          <w:rFonts w:ascii="Times" w:hAnsi="Times" w:cs="Times"/>
          <w:sz w:val="24"/>
          <w:sz-cs w:val="24"/>
          <w:b/>
          <w:i/>
        </w:rPr>
        <w:t xml:space="preserve">experience a great deal of difficulty with everyday activities.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2. The main purpose of this application is to make </w:t>
      </w:r>
      <w:r>
        <w:rPr>
          <w:rFonts w:ascii="Times" w:hAnsi="Times" w:cs="Times"/>
          <w:sz w:val="24"/>
          <w:sz-cs w:val="24"/>
          <w:b/>
          <w:i/>
        </w:rPr>
        <w:t xml:space="preserve">visually-impaired people feel independent and more confident.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05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Business Model (Revenue Model)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1. AI can generate revenue through direct customers and  </w:t>
      </w:r>
      <w:r>
        <w:rPr>
          <w:rFonts w:ascii="Times" w:hAnsi="Times" w:cs="Times"/>
          <w:sz w:val="24"/>
          <w:sz-cs w:val="24"/>
          <w:b/>
          <w:i/>
        </w:rPr>
        <w:t xml:space="preserve">collobrate</w:t>
      </w:r>
      <w:r>
        <w:rPr>
          <w:rFonts w:ascii="Times" w:hAnsi="Times" w:cs="Times"/>
          <w:sz w:val="24"/>
          <w:sz-cs w:val="24"/>
          <w:i/>
        </w:rPr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with health care sector and generate revenue</w:t>
      </w:r>
      <w:r>
        <w:rPr>
          <w:rFonts w:ascii="Times" w:hAnsi="Times" w:cs="Times"/>
          <w:sz w:val="24"/>
          <w:sz-cs w:val="24"/>
          <w:i/>
        </w:rPr>
        <w:t xml:space="preserve"> from their customers.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2. </w:t>
      </w:r>
      <w:r>
        <w:rPr>
          <w:rFonts w:ascii="Times" w:hAnsi="Times" w:cs="Times"/>
          <w:sz w:val="24"/>
          <w:sz-cs w:val="24"/>
          <w:b/>
          <w:i/>
        </w:rPr>
        <w:t xml:space="preserve">To develop solutions to many physical and cognitive challenges disabled individuals face at work and in daily life to promote social inclusion for them.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06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Scalability of the Solution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1. AI technology helping disabled people opens up </w:t>
      </w:r>
      <w:r>
        <w:rPr>
          <w:rFonts w:ascii="Times" w:hAnsi="Times" w:cs="Times"/>
          <w:sz w:val="24"/>
          <w:sz-cs w:val="24"/>
          <w:b/>
          <w:i/>
        </w:rPr>
        <w:t xml:space="preserve">new opportunities for accessibility inclusion in society and independent living.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 2. It could unlock more advanced and innovative solutions for addressing the most complex </w:t>
      </w:r>
      <w:r>
        <w:rPr>
          <w:rFonts w:ascii="Times" w:hAnsi="Times" w:cs="Times"/>
          <w:sz w:val="24"/>
          <w:sz-cs w:val="24"/>
          <w:b/>
          <w:i/>
        </w:rPr>
        <w:t xml:space="preserve">challenges faced by disbled peoples.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sectPr>
      <w:pgSz w:w="11900" w:h="16840"/>
      <w:pgMar w:top="85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</cp:coreProperties>
</file>

<file path=docProps/meta.xml><?xml version="1.0" encoding="utf-8"?>
<meta xmlns="http://schemas.apple.com/cocoa/2006/metadata">
  <generator>CocoaOOXMLWriter/1561.61</generator>
</meta>
</file>