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4B0732C" w:rsidR="000708AF" w:rsidRPr="00AB20AC" w:rsidRDefault="00A922AA" w:rsidP="000708AF">
            <w:pPr>
              <w:rPr>
                <w:rFonts w:cstheme="minorHAnsi"/>
              </w:rPr>
            </w:pPr>
            <w:r w:rsidRPr="00A922AA">
              <w:rPr>
                <w:rFonts w:cstheme="minorHAnsi"/>
              </w:rPr>
              <w:t>PNT2022TMID53936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4A2C83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A922AA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A922AA">
              <w:rPr>
                <w:rFonts w:cstheme="minorHAnsi"/>
              </w:rPr>
              <w:t>Crude Oil Price Prediction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2173B2A7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A922AA">
              <w:rPr>
                <w:rFonts w:cstheme="minorHAnsi"/>
              </w:rPr>
              <w:t>Application</w:t>
            </w:r>
          </w:p>
        </w:tc>
        <w:tc>
          <w:tcPr>
            <w:tcW w:w="5248" w:type="dxa"/>
          </w:tcPr>
          <w:p w14:paraId="17B10564" w14:textId="754B2695" w:rsidR="007621D5" w:rsidRPr="00AB20AC" w:rsidRDefault="00A922AA" w:rsidP="00AB20AC">
            <w:pPr>
              <w:rPr>
                <w:rFonts w:cstheme="minorHAnsi"/>
              </w:rPr>
            </w:pPr>
            <w:r w:rsidRPr="00A922AA">
              <w:rPr>
                <w:rFonts w:cstheme="minorHAnsi"/>
              </w:rPr>
              <w:t>User Direct Open with Google Play Store App User Can Download the Crude Oil Price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BCDE0E4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A922AA">
              <w:rPr>
                <w:rFonts w:cstheme="minorHAnsi"/>
              </w:rPr>
              <w:t>Products Available</w:t>
            </w:r>
          </w:p>
        </w:tc>
        <w:tc>
          <w:tcPr>
            <w:tcW w:w="5248" w:type="dxa"/>
          </w:tcPr>
          <w:p w14:paraId="26025585" w14:textId="2410E9FC" w:rsidR="00A922AA" w:rsidRDefault="00A922AA" w:rsidP="00AB20AC">
            <w:pPr>
              <w:rPr>
                <w:rFonts w:cstheme="minorHAnsi"/>
              </w:rPr>
            </w:pPr>
            <w:r w:rsidRPr="00A922AA">
              <w:rPr>
                <w:rFonts w:cstheme="minorHAnsi"/>
              </w:rPr>
              <w:t xml:space="preserve">User Using the Application There Are So Many Products in Crude Oil Price App </w:t>
            </w:r>
          </w:p>
          <w:p w14:paraId="309416C7" w14:textId="64BB43F5" w:rsidR="00163759" w:rsidRPr="00AB20AC" w:rsidRDefault="00A922AA" w:rsidP="00AB20AC">
            <w:pPr>
              <w:rPr>
                <w:rFonts w:cstheme="minorHAnsi"/>
              </w:rPr>
            </w:pPr>
            <w:r w:rsidRPr="00A922AA">
              <w:rPr>
                <w:rFonts w:cstheme="minorHAnsi"/>
              </w:rPr>
              <w:t>User Update the Energy and Oil Price Instant the Application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430FF2A" w:rsidR="00AB20AC" w:rsidRPr="00AB20AC" w:rsidRDefault="00A922A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Additional Features</w:t>
            </w:r>
          </w:p>
        </w:tc>
        <w:tc>
          <w:tcPr>
            <w:tcW w:w="5248" w:type="dxa"/>
          </w:tcPr>
          <w:p w14:paraId="2FC68785" w14:textId="0CDDE62E" w:rsidR="00AB20AC" w:rsidRPr="00AB20AC" w:rsidRDefault="00A922AA" w:rsidP="00AB20AC">
            <w:pPr>
              <w:rPr>
                <w:rFonts w:cstheme="minorHAnsi"/>
              </w:rPr>
            </w:pPr>
            <w:r w:rsidRPr="00A922AA">
              <w:rPr>
                <w:rFonts w:cstheme="minorHAnsi"/>
              </w:rPr>
              <w:t>User Can Read Latest News and View Oil Price Charts User View Major Energy Quotes User Can Using A Multiple Colour Themes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29E20F71" w:rsidR="00AB20AC" w:rsidRPr="00AB20AC" w:rsidRDefault="00A922A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Exceptions</w:t>
            </w:r>
          </w:p>
        </w:tc>
        <w:tc>
          <w:tcPr>
            <w:tcW w:w="5248" w:type="dxa"/>
          </w:tcPr>
          <w:p w14:paraId="3DB83EF5" w14:textId="41961263" w:rsidR="00AB20AC" w:rsidRPr="00AB20AC" w:rsidRDefault="00A922AA" w:rsidP="00AB20AC">
            <w:pPr>
              <w:rPr>
                <w:rFonts w:cstheme="minorHAnsi"/>
              </w:rPr>
            </w:pPr>
            <w:r w:rsidRPr="00A922AA">
              <w:rPr>
                <w:rFonts w:cstheme="minorHAnsi"/>
              </w:rPr>
              <w:t xml:space="preserve">User Can Exchange Rates </w:t>
            </w:r>
            <w:bookmarkStart w:id="0" w:name="_GoBack"/>
            <w:bookmarkEnd w:id="0"/>
            <w:r w:rsidR="002A47A0" w:rsidRPr="00A922AA">
              <w:rPr>
                <w:rFonts w:cstheme="minorHAnsi"/>
              </w:rPr>
              <w:t>and</w:t>
            </w:r>
            <w:r w:rsidRPr="00A922AA">
              <w:rPr>
                <w:rFonts w:cstheme="minorHAnsi"/>
              </w:rPr>
              <w:t xml:space="preserve"> Currency Converter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78CA7F49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052197B" w:rsidR="00DB06D2" w:rsidRPr="00AB20AC" w:rsidRDefault="00A922AA" w:rsidP="000C7834">
            <w:pPr>
              <w:rPr>
                <w:rFonts w:cstheme="minorHAnsi"/>
              </w:rPr>
            </w:pPr>
            <w:r w:rsidRPr="00A922AA">
              <w:rPr>
                <w:rFonts w:cstheme="minorHAnsi"/>
              </w:rPr>
              <w:t>Used to improve to the Accuracy of crude oil price prediction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F1D610C" w:rsidR="00DB06D2" w:rsidRPr="00AB20AC" w:rsidRDefault="00A922AA" w:rsidP="000C7834">
            <w:pPr>
              <w:rPr>
                <w:rFonts w:cstheme="minorHAnsi"/>
              </w:rPr>
            </w:pPr>
            <w:r w:rsidRPr="00A922AA">
              <w:rPr>
                <w:rFonts w:cstheme="minorHAnsi"/>
              </w:rPr>
              <w:t>In the rising oil price can even shift economical/political power from oil importers to oil exporters communications will be secured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3D47B2F" w:rsidR="00585E01" w:rsidRPr="00AB20AC" w:rsidRDefault="00A922AA" w:rsidP="00585E01">
            <w:pPr>
              <w:rPr>
                <w:rFonts w:cstheme="minorHAnsi"/>
              </w:rPr>
            </w:pPr>
            <w:r w:rsidRPr="00A922AA">
              <w:rPr>
                <w:rFonts w:cstheme="minorHAnsi"/>
              </w:rPr>
              <w:t>Reliability of the pointing towards high –risk components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22E2B36" w:rsidR="00585E01" w:rsidRPr="00AB20AC" w:rsidRDefault="00A922AA" w:rsidP="00585E01">
            <w:pPr>
              <w:rPr>
                <w:rFonts w:cstheme="minorHAnsi"/>
              </w:rPr>
            </w:pPr>
            <w:r w:rsidRPr="00A922AA">
              <w:rPr>
                <w:rFonts w:cstheme="minorHAnsi"/>
              </w:rPr>
              <w:t>Performance of this project is to improve to the accuracy of crude oil price prediction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48C0501" w:rsidR="00585E01" w:rsidRPr="00AB20AC" w:rsidRDefault="00A922AA" w:rsidP="00585E01">
            <w:pPr>
              <w:rPr>
                <w:rFonts w:cstheme="minorHAnsi"/>
              </w:rPr>
            </w:pPr>
            <w:r w:rsidRPr="00A922AA">
              <w:rPr>
                <w:rFonts w:cstheme="minorHAnsi"/>
              </w:rPr>
              <w:t>The Availability Solution is More Benefit for and the Importers and exporters in the crude oil price prediction.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2F6B6B4" w:rsidR="00585E01" w:rsidRPr="00AB20AC" w:rsidRDefault="00A922AA" w:rsidP="00585E01">
            <w:pPr>
              <w:rPr>
                <w:rFonts w:cstheme="minorHAnsi"/>
              </w:rPr>
            </w:pPr>
            <w:r w:rsidRPr="00A922AA">
              <w:rPr>
                <w:rFonts w:cstheme="minorHAnsi"/>
              </w:rPr>
              <w:t>The scalability is 90%-95%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2A47A0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922AA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</cp:lastModifiedBy>
  <cp:revision>31</cp:revision>
  <cp:lastPrinted>2022-10-19T07:13:00Z</cp:lastPrinted>
  <dcterms:created xsi:type="dcterms:W3CDTF">2022-09-18T16:51:00Z</dcterms:created>
  <dcterms:modified xsi:type="dcterms:W3CDTF">2022-10-19T07:13:00Z</dcterms:modified>
</cp:coreProperties>
</file>