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AA" w:rsidRDefault="00085560" w:rsidP="00B924AA">
      <w:pPr>
        <w:pStyle w:val="Title"/>
        <w:tabs>
          <w:tab w:val="left" w:pos="1540"/>
          <w:tab w:val="left" w:pos="1541"/>
        </w:tabs>
        <w:ind w:firstLine="0"/>
        <w:rPr>
          <w:u w:val="single"/>
        </w:rPr>
      </w:pPr>
      <w:bookmarkStart w:id="0" w:name="_GoBack"/>
      <w:r w:rsidRPr="00B924AA">
        <w:rPr>
          <w:u w:val="single"/>
        </w:rPr>
        <w:t>STATE</w:t>
      </w:r>
      <w:r w:rsidRPr="00B924AA">
        <w:rPr>
          <w:spacing w:val="-1"/>
          <w:u w:val="single"/>
        </w:rPr>
        <w:t xml:space="preserve"> </w:t>
      </w:r>
      <w:r w:rsidRPr="00B924AA">
        <w:rPr>
          <w:u w:val="single"/>
        </w:rPr>
        <w:t>WITH</w:t>
      </w:r>
      <w:r w:rsidRPr="00B924AA">
        <w:rPr>
          <w:spacing w:val="-5"/>
          <w:u w:val="single"/>
        </w:rPr>
        <w:t xml:space="preserve"> </w:t>
      </w:r>
      <w:r w:rsidRPr="00B924AA">
        <w:rPr>
          <w:u w:val="single"/>
        </w:rPr>
        <w:t>CROP</w:t>
      </w:r>
      <w:r w:rsidRPr="00B924AA">
        <w:rPr>
          <w:spacing w:val="-2"/>
          <w:u w:val="single"/>
        </w:rPr>
        <w:t xml:space="preserve"> </w:t>
      </w:r>
      <w:r w:rsidRPr="00B924AA">
        <w:rPr>
          <w:u w:val="single"/>
        </w:rPr>
        <w:t>PRODUCTION</w:t>
      </w:r>
    </w:p>
    <w:p w:rsidR="00B924AA" w:rsidRPr="00B924AA" w:rsidRDefault="00B924AA" w:rsidP="00B924AA">
      <w:pPr>
        <w:pStyle w:val="Title"/>
        <w:tabs>
          <w:tab w:val="left" w:pos="1540"/>
          <w:tab w:val="left" w:pos="1541"/>
        </w:tabs>
        <w:ind w:firstLine="0"/>
        <w:rPr>
          <w:u w:val="single"/>
        </w:rPr>
      </w:pPr>
    </w:p>
    <w:p w:rsidR="006E039D" w:rsidRPr="00B924AA" w:rsidRDefault="00B924AA" w:rsidP="00B924AA">
      <w:pPr>
        <w:pStyle w:val="Title"/>
        <w:tabs>
          <w:tab w:val="left" w:pos="1540"/>
          <w:tab w:val="left" w:pos="1541"/>
        </w:tabs>
        <w:ind w:left="0" w:firstLine="0"/>
        <w:jc w:val="both"/>
        <w:rPr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 xml:space="preserve">     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L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argest</w:t>
      </w:r>
      <w:r w:rsidR="00085560" w:rsidRPr="00B924AA">
        <w:rPr>
          <w:rFonts w:ascii="Times New Roman" w:hAnsi="Times New Roman" w:cs="Times New Roman"/>
          <w:b w:val="0"/>
          <w:spacing w:val="-3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Agricultural Producing</w:t>
      </w:r>
      <w:r w:rsidR="00085560" w:rsidRPr="00B924AA">
        <w:rPr>
          <w:rFonts w:ascii="Times New Roman" w:hAnsi="Times New Roman" w:cs="Times New Roman"/>
          <w:b w:val="0"/>
          <w:spacing w:val="-7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states</w:t>
      </w:r>
      <w:r w:rsidR="00085560" w:rsidRPr="00B924AA">
        <w:rPr>
          <w:rFonts w:ascii="Times New Roman" w:hAnsi="Times New Roman" w:cs="Times New Roman"/>
          <w:b w:val="0"/>
          <w:spacing w:val="-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of</w:t>
      </w:r>
      <w:r w:rsidR="00085560" w:rsidRPr="00B924AA">
        <w:rPr>
          <w:rFonts w:ascii="Times New Roman" w:hAnsi="Times New Roman" w:cs="Times New Roman"/>
          <w:b w:val="0"/>
          <w:spacing w:val="-4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India</w:t>
      </w:r>
      <w:r w:rsidRPr="00B924AA">
        <w:rPr>
          <w:rFonts w:ascii="Times New Roman" w:hAnsi="Times New Roman" w:cs="Times New Roman"/>
          <w:b w:val="0"/>
          <w:sz w:val="32"/>
          <w:szCs w:val="32"/>
        </w:rPr>
        <w:t xml:space="preserve">.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Agricultural in India has been going on since the</w:t>
      </w:r>
      <w:r w:rsidR="00085560" w:rsidRPr="00B924AA">
        <w:rPr>
          <w:rFonts w:ascii="Times New Roman" w:hAnsi="Times New Roman" w:cs="Times New Roman"/>
          <w:b w:val="0"/>
          <w:spacing w:val="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time of the lands valley civilization. With the time and</w:t>
      </w:r>
      <w:r w:rsidR="00085560" w:rsidRPr="00B924AA">
        <w:rPr>
          <w:rFonts w:ascii="Times New Roman" w:hAnsi="Times New Roman" w:cs="Times New Roman"/>
          <w:b w:val="0"/>
          <w:spacing w:val="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developed machines, the agriculture sector has touched</w:t>
      </w:r>
      <w:r w:rsidR="00085560" w:rsidRPr="00B924AA">
        <w:rPr>
          <w:rFonts w:ascii="Times New Roman" w:hAnsi="Times New Roman" w:cs="Times New Roman"/>
          <w:b w:val="0"/>
          <w:spacing w:val="-79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new heights and is constantly improving. Here, in the</w:t>
      </w:r>
      <w:r w:rsidR="00085560" w:rsidRPr="00B924AA">
        <w:rPr>
          <w:rFonts w:ascii="Times New Roman" w:hAnsi="Times New Roman" w:cs="Times New Roman"/>
          <w:b w:val="0"/>
          <w:spacing w:val="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below section, we show a table of agricultural products</w:t>
      </w:r>
      <w:r w:rsidR="00085560" w:rsidRPr="00B924AA">
        <w:rPr>
          <w:rFonts w:ascii="Times New Roman" w:hAnsi="Times New Roman" w:cs="Times New Roman"/>
          <w:b w:val="0"/>
          <w:spacing w:val="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and</w:t>
      </w:r>
      <w:r w:rsidR="00085560" w:rsidRPr="00B924AA">
        <w:rPr>
          <w:rFonts w:ascii="Times New Roman" w:hAnsi="Times New Roman" w:cs="Times New Roman"/>
          <w:b w:val="0"/>
          <w:spacing w:val="-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state’s</w:t>
      </w:r>
      <w:r w:rsidR="00085560" w:rsidRPr="00B924AA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names</w:t>
      </w:r>
      <w:r w:rsidR="00085560" w:rsidRPr="00B924AA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as</w:t>
      </w:r>
      <w:r w:rsidR="00085560" w:rsidRPr="00B924AA">
        <w:rPr>
          <w:rFonts w:ascii="Times New Roman" w:hAnsi="Times New Roman" w:cs="Times New Roman"/>
          <w:b w:val="0"/>
          <w:spacing w:val="-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per</w:t>
      </w:r>
      <w:r w:rsidR="00085560" w:rsidRPr="00B924AA">
        <w:rPr>
          <w:rFonts w:ascii="Times New Roman" w:hAnsi="Times New Roman" w:cs="Times New Roman"/>
          <w:b w:val="0"/>
          <w:spacing w:val="-1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their</w:t>
      </w:r>
      <w:r w:rsidR="00085560" w:rsidRPr="00B924AA">
        <w:rPr>
          <w:rFonts w:ascii="Times New Roman" w:hAnsi="Times New Roman" w:cs="Times New Roman"/>
          <w:b w:val="0"/>
          <w:spacing w:val="-6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positions</w:t>
      </w:r>
      <w:r w:rsidR="00085560" w:rsidRPr="00B924AA">
        <w:rPr>
          <w:rFonts w:ascii="Times New Roman" w:hAnsi="Times New Roman" w:cs="Times New Roman"/>
          <w:b w:val="0"/>
          <w:spacing w:val="-2"/>
          <w:sz w:val="32"/>
          <w:szCs w:val="32"/>
        </w:rPr>
        <w:t xml:space="preserve"> </w:t>
      </w:r>
      <w:r w:rsidR="00085560" w:rsidRPr="00B924AA">
        <w:rPr>
          <w:rFonts w:ascii="Times New Roman" w:hAnsi="Times New Roman" w:cs="Times New Roman"/>
          <w:b w:val="0"/>
          <w:sz w:val="32"/>
          <w:szCs w:val="32"/>
        </w:rPr>
        <w:t>and production.</w:t>
      </w:r>
    </w:p>
    <w:p w:rsidR="006E039D" w:rsidRPr="00B924AA" w:rsidRDefault="006E039D">
      <w:pPr>
        <w:pStyle w:val="BodyText"/>
        <w:rPr>
          <w:sz w:val="32"/>
          <w:szCs w:val="32"/>
        </w:rPr>
      </w:pPr>
    </w:p>
    <w:p w:rsidR="006E039D" w:rsidRDefault="006E039D">
      <w:pPr>
        <w:pStyle w:val="BodyText"/>
        <w:rPr>
          <w:sz w:val="20"/>
        </w:rPr>
      </w:pPr>
    </w:p>
    <w:p w:rsidR="006E039D" w:rsidRDefault="006E039D">
      <w:pPr>
        <w:pStyle w:val="BodyText"/>
        <w:rPr>
          <w:sz w:val="20"/>
        </w:rPr>
      </w:pPr>
    </w:p>
    <w:p w:rsidR="006E039D" w:rsidRDefault="006E039D">
      <w:pPr>
        <w:pStyle w:val="BodyText"/>
        <w:rPr>
          <w:sz w:val="20"/>
        </w:rPr>
      </w:pPr>
    </w:p>
    <w:p w:rsidR="006E039D" w:rsidRDefault="006E039D">
      <w:pPr>
        <w:pStyle w:val="BodyText"/>
        <w:rPr>
          <w:sz w:val="20"/>
        </w:rPr>
      </w:pPr>
    </w:p>
    <w:p w:rsidR="006E039D" w:rsidRDefault="006E039D">
      <w:pPr>
        <w:pStyle w:val="BodyText"/>
        <w:spacing w:before="11"/>
        <w:rPr>
          <w:sz w:val="20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3"/>
      </w:tblGrid>
      <w:tr w:rsidR="006E039D">
        <w:trPr>
          <w:trHeight w:val="1317"/>
        </w:trPr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Default="00085560">
            <w:pPr>
              <w:pStyle w:val="TableParagraph"/>
              <w:ind w:left="515" w:right="1343" w:hanging="85"/>
              <w:rPr>
                <w:b/>
                <w:sz w:val="36"/>
              </w:rPr>
            </w:pPr>
            <w:r>
              <w:rPr>
                <w:b/>
                <w:sz w:val="36"/>
              </w:rPr>
              <w:t>Products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Names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Default="00085560">
            <w:pPr>
              <w:pStyle w:val="TableParagraph"/>
              <w:ind w:left="349" w:right="1240" w:firstLine="325"/>
              <w:rPr>
                <w:b/>
                <w:sz w:val="36"/>
              </w:rPr>
            </w:pPr>
            <w:r>
              <w:rPr>
                <w:b/>
                <w:sz w:val="36"/>
              </w:rPr>
              <w:t>Highly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Producing</w:t>
            </w:r>
          </w:p>
          <w:p w:rsidR="006E039D" w:rsidRDefault="00085560">
            <w:pPr>
              <w:pStyle w:val="TableParagraph"/>
              <w:spacing w:before="1" w:line="418" w:lineRule="exact"/>
              <w:ind w:left="674"/>
              <w:rPr>
                <w:b/>
                <w:sz w:val="36"/>
              </w:rPr>
            </w:pPr>
            <w:r>
              <w:rPr>
                <w:b/>
                <w:sz w:val="36"/>
              </w:rPr>
              <w:t>State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Default="00085560">
            <w:pPr>
              <w:pStyle w:val="TableParagraph"/>
              <w:ind w:left="674" w:right="650" w:hanging="245"/>
              <w:rPr>
                <w:b/>
                <w:sz w:val="36"/>
              </w:rPr>
            </w:pPr>
            <w:r>
              <w:rPr>
                <w:b/>
                <w:sz w:val="36"/>
              </w:rPr>
              <w:t>Production in</w:t>
            </w:r>
            <w:r>
              <w:rPr>
                <w:b/>
                <w:spacing w:val="-79"/>
                <w:sz w:val="36"/>
              </w:rPr>
              <w:t xml:space="preserve"> </w:t>
            </w:r>
            <w:r w:rsidR="00B924AA">
              <w:rPr>
                <w:b/>
                <w:sz w:val="36"/>
              </w:rPr>
              <w:t>To</w:t>
            </w:r>
            <w:r>
              <w:rPr>
                <w:b/>
                <w:sz w:val="36"/>
              </w:rPr>
              <w:t>nes</w:t>
            </w:r>
          </w:p>
        </w:tc>
      </w:tr>
      <w:tr w:rsidR="006E039D" w:rsidRPr="00B924AA">
        <w:trPr>
          <w:trHeight w:val="88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3"/>
              <w:ind w:left="675"/>
              <w:rPr>
                <w:sz w:val="36"/>
              </w:rPr>
            </w:pPr>
            <w:r w:rsidRPr="00B924AA">
              <w:rPr>
                <w:sz w:val="36"/>
              </w:rPr>
              <w:t>Rice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3"/>
              <w:ind w:left="189"/>
              <w:rPr>
                <w:sz w:val="36"/>
              </w:rPr>
            </w:pPr>
            <w:r w:rsidRPr="00B924AA">
              <w:rPr>
                <w:sz w:val="36"/>
              </w:rPr>
              <w:t>West</w:t>
            </w:r>
            <w:r w:rsidRPr="00B924AA">
              <w:rPr>
                <w:spacing w:val="-5"/>
                <w:sz w:val="36"/>
              </w:rPr>
              <w:t xml:space="preserve"> </w:t>
            </w:r>
            <w:r w:rsidRPr="00B924AA">
              <w:rPr>
                <w:sz w:val="36"/>
              </w:rPr>
              <w:t>Bengal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40" w:lineRule="atLeast"/>
              <w:ind w:left="508" w:right="861" w:hanging="400"/>
              <w:rPr>
                <w:sz w:val="36"/>
              </w:rPr>
            </w:pPr>
            <w:r w:rsidRPr="00B924AA">
              <w:rPr>
                <w:sz w:val="36"/>
              </w:rPr>
              <w:t>14.605 million</w:t>
            </w:r>
            <w:r w:rsidRPr="00B924AA">
              <w:rPr>
                <w:spacing w:val="-79"/>
                <w:sz w:val="36"/>
              </w:rPr>
              <w:t xml:space="preserve"> </w:t>
            </w:r>
            <w:r w:rsidRPr="00B924AA">
              <w:rPr>
                <w:sz w:val="36"/>
              </w:rPr>
              <w:t>tons</w:t>
            </w:r>
          </w:p>
        </w:tc>
      </w:tr>
      <w:tr w:rsidR="006E039D" w:rsidRPr="00B924AA">
        <w:trPr>
          <w:trHeight w:val="875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37" w:lineRule="exact"/>
              <w:ind w:left="515"/>
              <w:rPr>
                <w:sz w:val="36"/>
              </w:rPr>
            </w:pPr>
            <w:r w:rsidRPr="00B924AA">
              <w:rPr>
                <w:sz w:val="36"/>
              </w:rPr>
              <w:t>Wheat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B924AA">
            <w:pPr>
              <w:pStyle w:val="TableParagraph"/>
              <w:spacing w:line="437" w:lineRule="exact"/>
              <w:ind w:left="269"/>
              <w:rPr>
                <w:sz w:val="36"/>
              </w:rPr>
            </w:pPr>
            <w:r w:rsidRPr="00B924AA">
              <w:rPr>
                <w:sz w:val="36"/>
              </w:rPr>
              <w:t>Uttar P</w:t>
            </w:r>
            <w:r w:rsidR="00085560" w:rsidRPr="00B924AA">
              <w:rPr>
                <w:sz w:val="36"/>
              </w:rPr>
              <w:t>radesh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37" w:lineRule="exact"/>
              <w:rPr>
                <w:sz w:val="36"/>
              </w:rPr>
            </w:pPr>
            <w:r w:rsidRPr="00B924AA">
              <w:rPr>
                <w:sz w:val="36"/>
              </w:rPr>
              <w:t>22.5</w:t>
            </w:r>
            <w:r w:rsidRPr="00B924AA">
              <w:rPr>
                <w:spacing w:val="-1"/>
                <w:sz w:val="36"/>
              </w:rPr>
              <w:t xml:space="preserve"> </w:t>
            </w:r>
            <w:r w:rsidRPr="00B924AA">
              <w:rPr>
                <w:sz w:val="36"/>
              </w:rPr>
              <w:t>million</w:t>
            </w:r>
          </w:p>
          <w:p w:rsidR="006E039D" w:rsidRPr="00B924AA" w:rsidRDefault="00085560">
            <w:pPr>
              <w:pStyle w:val="TableParagraph"/>
              <w:spacing w:line="418" w:lineRule="exact"/>
              <w:ind w:left="508"/>
              <w:rPr>
                <w:sz w:val="36"/>
              </w:rPr>
            </w:pPr>
            <w:r w:rsidRPr="00B924AA">
              <w:rPr>
                <w:sz w:val="36"/>
              </w:rPr>
              <w:t>tons</w:t>
            </w:r>
          </w:p>
        </w:tc>
      </w:tr>
      <w:tr w:rsidR="006E039D" w:rsidRPr="00B924AA">
        <w:trPr>
          <w:trHeight w:val="44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 w:line="418" w:lineRule="exact"/>
              <w:ind w:left="430"/>
              <w:rPr>
                <w:sz w:val="36"/>
              </w:rPr>
            </w:pPr>
            <w:r w:rsidRPr="00B924AA">
              <w:rPr>
                <w:sz w:val="36"/>
              </w:rPr>
              <w:t>Groundnut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 w:line="418" w:lineRule="exact"/>
              <w:ind w:left="189"/>
              <w:rPr>
                <w:sz w:val="36"/>
              </w:rPr>
            </w:pPr>
            <w:r w:rsidRPr="00B924AA">
              <w:rPr>
                <w:sz w:val="36"/>
              </w:rPr>
              <w:t>Gujarat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 w:line="418" w:lineRule="exact"/>
              <w:rPr>
                <w:sz w:val="36"/>
              </w:rPr>
            </w:pPr>
            <w:r w:rsidRPr="00B924AA">
              <w:rPr>
                <w:sz w:val="36"/>
              </w:rPr>
              <w:t>2.6</w:t>
            </w:r>
            <w:r w:rsidRPr="00B924AA">
              <w:rPr>
                <w:spacing w:val="-2"/>
                <w:sz w:val="36"/>
              </w:rPr>
              <w:t xml:space="preserve"> </w:t>
            </w:r>
            <w:r w:rsidRPr="00B924AA">
              <w:rPr>
                <w:sz w:val="36"/>
              </w:rPr>
              <w:t>million</w:t>
            </w:r>
            <w:r w:rsidRPr="00B924AA">
              <w:rPr>
                <w:spacing w:val="-2"/>
                <w:sz w:val="36"/>
              </w:rPr>
              <w:t xml:space="preserve"> </w:t>
            </w:r>
            <w:r w:rsidRPr="00B924AA">
              <w:rPr>
                <w:sz w:val="36"/>
              </w:rPr>
              <w:t>tons</w:t>
            </w:r>
          </w:p>
        </w:tc>
      </w:tr>
      <w:tr w:rsidR="006E039D" w:rsidRPr="00B924AA">
        <w:trPr>
          <w:trHeight w:val="879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/>
              <w:ind w:left="430"/>
              <w:rPr>
                <w:sz w:val="36"/>
              </w:rPr>
            </w:pPr>
            <w:r w:rsidRPr="00B924AA">
              <w:rPr>
                <w:sz w:val="36"/>
              </w:rPr>
              <w:t>Tea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/>
              <w:ind w:left="269"/>
              <w:rPr>
                <w:sz w:val="36"/>
              </w:rPr>
            </w:pPr>
            <w:r w:rsidRPr="00B924AA">
              <w:rPr>
                <w:sz w:val="36"/>
              </w:rPr>
              <w:t>Assam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/>
              <w:rPr>
                <w:sz w:val="36"/>
              </w:rPr>
            </w:pPr>
            <w:r w:rsidRPr="00B924AA">
              <w:rPr>
                <w:sz w:val="36"/>
              </w:rPr>
              <w:t>630-700</w:t>
            </w:r>
          </w:p>
          <w:p w:rsidR="006E039D" w:rsidRPr="00B924AA" w:rsidRDefault="00085560">
            <w:pPr>
              <w:pStyle w:val="TableParagraph"/>
              <w:spacing w:line="418" w:lineRule="exact"/>
              <w:rPr>
                <w:sz w:val="36"/>
              </w:rPr>
            </w:pPr>
            <w:r w:rsidRPr="00B924AA">
              <w:rPr>
                <w:sz w:val="36"/>
              </w:rPr>
              <w:t>Million kg</w:t>
            </w:r>
          </w:p>
        </w:tc>
      </w:tr>
      <w:tr w:rsidR="006E039D" w:rsidRPr="00B924AA">
        <w:trPr>
          <w:trHeight w:val="880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3"/>
              <w:ind w:left="350"/>
              <w:rPr>
                <w:sz w:val="36"/>
              </w:rPr>
            </w:pPr>
            <w:r w:rsidRPr="00B924AA">
              <w:rPr>
                <w:sz w:val="36"/>
              </w:rPr>
              <w:t>Castor</w:t>
            </w:r>
            <w:r w:rsidRPr="00B924AA">
              <w:rPr>
                <w:spacing w:val="-1"/>
                <w:sz w:val="36"/>
              </w:rPr>
              <w:t xml:space="preserve"> </w:t>
            </w:r>
            <w:r w:rsidRPr="00B924AA">
              <w:rPr>
                <w:sz w:val="36"/>
              </w:rPr>
              <w:t>seed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3"/>
              <w:rPr>
                <w:sz w:val="36"/>
              </w:rPr>
            </w:pPr>
            <w:r w:rsidRPr="00B924AA">
              <w:rPr>
                <w:sz w:val="36"/>
              </w:rPr>
              <w:t>Gujarat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40" w:lineRule="atLeast"/>
              <w:ind w:right="1043"/>
              <w:rPr>
                <w:sz w:val="36"/>
              </w:rPr>
            </w:pPr>
            <w:r w:rsidRPr="00B924AA">
              <w:rPr>
                <w:sz w:val="36"/>
              </w:rPr>
              <w:t>1.744 million</w:t>
            </w:r>
            <w:r w:rsidRPr="00B924AA">
              <w:rPr>
                <w:spacing w:val="-80"/>
                <w:sz w:val="36"/>
              </w:rPr>
              <w:t xml:space="preserve"> </w:t>
            </w:r>
            <w:r w:rsidR="00B924AA">
              <w:rPr>
                <w:sz w:val="36"/>
              </w:rPr>
              <w:t>To</w:t>
            </w:r>
            <w:r w:rsidRPr="00B924AA">
              <w:rPr>
                <w:sz w:val="36"/>
              </w:rPr>
              <w:t>nes</w:t>
            </w:r>
          </w:p>
        </w:tc>
      </w:tr>
      <w:tr w:rsidR="006E039D" w:rsidRPr="00B924AA">
        <w:trPr>
          <w:trHeight w:val="877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/>
              <w:ind w:left="350"/>
              <w:rPr>
                <w:sz w:val="36"/>
              </w:rPr>
            </w:pPr>
            <w:r w:rsidRPr="00B924AA">
              <w:rPr>
                <w:sz w:val="36"/>
              </w:rPr>
              <w:t>Sugarcane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/>
              <w:rPr>
                <w:sz w:val="36"/>
              </w:rPr>
            </w:pPr>
            <w:r w:rsidRPr="00B924AA">
              <w:rPr>
                <w:sz w:val="36"/>
              </w:rPr>
              <w:t>Uttar</w:t>
            </w:r>
            <w:r w:rsidRPr="00B924AA">
              <w:rPr>
                <w:spacing w:val="-2"/>
                <w:sz w:val="36"/>
              </w:rPr>
              <w:t xml:space="preserve"> </w:t>
            </w:r>
            <w:r w:rsidRPr="00B924AA">
              <w:rPr>
                <w:sz w:val="36"/>
              </w:rPr>
              <w:t>Pradesh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40" w:lineRule="atLeast"/>
              <w:ind w:right="1043"/>
              <w:rPr>
                <w:sz w:val="36"/>
              </w:rPr>
            </w:pPr>
            <w:r w:rsidRPr="00B924AA">
              <w:rPr>
                <w:sz w:val="36"/>
              </w:rPr>
              <w:t>45.39 million</w:t>
            </w:r>
            <w:r w:rsidRPr="00B924AA">
              <w:rPr>
                <w:spacing w:val="-80"/>
                <w:sz w:val="36"/>
              </w:rPr>
              <w:t xml:space="preserve"> </w:t>
            </w:r>
            <w:r w:rsidRPr="00B924AA">
              <w:rPr>
                <w:sz w:val="36"/>
              </w:rPr>
              <w:t>tons</w:t>
            </w:r>
          </w:p>
        </w:tc>
      </w:tr>
      <w:tr w:rsidR="006E039D" w:rsidRPr="00B924AA">
        <w:trPr>
          <w:trHeight w:val="431"/>
        </w:trPr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11" w:lineRule="exact"/>
              <w:ind w:left="350"/>
              <w:rPr>
                <w:sz w:val="36"/>
              </w:rPr>
            </w:pPr>
            <w:r w:rsidRPr="00B924AA">
              <w:rPr>
                <w:sz w:val="36"/>
              </w:rPr>
              <w:t>Tobacco</w:t>
            </w:r>
          </w:p>
        </w:tc>
        <w:tc>
          <w:tcPr>
            <w:tcW w:w="3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11" w:lineRule="exact"/>
              <w:rPr>
                <w:sz w:val="36"/>
              </w:rPr>
            </w:pPr>
            <w:r w:rsidRPr="00B924AA">
              <w:rPr>
                <w:sz w:val="36"/>
              </w:rPr>
              <w:t>West</w:t>
            </w:r>
            <w:r w:rsidRPr="00B924AA">
              <w:rPr>
                <w:spacing w:val="-5"/>
                <w:sz w:val="36"/>
              </w:rPr>
              <w:t xml:space="preserve"> </w:t>
            </w:r>
            <w:r w:rsidRPr="00B924AA">
              <w:rPr>
                <w:sz w:val="36"/>
              </w:rPr>
              <w:t>Bengal</w:t>
            </w:r>
          </w:p>
        </w:tc>
        <w:tc>
          <w:tcPr>
            <w:tcW w:w="3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line="411" w:lineRule="exact"/>
              <w:rPr>
                <w:sz w:val="36"/>
              </w:rPr>
            </w:pPr>
            <w:r w:rsidRPr="00B924AA">
              <w:rPr>
                <w:sz w:val="36"/>
              </w:rPr>
              <w:t>800</w:t>
            </w:r>
            <w:r w:rsidRPr="00B924AA">
              <w:rPr>
                <w:spacing w:val="-2"/>
                <w:sz w:val="36"/>
              </w:rPr>
              <w:t xml:space="preserve"> </w:t>
            </w:r>
            <w:r w:rsidRPr="00B924AA">
              <w:rPr>
                <w:sz w:val="36"/>
              </w:rPr>
              <w:t>million</w:t>
            </w:r>
            <w:r w:rsidRPr="00B924AA">
              <w:rPr>
                <w:spacing w:val="-2"/>
                <w:sz w:val="36"/>
              </w:rPr>
              <w:t xml:space="preserve"> </w:t>
            </w:r>
            <w:r w:rsidR="00B924AA">
              <w:rPr>
                <w:sz w:val="36"/>
              </w:rPr>
              <w:t>kg</w:t>
            </w:r>
          </w:p>
        </w:tc>
      </w:tr>
      <w:tr w:rsidR="006E039D" w:rsidRPr="00B924AA">
        <w:trPr>
          <w:trHeight w:val="439"/>
        </w:trPr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 w:line="418" w:lineRule="exact"/>
              <w:ind w:left="350"/>
              <w:rPr>
                <w:sz w:val="36"/>
              </w:rPr>
            </w:pPr>
            <w:r w:rsidRPr="00B924AA">
              <w:rPr>
                <w:sz w:val="36"/>
              </w:rPr>
              <w:t>Jute</w:t>
            </w:r>
          </w:p>
        </w:tc>
        <w:tc>
          <w:tcPr>
            <w:tcW w:w="3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 w:line="418" w:lineRule="exact"/>
              <w:rPr>
                <w:sz w:val="36"/>
              </w:rPr>
            </w:pPr>
            <w:r w:rsidRPr="00B924AA">
              <w:rPr>
                <w:sz w:val="36"/>
              </w:rPr>
              <w:t>West</w:t>
            </w:r>
            <w:r w:rsidRPr="00B924AA">
              <w:rPr>
                <w:spacing w:val="-5"/>
                <w:sz w:val="36"/>
              </w:rPr>
              <w:t xml:space="preserve"> </w:t>
            </w:r>
            <w:r w:rsidRPr="00B924AA">
              <w:rPr>
                <w:sz w:val="36"/>
              </w:rPr>
              <w:t>Bengal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039D" w:rsidRPr="00B924AA" w:rsidRDefault="00085560">
            <w:pPr>
              <w:pStyle w:val="TableParagraph"/>
              <w:spacing w:before="2" w:line="418" w:lineRule="exact"/>
              <w:rPr>
                <w:sz w:val="36"/>
              </w:rPr>
            </w:pPr>
            <w:r w:rsidRPr="00B924AA">
              <w:rPr>
                <w:sz w:val="36"/>
              </w:rPr>
              <w:t>9.98</w:t>
            </w:r>
            <w:r w:rsidRPr="00B924AA">
              <w:rPr>
                <w:spacing w:val="-1"/>
                <w:sz w:val="36"/>
              </w:rPr>
              <w:t xml:space="preserve"> </w:t>
            </w:r>
            <w:r w:rsidRPr="00B924AA">
              <w:rPr>
                <w:sz w:val="36"/>
              </w:rPr>
              <w:t>million</w:t>
            </w:r>
          </w:p>
        </w:tc>
      </w:tr>
    </w:tbl>
    <w:p w:rsidR="006E039D" w:rsidRDefault="006E039D">
      <w:pPr>
        <w:spacing w:line="418" w:lineRule="exact"/>
        <w:rPr>
          <w:sz w:val="36"/>
        </w:rPr>
        <w:sectPr w:rsidR="006E039D" w:rsidSect="00B924AA">
          <w:type w:val="continuous"/>
          <w:pgSz w:w="12240" w:h="15840"/>
          <w:pgMar w:top="1360" w:right="1320" w:bottom="280" w:left="1418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3"/>
      </w:tblGrid>
      <w:tr w:rsidR="001B5263" w:rsidTr="00B924AA">
        <w:trPr>
          <w:trHeight w:val="58"/>
        </w:trPr>
        <w:tc>
          <w:tcPr>
            <w:tcW w:w="3122" w:type="dxa"/>
          </w:tcPr>
          <w:p w:rsidR="001B5263" w:rsidRPr="00B924AA" w:rsidRDefault="001B5263" w:rsidP="001B5263">
            <w:pPr>
              <w:pStyle w:val="TableParagraph"/>
              <w:ind w:left="0"/>
              <w:rPr>
                <w:rFonts w:ascii="Times New Roman"/>
                <w:sz w:val="34"/>
              </w:rPr>
            </w:pPr>
            <w:r>
              <w:rPr>
                <w:b/>
                <w:sz w:val="36"/>
              </w:rPr>
              <w:lastRenderedPageBreak/>
              <w:t xml:space="preserve"> </w:t>
            </w:r>
            <w:r>
              <w:rPr>
                <w:b/>
                <w:sz w:val="36"/>
              </w:rPr>
              <w:t>Products</w:t>
            </w:r>
            <w:r>
              <w:rPr>
                <w:b/>
                <w:sz w:val="36"/>
              </w:rPr>
              <w:t xml:space="preserve"> 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Names</w:t>
            </w:r>
          </w:p>
        </w:tc>
        <w:tc>
          <w:tcPr>
            <w:tcW w:w="3122" w:type="dxa"/>
          </w:tcPr>
          <w:p w:rsidR="001B5263" w:rsidRPr="001B5263" w:rsidRDefault="001B5263" w:rsidP="001B5263">
            <w:pPr>
              <w:pStyle w:val="TableParagraph"/>
              <w:ind w:left="349" w:right="1240" w:firstLine="325"/>
              <w:rPr>
                <w:b/>
                <w:sz w:val="36"/>
              </w:rPr>
            </w:pPr>
            <w:r>
              <w:rPr>
                <w:b/>
                <w:sz w:val="36"/>
              </w:rPr>
              <w:t>Highly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Producing      </w:t>
            </w:r>
            <w:r>
              <w:rPr>
                <w:b/>
                <w:sz w:val="36"/>
              </w:rPr>
              <w:t>State</w:t>
            </w:r>
          </w:p>
        </w:tc>
        <w:tc>
          <w:tcPr>
            <w:tcW w:w="3123" w:type="dxa"/>
          </w:tcPr>
          <w:p w:rsidR="001B5263" w:rsidRDefault="001B5263" w:rsidP="001B5263">
            <w:pPr>
              <w:pStyle w:val="TableParagraph"/>
              <w:ind w:left="674" w:right="650" w:hanging="245"/>
              <w:rPr>
                <w:b/>
                <w:sz w:val="36"/>
              </w:rPr>
            </w:pPr>
            <w:r>
              <w:rPr>
                <w:b/>
                <w:sz w:val="36"/>
              </w:rPr>
              <w:t>Production in</w:t>
            </w:r>
            <w:r>
              <w:rPr>
                <w:b/>
                <w:spacing w:val="-79"/>
                <w:sz w:val="36"/>
              </w:rPr>
              <w:t xml:space="preserve"> </w:t>
            </w:r>
            <w:r>
              <w:rPr>
                <w:b/>
                <w:sz w:val="36"/>
              </w:rPr>
              <w:t>Tones</w:t>
            </w:r>
          </w:p>
        </w:tc>
      </w:tr>
      <w:tr w:rsidR="001B5263">
        <w:trPr>
          <w:trHeight w:val="880"/>
        </w:trPr>
        <w:tc>
          <w:tcPr>
            <w:tcW w:w="3122" w:type="dxa"/>
          </w:tcPr>
          <w:p w:rsidR="001B5263" w:rsidRPr="00B924AA" w:rsidRDefault="001B5263" w:rsidP="001B5263">
            <w:pPr>
              <w:pStyle w:val="TableParagraph"/>
              <w:spacing w:before="2"/>
              <w:ind w:left="350"/>
              <w:rPr>
                <w:sz w:val="36"/>
              </w:rPr>
            </w:pPr>
            <w:r w:rsidRPr="00B924AA">
              <w:rPr>
                <w:sz w:val="36"/>
              </w:rPr>
              <w:t>Cotton</w:t>
            </w:r>
          </w:p>
        </w:tc>
        <w:tc>
          <w:tcPr>
            <w:tcW w:w="3122" w:type="dxa"/>
          </w:tcPr>
          <w:p w:rsidR="001B5263" w:rsidRPr="00B924AA" w:rsidRDefault="001B5263" w:rsidP="001B5263">
            <w:pPr>
              <w:pStyle w:val="TableParagraph"/>
              <w:spacing w:before="2"/>
              <w:rPr>
                <w:sz w:val="36"/>
              </w:rPr>
            </w:pPr>
            <w:r w:rsidRPr="00B924AA">
              <w:rPr>
                <w:sz w:val="36"/>
              </w:rPr>
              <w:t>Gujarat</w:t>
            </w:r>
          </w:p>
        </w:tc>
        <w:tc>
          <w:tcPr>
            <w:tcW w:w="3123" w:type="dxa"/>
          </w:tcPr>
          <w:p w:rsidR="001B5263" w:rsidRPr="00B924AA" w:rsidRDefault="001B5263" w:rsidP="001B5263">
            <w:pPr>
              <w:pStyle w:val="TableParagraph"/>
              <w:spacing w:line="440" w:lineRule="atLeast"/>
              <w:ind w:left="188" w:right="1226" w:hanging="80"/>
              <w:rPr>
                <w:sz w:val="36"/>
              </w:rPr>
            </w:pPr>
            <w:r w:rsidRPr="00B924AA">
              <w:rPr>
                <w:sz w:val="36"/>
              </w:rPr>
              <w:t>3.18 million</w:t>
            </w:r>
            <w:r w:rsidRPr="00B924AA">
              <w:rPr>
                <w:spacing w:val="-79"/>
                <w:sz w:val="36"/>
              </w:rPr>
              <w:t xml:space="preserve"> </w:t>
            </w:r>
            <w:r w:rsidRPr="00B924AA">
              <w:rPr>
                <w:sz w:val="36"/>
              </w:rPr>
              <w:t>bales</w:t>
            </w:r>
          </w:p>
        </w:tc>
      </w:tr>
      <w:tr w:rsidR="001B5263">
        <w:trPr>
          <w:trHeight w:val="875"/>
        </w:trPr>
        <w:tc>
          <w:tcPr>
            <w:tcW w:w="3122" w:type="dxa"/>
          </w:tcPr>
          <w:p w:rsidR="001B5263" w:rsidRPr="00B924AA" w:rsidRDefault="001B5263" w:rsidP="001B5263">
            <w:pPr>
              <w:pStyle w:val="TableParagraph"/>
              <w:spacing w:before="2"/>
              <w:ind w:left="350"/>
              <w:rPr>
                <w:sz w:val="36"/>
              </w:rPr>
            </w:pPr>
            <w:r w:rsidRPr="00B924AA">
              <w:rPr>
                <w:sz w:val="36"/>
              </w:rPr>
              <w:t>Food Grains</w:t>
            </w:r>
          </w:p>
        </w:tc>
        <w:tc>
          <w:tcPr>
            <w:tcW w:w="3122" w:type="dxa"/>
          </w:tcPr>
          <w:p w:rsidR="001B5263" w:rsidRPr="00B924AA" w:rsidRDefault="001B5263" w:rsidP="001B5263">
            <w:pPr>
              <w:pStyle w:val="TableParagraph"/>
              <w:spacing w:before="2"/>
              <w:rPr>
                <w:sz w:val="36"/>
              </w:rPr>
            </w:pPr>
            <w:r w:rsidRPr="00B924AA">
              <w:rPr>
                <w:sz w:val="36"/>
              </w:rPr>
              <w:t>Uttar</w:t>
            </w:r>
            <w:r w:rsidRPr="00B924AA">
              <w:rPr>
                <w:spacing w:val="-2"/>
                <w:sz w:val="36"/>
              </w:rPr>
              <w:t xml:space="preserve"> </w:t>
            </w:r>
            <w:r w:rsidRPr="00B924AA">
              <w:rPr>
                <w:sz w:val="36"/>
              </w:rPr>
              <w:t>Pradesh</w:t>
            </w:r>
          </w:p>
        </w:tc>
        <w:tc>
          <w:tcPr>
            <w:tcW w:w="3123" w:type="dxa"/>
          </w:tcPr>
          <w:p w:rsidR="001B5263" w:rsidRPr="00B924AA" w:rsidRDefault="001B5263" w:rsidP="001B5263">
            <w:pPr>
              <w:pStyle w:val="TableParagraph"/>
              <w:spacing w:before="2" w:line="437" w:lineRule="exact"/>
              <w:rPr>
                <w:sz w:val="36"/>
              </w:rPr>
            </w:pPr>
            <w:r w:rsidRPr="00B924AA">
              <w:rPr>
                <w:sz w:val="36"/>
              </w:rPr>
              <w:t>55</w:t>
            </w:r>
            <w:r w:rsidRPr="00B924AA">
              <w:rPr>
                <w:spacing w:val="-1"/>
                <w:sz w:val="36"/>
              </w:rPr>
              <w:t xml:space="preserve"> </w:t>
            </w:r>
            <w:r w:rsidRPr="00B924AA">
              <w:rPr>
                <w:sz w:val="36"/>
              </w:rPr>
              <w:t>million</w:t>
            </w:r>
          </w:p>
          <w:p w:rsidR="001B5263" w:rsidRPr="00B924AA" w:rsidRDefault="001B5263" w:rsidP="001B5263">
            <w:pPr>
              <w:pStyle w:val="TableParagraph"/>
              <w:spacing w:line="416" w:lineRule="exact"/>
              <w:rPr>
                <w:sz w:val="36"/>
              </w:rPr>
            </w:pPr>
            <w:r w:rsidRPr="00B924AA">
              <w:rPr>
                <w:sz w:val="36"/>
              </w:rPr>
              <w:t>Metric</w:t>
            </w:r>
            <w:r w:rsidRPr="00B924AA">
              <w:rPr>
                <w:spacing w:val="-2"/>
                <w:sz w:val="36"/>
              </w:rPr>
              <w:t xml:space="preserve"> </w:t>
            </w:r>
            <w:r w:rsidRPr="00B924AA">
              <w:rPr>
                <w:sz w:val="36"/>
              </w:rPr>
              <w:t>tons</w:t>
            </w:r>
          </w:p>
        </w:tc>
      </w:tr>
    </w:tbl>
    <w:p w:rsidR="006E039D" w:rsidRDefault="006E039D">
      <w:pPr>
        <w:pStyle w:val="BodyText"/>
        <w:rPr>
          <w:sz w:val="20"/>
        </w:rPr>
      </w:pPr>
    </w:p>
    <w:p w:rsidR="006E039D" w:rsidRDefault="006E039D">
      <w:pPr>
        <w:pStyle w:val="BodyText"/>
        <w:rPr>
          <w:sz w:val="24"/>
        </w:rPr>
      </w:pPr>
    </w:p>
    <w:p w:rsidR="006E039D" w:rsidRPr="001B5263" w:rsidRDefault="00085560">
      <w:pPr>
        <w:pStyle w:val="BodyText"/>
        <w:spacing w:before="100" w:line="259" w:lineRule="auto"/>
        <w:ind w:left="100" w:right="183"/>
        <w:rPr>
          <w:b w:val="0"/>
          <w:sz w:val="32"/>
          <w:szCs w:val="32"/>
        </w:rPr>
      </w:pPr>
      <w:r w:rsidRPr="001B5263">
        <w:rPr>
          <w:b w:val="0"/>
          <w:sz w:val="32"/>
          <w:szCs w:val="32"/>
        </w:rPr>
        <w:t>These</w:t>
      </w:r>
      <w:r w:rsidRPr="001B5263">
        <w:rPr>
          <w:b w:val="0"/>
          <w:spacing w:val="-5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are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the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top</w:t>
      </w:r>
      <w:r w:rsidRPr="001B5263">
        <w:rPr>
          <w:b w:val="0"/>
          <w:spacing w:val="-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agricultural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states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in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India.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We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hope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you</w:t>
      </w:r>
      <w:r w:rsidRPr="001B5263">
        <w:rPr>
          <w:b w:val="0"/>
          <w:spacing w:val="-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get</w:t>
      </w:r>
      <w:r w:rsidRPr="001B5263">
        <w:rPr>
          <w:b w:val="0"/>
          <w:spacing w:val="-79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the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solution</w:t>
      </w:r>
      <w:r w:rsidRPr="001B5263">
        <w:rPr>
          <w:b w:val="0"/>
          <w:spacing w:val="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to all</w:t>
      </w:r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your</w:t>
      </w:r>
      <w:r w:rsidRPr="001B5263">
        <w:rPr>
          <w:b w:val="0"/>
          <w:spacing w:val="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doubts.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This</w:t>
      </w:r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blog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will</w:t>
      </w:r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help</w:t>
      </w:r>
      <w:r w:rsidRPr="001B5263">
        <w:rPr>
          <w:b w:val="0"/>
          <w:spacing w:val="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you</w:t>
      </w:r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enhance your knowledge about agriculture in India. For more</w:t>
      </w:r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interesting &amp; informative topics, please connect with Tractor</w:t>
      </w:r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Guru.</w:t>
      </w:r>
    </w:p>
    <w:p w:rsidR="006E039D" w:rsidRPr="001B5263" w:rsidRDefault="006E039D">
      <w:pPr>
        <w:pStyle w:val="BodyText"/>
        <w:rPr>
          <w:b w:val="0"/>
          <w:sz w:val="32"/>
          <w:szCs w:val="32"/>
        </w:rPr>
      </w:pPr>
    </w:p>
    <w:p w:rsidR="001B5263" w:rsidRDefault="00085560" w:rsidP="001B5263">
      <w:pPr>
        <w:pStyle w:val="BodyText"/>
        <w:spacing w:line="259" w:lineRule="auto"/>
        <w:ind w:left="100"/>
        <w:rPr>
          <w:b w:val="0"/>
          <w:sz w:val="32"/>
          <w:szCs w:val="32"/>
        </w:rPr>
      </w:pPr>
      <w:r w:rsidRPr="001B5263">
        <w:rPr>
          <w:b w:val="0"/>
          <w:sz w:val="32"/>
          <w:szCs w:val="32"/>
        </w:rPr>
        <w:t>You can also get a tractor list of various brands such as</w:t>
      </w:r>
      <w:r w:rsidRPr="001B5263">
        <w:rPr>
          <w:b w:val="0"/>
          <w:spacing w:val="1"/>
          <w:sz w:val="32"/>
          <w:szCs w:val="32"/>
        </w:rPr>
        <w:t xml:space="preserve"> </w:t>
      </w:r>
      <w:r w:rsidR="001B5263">
        <w:rPr>
          <w:b w:val="0"/>
          <w:sz w:val="32"/>
          <w:szCs w:val="32"/>
        </w:rPr>
        <w:t xml:space="preserve">Mahindra Tractor, </w:t>
      </w:r>
      <w:proofErr w:type="spellStart"/>
      <w:r w:rsidRPr="001B5263">
        <w:rPr>
          <w:b w:val="0"/>
          <w:sz w:val="32"/>
          <w:szCs w:val="32"/>
        </w:rPr>
        <w:t>Sonalika</w:t>
      </w:r>
      <w:proofErr w:type="spellEnd"/>
      <w:r w:rsidR="001B5263">
        <w:rPr>
          <w:b w:val="0"/>
          <w:sz w:val="32"/>
          <w:szCs w:val="32"/>
        </w:rPr>
        <w:t xml:space="preserve"> Tractor, Kubota Tractor, </w:t>
      </w:r>
      <w:proofErr w:type="spellStart"/>
      <w:r w:rsidRPr="001B5263">
        <w:rPr>
          <w:b w:val="0"/>
          <w:sz w:val="32"/>
          <w:szCs w:val="32"/>
        </w:rPr>
        <w:t>Swaraj</w:t>
      </w:r>
      <w:proofErr w:type="spellEnd"/>
      <w:r w:rsidRPr="001B5263">
        <w:rPr>
          <w:b w:val="0"/>
          <w:spacing w:val="1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Tractor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an</w:t>
      </w:r>
      <w:r w:rsidRPr="001B5263">
        <w:rPr>
          <w:b w:val="0"/>
          <w:sz w:val="32"/>
          <w:szCs w:val="32"/>
        </w:rPr>
        <w:t>d</w:t>
      </w:r>
      <w:r w:rsidRPr="001B5263">
        <w:rPr>
          <w:b w:val="0"/>
          <w:spacing w:val="-2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many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more.</w:t>
      </w:r>
      <w:r w:rsidRPr="001B5263">
        <w:rPr>
          <w:b w:val="0"/>
          <w:spacing w:val="-5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To</w:t>
      </w:r>
      <w:r w:rsidRPr="001B5263">
        <w:rPr>
          <w:b w:val="0"/>
          <w:spacing w:val="-8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know</w:t>
      </w:r>
      <w:r w:rsidRPr="001B5263">
        <w:rPr>
          <w:b w:val="0"/>
          <w:spacing w:val="-3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more</w:t>
      </w:r>
      <w:r w:rsidRPr="001B5263">
        <w:rPr>
          <w:b w:val="0"/>
          <w:spacing w:val="-5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about</w:t>
      </w:r>
      <w:r w:rsidRPr="001B5263">
        <w:rPr>
          <w:b w:val="0"/>
          <w:spacing w:val="-4"/>
          <w:sz w:val="32"/>
          <w:szCs w:val="32"/>
        </w:rPr>
        <w:t xml:space="preserve"> </w:t>
      </w:r>
      <w:r w:rsidRPr="001B5263">
        <w:rPr>
          <w:b w:val="0"/>
          <w:sz w:val="32"/>
          <w:szCs w:val="32"/>
        </w:rPr>
        <w:t>agric</w:t>
      </w:r>
      <w:r w:rsidR="001B5263">
        <w:rPr>
          <w:b w:val="0"/>
          <w:sz w:val="32"/>
          <w:szCs w:val="32"/>
        </w:rPr>
        <w:t>ulture, visit Tractor Guru.</w:t>
      </w:r>
    </w:p>
    <w:p w:rsidR="001B5263" w:rsidRDefault="001B5263" w:rsidP="001B5263">
      <w:pPr>
        <w:pStyle w:val="BodyText"/>
        <w:spacing w:line="259" w:lineRule="auto"/>
        <w:ind w:left="100"/>
        <w:rPr>
          <w:b w:val="0"/>
          <w:sz w:val="32"/>
          <w:szCs w:val="32"/>
        </w:rPr>
      </w:pPr>
    </w:p>
    <w:p w:rsidR="001B5263" w:rsidRPr="001B5263" w:rsidRDefault="001B5263" w:rsidP="001B5263">
      <w:pPr>
        <w:tabs>
          <w:tab w:val="left" w:pos="8808"/>
        </w:tabs>
      </w:pPr>
      <w:r>
        <w:rPr>
          <w:b/>
          <w:noProof/>
          <w:sz w:val="20"/>
          <w:lang w:val="en-GB" w:eastAsia="en-GB"/>
        </w:rPr>
        <w:drawing>
          <wp:inline distT="0" distB="0" distL="0" distR="0" wp14:anchorId="6BC344E7" wp14:editId="3D373952">
            <wp:extent cx="6103620" cy="3634740"/>
            <wp:effectExtent l="0" t="0" r="0" b="381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839" cy="368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39D" w:rsidRDefault="001B5263" w:rsidP="00085560">
      <w:pPr>
        <w:tabs>
          <w:tab w:val="left" w:pos="8808"/>
        </w:tabs>
        <w:rPr>
          <w:b/>
          <w:sz w:val="20"/>
        </w:rPr>
      </w:pPr>
      <w:r>
        <w:tab/>
      </w:r>
      <w:bookmarkEnd w:id="0"/>
    </w:p>
    <w:sectPr w:rsidR="006E039D" w:rsidSect="00085560">
      <w:pgSz w:w="11907" w:h="16839" w:code="9"/>
      <w:pgMar w:top="1440" w:right="1320" w:bottom="280" w:left="13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67038"/>
    <w:multiLevelType w:val="hybridMultilevel"/>
    <w:tmpl w:val="CABAC7C6"/>
    <w:lvl w:ilvl="0" w:tplc="8048AF0E">
      <w:numFmt w:val="bullet"/>
      <w:lvlText w:val=""/>
      <w:lvlJc w:val="left"/>
      <w:pPr>
        <w:ind w:left="1541" w:hanging="1080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53A66B52">
      <w:numFmt w:val="bullet"/>
      <w:lvlText w:val="•"/>
      <w:lvlJc w:val="left"/>
      <w:pPr>
        <w:ind w:left="2344" w:hanging="1080"/>
      </w:pPr>
      <w:rPr>
        <w:rFonts w:hint="default"/>
        <w:lang w:val="en-US" w:eastAsia="en-US" w:bidi="ar-SA"/>
      </w:rPr>
    </w:lvl>
    <w:lvl w:ilvl="2" w:tplc="9E2CA84A">
      <w:numFmt w:val="bullet"/>
      <w:lvlText w:val="•"/>
      <w:lvlJc w:val="left"/>
      <w:pPr>
        <w:ind w:left="3148" w:hanging="1080"/>
      </w:pPr>
      <w:rPr>
        <w:rFonts w:hint="default"/>
        <w:lang w:val="en-US" w:eastAsia="en-US" w:bidi="ar-SA"/>
      </w:rPr>
    </w:lvl>
    <w:lvl w:ilvl="3" w:tplc="A66E52A2">
      <w:numFmt w:val="bullet"/>
      <w:lvlText w:val="•"/>
      <w:lvlJc w:val="left"/>
      <w:pPr>
        <w:ind w:left="3952" w:hanging="1080"/>
      </w:pPr>
      <w:rPr>
        <w:rFonts w:hint="default"/>
        <w:lang w:val="en-US" w:eastAsia="en-US" w:bidi="ar-SA"/>
      </w:rPr>
    </w:lvl>
    <w:lvl w:ilvl="4" w:tplc="773820D2">
      <w:numFmt w:val="bullet"/>
      <w:lvlText w:val="•"/>
      <w:lvlJc w:val="left"/>
      <w:pPr>
        <w:ind w:left="4756" w:hanging="1080"/>
      </w:pPr>
      <w:rPr>
        <w:rFonts w:hint="default"/>
        <w:lang w:val="en-US" w:eastAsia="en-US" w:bidi="ar-SA"/>
      </w:rPr>
    </w:lvl>
    <w:lvl w:ilvl="5" w:tplc="8F1228BE">
      <w:numFmt w:val="bullet"/>
      <w:lvlText w:val="•"/>
      <w:lvlJc w:val="left"/>
      <w:pPr>
        <w:ind w:left="5560" w:hanging="1080"/>
      </w:pPr>
      <w:rPr>
        <w:rFonts w:hint="default"/>
        <w:lang w:val="en-US" w:eastAsia="en-US" w:bidi="ar-SA"/>
      </w:rPr>
    </w:lvl>
    <w:lvl w:ilvl="6" w:tplc="49661F50">
      <w:numFmt w:val="bullet"/>
      <w:lvlText w:val="•"/>
      <w:lvlJc w:val="left"/>
      <w:pPr>
        <w:ind w:left="6364" w:hanging="1080"/>
      </w:pPr>
      <w:rPr>
        <w:rFonts w:hint="default"/>
        <w:lang w:val="en-US" w:eastAsia="en-US" w:bidi="ar-SA"/>
      </w:rPr>
    </w:lvl>
    <w:lvl w:ilvl="7" w:tplc="9E5A5DC4">
      <w:numFmt w:val="bullet"/>
      <w:lvlText w:val="•"/>
      <w:lvlJc w:val="left"/>
      <w:pPr>
        <w:ind w:left="7168" w:hanging="1080"/>
      </w:pPr>
      <w:rPr>
        <w:rFonts w:hint="default"/>
        <w:lang w:val="en-US" w:eastAsia="en-US" w:bidi="ar-SA"/>
      </w:rPr>
    </w:lvl>
    <w:lvl w:ilvl="8" w:tplc="A49A4CE2">
      <w:numFmt w:val="bullet"/>
      <w:lvlText w:val="•"/>
      <w:lvlJc w:val="left"/>
      <w:pPr>
        <w:ind w:left="7972" w:hanging="1080"/>
      </w:pPr>
      <w:rPr>
        <w:rFonts w:hint="default"/>
        <w:lang w:val="en-US" w:eastAsia="en-US" w:bidi="ar-SA"/>
      </w:rPr>
    </w:lvl>
  </w:abstractNum>
  <w:abstractNum w:abstractNumId="1">
    <w:nsid w:val="530C369B"/>
    <w:multiLevelType w:val="hybridMultilevel"/>
    <w:tmpl w:val="47D88106"/>
    <w:lvl w:ilvl="0" w:tplc="6590B244">
      <w:numFmt w:val="bullet"/>
      <w:lvlText w:val=""/>
      <w:lvlJc w:val="left"/>
      <w:pPr>
        <w:ind w:left="1541" w:hanging="1080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5A5CEAAC">
      <w:numFmt w:val="bullet"/>
      <w:lvlText w:val="•"/>
      <w:lvlJc w:val="left"/>
      <w:pPr>
        <w:ind w:left="2344" w:hanging="1080"/>
      </w:pPr>
      <w:rPr>
        <w:rFonts w:hint="default"/>
        <w:lang w:val="en-US" w:eastAsia="en-US" w:bidi="ar-SA"/>
      </w:rPr>
    </w:lvl>
    <w:lvl w:ilvl="2" w:tplc="817CE2A2">
      <w:numFmt w:val="bullet"/>
      <w:lvlText w:val="•"/>
      <w:lvlJc w:val="left"/>
      <w:pPr>
        <w:ind w:left="3148" w:hanging="1080"/>
      </w:pPr>
      <w:rPr>
        <w:rFonts w:hint="default"/>
        <w:lang w:val="en-US" w:eastAsia="en-US" w:bidi="ar-SA"/>
      </w:rPr>
    </w:lvl>
    <w:lvl w:ilvl="3" w:tplc="13480EC6">
      <w:numFmt w:val="bullet"/>
      <w:lvlText w:val="•"/>
      <w:lvlJc w:val="left"/>
      <w:pPr>
        <w:ind w:left="3952" w:hanging="1080"/>
      </w:pPr>
      <w:rPr>
        <w:rFonts w:hint="default"/>
        <w:lang w:val="en-US" w:eastAsia="en-US" w:bidi="ar-SA"/>
      </w:rPr>
    </w:lvl>
    <w:lvl w:ilvl="4" w:tplc="13A64302">
      <w:numFmt w:val="bullet"/>
      <w:lvlText w:val="•"/>
      <w:lvlJc w:val="left"/>
      <w:pPr>
        <w:ind w:left="4756" w:hanging="1080"/>
      </w:pPr>
      <w:rPr>
        <w:rFonts w:hint="default"/>
        <w:lang w:val="en-US" w:eastAsia="en-US" w:bidi="ar-SA"/>
      </w:rPr>
    </w:lvl>
    <w:lvl w:ilvl="5" w:tplc="EF341FEA">
      <w:numFmt w:val="bullet"/>
      <w:lvlText w:val="•"/>
      <w:lvlJc w:val="left"/>
      <w:pPr>
        <w:ind w:left="5560" w:hanging="1080"/>
      </w:pPr>
      <w:rPr>
        <w:rFonts w:hint="default"/>
        <w:lang w:val="en-US" w:eastAsia="en-US" w:bidi="ar-SA"/>
      </w:rPr>
    </w:lvl>
    <w:lvl w:ilvl="6" w:tplc="D3806AB4">
      <w:numFmt w:val="bullet"/>
      <w:lvlText w:val="•"/>
      <w:lvlJc w:val="left"/>
      <w:pPr>
        <w:ind w:left="6364" w:hanging="1080"/>
      </w:pPr>
      <w:rPr>
        <w:rFonts w:hint="default"/>
        <w:lang w:val="en-US" w:eastAsia="en-US" w:bidi="ar-SA"/>
      </w:rPr>
    </w:lvl>
    <w:lvl w:ilvl="7" w:tplc="D5D00628">
      <w:numFmt w:val="bullet"/>
      <w:lvlText w:val="•"/>
      <w:lvlJc w:val="left"/>
      <w:pPr>
        <w:ind w:left="7168" w:hanging="1080"/>
      </w:pPr>
      <w:rPr>
        <w:rFonts w:hint="default"/>
        <w:lang w:val="en-US" w:eastAsia="en-US" w:bidi="ar-SA"/>
      </w:rPr>
    </w:lvl>
    <w:lvl w:ilvl="8" w:tplc="97BED0AA">
      <w:numFmt w:val="bullet"/>
      <w:lvlText w:val="•"/>
      <w:lvlJc w:val="left"/>
      <w:pPr>
        <w:ind w:left="7972" w:hanging="10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E039D"/>
    <w:rsid w:val="00085560"/>
    <w:rsid w:val="001B5263"/>
    <w:rsid w:val="006E039D"/>
    <w:rsid w:val="00B9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752FF-AB4E-4FA8-A492-ABE5CF1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Title">
    <w:name w:val="Title"/>
    <w:basedOn w:val="Normal"/>
    <w:uiPriority w:val="1"/>
    <w:qFormat/>
    <w:pPr>
      <w:spacing w:before="78"/>
      <w:ind w:left="1541" w:hanging="1081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5"/>
      <w:ind w:left="1541" w:hanging="108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4F495-7077-4E36-8D51-4C140404C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Asus</cp:lastModifiedBy>
  <cp:revision>2</cp:revision>
  <dcterms:created xsi:type="dcterms:W3CDTF">2022-10-31T04:50:00Z</dcterms:created>
  <dcterms:modified xsi:type="dcterms:W3CDTF">2022-10-31T05:17:00Z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2022-10-31T00:00:00Z</vt:filetime>
  </property>
</Properties>
</file>