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D2BE" w14:textId="77777777" w:rsidR="00114650" w:rsidRDefault="00114650" w:rsidP="00114650">
      <w:pPr>
        <w:spacing w:after="0"/>
        <w:jc w:val="center"/>
        <w:rPr>
          <w:rFonts w:cstheme="minorHAnsi"/>
          <w:b/>
          <w:bCs/>
          <w:sz w:val="24"/>
          <w:szCs w:val="24"/>
        </w:rPr>
      </w:pPr>
      <w:r>
        <w:rPr>
          <w:rFonts w:cstheme="minorHAnsi"/>
          <w:b/>
          <w:bCs/>
          <w:sz w:val="24"/>
          <w:szCs w:val="24"/>
        </w:rPr>
        <w:t>Project Design Phase-I</w:t>
      </w:r>
    </w:p>
    <w:p w14:paraId="199872D5" w14:textId="77777777" w:rsidR="00114650" w:rsidRDefault="00114650" w:rsidP="00114650">
      <w:pPr>
        <w:spacing w:after="0"/>
        <w:jc w:val="center"/>
        <w:rPr>
          <w:rFonts w:cstheme="minorHAnsi"/>
          <w:b/>
          <w:bCs/>
          <w:sz w:val="24"/>
          <w:szCs w:val="24"/>
        </w:rPr>
      </w:pPr>
      <w:r>
        <w:rPr>
          <w:rFonts w:cstheme="minorHAnsi"/>
          <w:b/>
          <w:bCs/>
          <w:sz w:val="24"/>
          <w:szCs w:val="24"/>
        </w:rPr>
        <w:t>Proposed Solution Template</w:t>
      </w:r>
    </w:p>
    <w:p w14:paraId="087A0483" w14:textId="77777777" w:rsidR="00114650" w:rsidRDefault="00114650" w:rsidP="00114650">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114650" w14:paraId="28B1541E" w14:textId="77777777" w:rsidTr="00114650">
        <w:tc>
          <w:tcPr>
            <w:tcW w:w="4508" w:type="dxa"/>
            <w:tcBorders>
              <w:top w:val="single" w:sz="4" w:space="0" w:color="auto"/>
              <w:left w:val="single" w:sz="4" w:space="0" w:color="auto"/>
              <w:bottom w:val="single" w:sz="4" w:space="0" w:color="auto"/>
              <w:right w:val="single" w:sz="4" w:space="0" w:color="auto"/>
            </w:tcBorders>
            <w:hideMark/>
          </w:tcPr>
          <w:p w14:paraId="4C0BD2BB" w14:textId="77777777" w:rsidR="00114650" w:rsidRDefault="00114650">
            <w:pPr>
              <w:spacing w:line="240" w:lineRule="auto"/>
              <w:rPr>
                <w:rFonts w:cstheme="minorHAnsi"/>
              </w:rPr>
            </w:pPr>
            <w:r>
              <w:rPr>
                <w:rFonts w:cstheme="minorHAnsi"/>
              </w:rPr>
              <w:t>Date</w:t>
            </w:r>
          </w:p>
        </w:tc>
        <w:tc>
          <w:tcPr>
            <w:tcW w:w="4508" w:type="dxa"/>
            <w:tcBorders>
              <w:top w:val="single" w:sz="4" w:space="0" w:color="auto"/>
              <w:left w:val="single" w:sz="4" w:space="0" w:color="auto"/>
              <w:bottom w:val="single" w:sz="4" w:space="0" w:color="auto"/>
              <w:right w:val="single" w:sz="4" w:space="0" w:color="auto"/>
            </w:tcBorders>
            <w:hideMark/>
          </w:tcPr>
          <w:p w14:paraId="7CA03229" w14:textId="77777777" w:rsidR="00114650" w:rsidRDefault="00114650">
            <w:pPr>
              <w:spacing w:line="240" w:lineRule="auto"/>
              <w:rPr>
                <w:rFonts w:cstheme="minorHAnsi"/>
              </w:rPr>
            </w:pPr>
            <w:r>
              <w:rPr>
                <w:rFonts w:cstheme="minorHAnsi"/>
              </w:rPr>
              <w:t>2</w:t>
            </w:r>
            <w:r w:rsidR="00154059">
              <w:rPr>
                <w:rFonts w:cstheme="minorHAnsi"/>
              </w:rPr>
              <w:t>2sep</w:t>
            </w:r>
            <w:r w:rsidR="004709CD">
              <w:rPr>
                <w:rFonts w:cstheme="minorHAnsi"/>
              </w:rPr>
              <w:t xml:space="preserve">tember </w:t>
            </w:r>
            <w:r w:rsidR="00154059">
              <w:rPr>
                <w:rFonts w:cstheme="minorHAnsi"/>
              </w:rPr>
              <w:t>2022</w:t>
            </w:r>
          </w:p>
        </w:tc>
      </w:tr>
      <w:tr w:rsidR="00114650" w14:paraId="3E902075" w14:textId="77777777" w:rsidTr="00114650">
        <w:tc>
          <w:tcPr>
            <w:tcW w:w="4508" w:type="dxa"/>
            <w:tcBorders>
              <w:top w:val="single" w:sz="4" w:space="0" w:color="auto"/>
              <w:left w:val="single" w:sz="4" w:space="0" w:color="auto"/>
              <w:bottom w:val="single" w:sz="4" w:space="0" w:color="auto"/>
              <w:right w:val="single" w:sz="4" w:space="0" w:color="auto"/>
            </w:tcBorders>
            <w:hideMark/>
          </w:tcPr>
          <w:p w14:paraId="35F4DB3D" w14:textId="77777777" w:rsidR="00114650" w:rsidRDefault="00114650">
            <w:pPr>
              <w:spacing w:line="240" w:lineRule="auto"/>
              <w:rPr>
                <w:rFonts w:cstheme="minorHAnsi"/>
              </w:rPr>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14:paraId="0D8B92EC" w14:textId="77777777" w:rsidR="00114650" w:rsidRDefault="00114650">
            <w:pPr>
              <w:spacing w:line="240" w:lineRule="auto"/>
              <w:rPr>
                <w:rFonts w:cstheme="minorHAnsi"/>
              </w:rPr>
            </w:pPr>
            <w:r>
              <w:rPr>
                <w:rFonts w:cstheme="minorHAnsi"/>
              </w:rPr>
              <w:t>PNT2022TMID30006</w:t>
            </w:r>
          </w:p>
        </w:tc>
      </w:tr>
      <w:tr w:rsidR="00114650" w14:paraId="009FE1DA" w14:textId="77777777" w:rsidTr="00114650">
        <w:tc>
          <w:tcPr>
            <w:tcW w:w="4508" w:type="dxa"/>
            <w:tcBorders>
              <w:top w:val="single" w:sz="4" w:space="0" w:color="auto"/>
              <w:left w:val="single" w:sz="4" w:space="0" w:color="auto"/>
              <w:bottom w:val="single" w:sz="4" w:space="0" w:color="auto"/>
              <w:right w:val="single" w:sz="4" w:space="0" w:color="auto"/>
            </w:tcBorders>
            <w:hideMark/>
          </w:tcPr>
          <w:p w14:paraId="3A39EF3D" w14:textId="77777777" w:rsidR="00114650" w:rsidRDefault="00114650">
            <w:pPr>
              <w:spacing w:line="240" w:lineRule="auto"/>
              <w:rPr>
                <w:rFonts w:cstheme="minorHAnsi"/>
              </w:rPr>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5B9BBC9E" w14:textId="77777777" w:rsidR="00114650" w:rsidRDefault="00114650">
            <w:pPr>
              <w:spacing w:line="240" w:lineRule="auto"/>
              <w:rPr>
                <w:rFonts w:cstheme="minorHAnsi"/>
              </w:rPr>
            </w:pPr>
            <w:r>
              <w:rPr>
                <w:rFonts w:cstheme="minorHAnsi"/>
              </w:rPr>
              <w:t>CLOUD COMPUTING -NUTRITION ASSISTANT APPLICATION</w:t>
            </w:r>
          </w:p>
        </w:tc>
      </w:tr>
      <w:tr w:rsidR="00114650" w14:paraId="30BC26D5" w14:textId="77777777" w:rsidTr="00114650">
        <w:tc>
          <w:tcPr>
            <w:tcW w:w="4508" w:type="dxa"/>
            <w:tcBorders>
              <w:top w:val="single" w:sz="4" w:space="0" w:color="auto"/>
              <w:left w:val="single" w:sz="4" w:space="0" w:color="auto"/>
              <w:bottom w:val="single" w:sz="4" w:space="0" w:color="auto"/>
              <w:right w:val="single" w:sz="4" w:space="0" w:color="auto"/>
            </w:tcBorders>
            <w:hideMark/>
          </w:tcPr>
          <w:p w14:paraId="10A8239E" w14:textId="77777777" w:rsidR="00114650" w:rsidRDefault="00114650">
            <w:pPr>
              <w:spacing w:line="240" w:lineRule="auto"/>
              <w:rPr>
                <w:rFonts w:cstheme="minorHAnsi"/>
              </w:rPr>
            </w:pPr>
            <w:r>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1D6B1974" w14:textId="77777777" w:rsidR="00114650" w:rsidRDefault="00114650">
            <w:pPr>
              <w:spacing w:line="240" w:lineRule="auto"/>
              <w:rPr>
                <w:rFonts w:cstheme="minorHAnsi"/>
              </w:rPr>
            </w:pPr>
            <w:r>
              <w:rPr>
                <w:rFonts w:cstheme="minorHAnsi"/>
              </w:rPr>
              <w:t>2 Marks</w:t>
            </w:r>
          </w:p>
        </w:tc>
      </w:tr>
    </w:tbl>
    <w:p w14:paraId="3D2A979A" w14:textId="77777777" w:rsidR="00114650" w:rsidRDefault="00114650" w:rsidP="00114650">
      <w:pPr>
        <w:rPr>
          <w:rFonts w:cstheme="minorHAnsi"/>
          <w:b/>
          <w:bCs/>
        </w:rPr>
      </w:pPr>
    </w:p>
    <w:p w14:paraId="2606C574" w14:textId="77777777" w:rsidR="00114650" w:rsidRDefault="00114650" w:rsidP="00114650">
      <w:pPr>
        <w:rPr>
          <w:rFonts w:cstheme="minorHAnsi"/>
          <w:b/>
          <w:bCs/>
        </w:rPr>
      </w:pPr>
      <w:r>
        <w:rPr>
          <w:rFonts w:cstheme="minorHAnsi"/>
          <w:b/>
          <w:bCs/>
        </w:rPr>
        <w:t>Proposed Solution Template:</w:t>
      </w:r>
    </w:p>
    <w:p w14:paraId="6CD1AE7B" w14:textId="77777777" w:rsidR="00114650" w:rsidRDefault="00114650" w:rsidP="00114650">
      <w:pPr>
        <w:rPr>
          <w:rFonts w:cstheme="minorHAnsi"/>
        </w:rPr>
      </w:pPr>
      <w:r>
        <w:rPr>
          <w:rFonts w:cstheme="minorHAnsi"/>
        </w:rPr>
        <w:t>Project team shall fill the following information in proposed solution template.</w:t>
      </w:r>
    </w:p>
    <w:tbl>
      <w:tblPr>
        <w:tblStyle w:val="TableGrid"/>
        <w:tblW w:w="10278" w:type="dxa"/>
        <w:tblInd w:w="-702" w:type="dxa"/>
        <w:tblLayout w:type="fixed"/>
        <w:tblLook w:val="04A0" w:firstRow="1" w:lastRow="0" w:firstColumn="1" w:lastColumn="0" w:noHBand="0" w:noVBand="1"/>
      </w:tblPr>
      <w:tblGrid>
        <w:gridCol w:w="900"/>
        <w:gridCol w:w="1632"/>
        <w:gridCol w:w="7746"/>
      </w:tblGrid>
      <w:tr w:rsidR="00114650" w14:paraId="6A85A753" w14:textId="77777777" w:rsidTr="005A4148">
        <w:trPr>
          <w:trHeight w:val="557"/>
        </w:trPr>
        <w:tc>
          <w:tcPr>
            <w:tcW w:w="900" w:type="dxa"/>
            <w:tcBorders>
              <w:top w:val="single" w:sz="4" w:space="0" w:color="auto"/>
              <w:left w:val="single" w:sz="4" w:space="0" w:color="auto"/>
              <w:bottom w:val="single" w:sz="4" w:space="0" w:color="auto"/>
              <w:right w:val="single" w:sz="4" w:space="0" w:color="auto"/>
            </w:tcBorders>
            <w:hideMark/>
          </w:tcPr>
          <w:p w14:paraId="431F9F7E" w14:textId="77777777" w:rsidR="00114650" w:rsidRDefault="00114650" w:rsidP="00FF2B7B">
            <w:pPr>
              <w:spacing w:line="240" w:lineRule="auto"/>
              <w:ind w:left="-1275"/>
              <w:rPr>
                <w:rFonts w:cstheme="minorHAnsi"/>
                <w:b/>
                <w:bCs/>
              </w:rPr>
            </w:pPr>
            <w:proofErr w:type="spellStart"/>
            <w:proofErr w:type="gramStart"/>
            <w:r>
              <w:rPr>
                <w:rFonts w:cstheme="minorHAnsi"/>
                <w:b/>
                <w:bCs/>
              </w:rPr>
              <w:t>S.No</w:t>
            </w:r>
            <w:r w:rsidR="004709CD">
              <w:rPr>
                <w:rFonts w:cstheme="minorHAnsi"/>
                <w:b/>
                <w:bCs/>
              </w:rPr>
              <w:t>ssscc</w:t>
            </w:r>
            <w:proofErr w:type="spellEnd"/>
            <w:proofErr w:type="gramEnd"/>
          </w:p>
        </w:tc>
        <w:tc>
          <w:tcPr>
            <w:tcW w:w="1632" w:type="dxa"/>
            <w:tcBorders>
              <w:top w:val="single" w:sz="4" w:space="0" w:color="auto"/>
              <w:left w:val="single" w:sz="4" w:space="0" w:color="auto"/>
              <w:bottom w:val="single" w:sz="4" w:space="0" w:color="auto"/>
              <w:right w:val="single" w:sz="4" w:space="0" w:color="auto"/>
            </w:tcBorders>
            <w:hideMark/>
          </w:tcPr>
          <w:p w14:paraId="2F367386" w14:textId="77777777" w:rsidR="00114650" w:rsidRDefault="00114650">
            <w:pPr>
              <w:spacing w:line="240" w:lineRule="auto"/>
              <w:rPr>
                <w:rFonts w:cstheme="minorHAnsi"/>
                <w:b/>
                <w:bCs/>
              </w:rPr>
            </w:pPr>
            <w:r>
              <w:rPr>
                <w:rFonts w:cstheme="minorHAnsi"/>
                <w:b/>
                <w:bCs/>
              </w:rPr>
              <w:t>Parameter</w:t>
            </w:r>
          </w:p>
        </w:tc>
        <w:tc>
          <w:tcPr>
            <w:tcW w:w="7746" w:type="dxa"/>
            <w:tcBorders>
              <w:top w:val="single" w:sz="4" w:space="0" w:color="auto"/>
              <w:left w:val="single" w:sz="4" w:space="0" w:color="auto"/>
              <w:bottom w:val="single" w:sz="4" w:space="0" w:color="auto"/>
              <w:right w:val="single" w:sz="4" w:space="0" w:color="auto"/>
            </w:tcBorders>
            <w:hideMark/>
          </w:tcPr>
          <w:p w14:paraId="56FAB1D9" w14:textId="77777777" w:rsidR="00114650" w:rsidRDefault="00114650">
            <w:pPr>
              <w:spacing w:line="240" w:lineRule="auto"/>
              <w:rPr>
                <w:rFonts w:cstheme="minorHAnsi"/>
                <w:b/>
                <w:bCs/>
              </w:rPr>
            </w:pPr>
            <w:r>
              <w:rPr>
                <w:rFonts w:cstheme="minorHAnsi"/>
                <w:b/>
                <w:bCs/>
              </w:rPr>
              <w:t>Description</w:t>
            </w:r>
          </w:p>
        </w:tc>
      </w:tr>
      <w:tr w:rsidR="00114650" w14:paraId="6EEF7023" w14:textId="77777777" w:rsidTr="005A4148">
        <w:trPr>
          <w:trHeight w:val="2078"/>
        </w:trPr>
        <w:tc>
          <w:tcPr>
            <w:tcW w:w="900" w:type="dxa"/>
            <w:tcBorders>
              <w:top w:val="single" w:sz="4" w:space="0" w:color="auto"/>
              <w:left w:val="single" w:sz="4" w:space="0" w:color="auto"/>
              <w:bottom w:val="single" w:sz="4" w:space="0" w:color="auto"/>
              <w:right w:val="single" w:sz="4" w:space="0" w:color="auto"/>
            </w:tcBorders>
          </w:tcPr>
          <w:p w14:paraId="2470FEA9"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1DE65544" w14:textId="77777777" w:rsidR="00114650" w:rsidRDefault="00114650">
            <w:pPr>
              <w:spacing w:line="240" w:lineRule="auto"/>
              <w:rPr>
                <w:rFonts w:cstheme="minorHAnsi"/>
              </w:rPr>
            </w:pPr>
            <w:r>
              <w:rPr>
                <w:rFonts w:eastAsia="Arial" w:cstheme="minorHAnsi"/>
                <w:color w:val="222222"/>
                <w:lang w:val="en-US"/>
              </w:rPr>
              <w:t>Problem Statement (Problem to be solved)</w:t>
            </w:r>
          </w:p>
        </w:tc>
        <w:tc>
          <w:tcPr>
            <w:tcW w:w="7746" w:type="dxa"/>
            <w:tcBorders>
              <w:top w:val="single" w:sz="4" w:space="0" w:color="auto"/>
              <w:left w:val="single" w:sz="4" w:space="0" w:color="auto"/>
              <w:bottom w:val="single" w:sz="4" w:space="0" w:color="auto"/>
              <w:right w:val="single" w:sz="4" w:space="0" w:color="auto"/>
            </w:tcBorders>
          </w:tcPr>
          <w:p w14:paraId="2861CA33" w14:textId="77777777" w:rsidR="00AE61D6" w:rsidRDefault="007623C2">
            <w:pPr>
              <w:spacing w:line="240" w:lineRule="auto"/>
              <w:rPr>
                <w:rFonts w:cstheme="minorHAnsi"/>
              </w:rPr>
            </w:pPr>
            <w:r>
              <w:rPr>
                <w:rFonts w:cstheme="minorHAnsi"/>
              </w:rPr>
              <w:t>●</w:t>
            </w:r>
            <w:r w:rsidR="00114650">
              <w:rPr>
                <w:rFonts w:cstheme="minorHAnsi"/>
              </w:rPr>
              <w:t>A common nutritional danger is the intake of more food than we need,</w:t>
            </w:r>
            <w:r>
              <w:rPr>
                <w:rFonts w:cstheme="minorHAnsi"/>
              </w:rPr>
              <w:t xml:space="preserve"> </w:t>
            </w:r>
            <w:r w:rsidR="00114650">
              <w:rPr>
                <w:rFonts w:cstheme="minorHAnsi"/>
              </w:rPr>
              <w:t xml:space="preserve">leading first </w:t>
            </w:r>
            <w:r>
              <w:rPr>
                <w:rFonts w:cstheme="minorHAnsi"/>
              </w:rPr>
              <w:t xml:space="preserve"> </w:t>
            </w:r>
            <w:r w:rsidR="00114650">
              <w:rPr>
                <w:rFonts w:cstheme="minorHAnsi"/>
              </w:rPr>
              <w:t>into overnight and if the imbalance continues into obesity and eventually in adulthood to</w:t>
            </w:r>
            <w:r w:rsidR="00AE61D6">
              <w:rPr>
                <w:rFonts w:cstheme="minorHAnsi"/>
              </w:rPr>
              <w:t>,</w:t>
            </w:r>
          </w:p>
          <w:p w14:paraId="4A96DEB8" w14:textId="77777777" w:rsidR="00AE61D6" w:rsidRDefault="00AE61D6">
            <w:pPr>
              <w:spacing w:line="240" w:lineRule="auto"/>
              <w:rPr>
                <w:rFonts w:cstheme="minorHAnsi"/>
              </w:rPr>
            </w:pPr>
            <w:r>
              <w:rPr>
                <w:rFonts w:cstheme="minorHAnsi"/>
              </w:rPr>
              <w:t xml:space="preserve"> T</w:t>
            </w:r>
            <w:r w:rsidR="00114650">
              <w:rPr>
                <w:rFonts w:cstheme="minorHAnsi"/>
              </w:rPr>
              <w:t>ype-2</w:t>
            </w:r>
            <w:r>
              <w:rPr>
                <w:rFonts w:cstheme="minorHAnsi"/>
              </w:rPr>
              <w:t xml:space="preserve"> </w:t>
            </w:r>
            <w:r w:rsidR="00114650">
              <w:rPr>
                <w:rFonts w:cstheme="minorHAnsi"/>
              </w:rPr>
              <w:t xml:space="preserve"> diabetes</w:t>
            </w:r>
          </w:p>
          <w:p w14:paraId="18EB0AAB" w14:textId="77777777" w:rsidR="00AE61D6" w:rsidRDefault="00AE61D6">
            <w:pPr>
              <w:spacing w:line="240" w:lineRule="auto"/>
              <w:rPr>
                <w:rFonts w:cstheme="minorHAnsi"/>
              </w:rPr>
            </w:pPr>
            <w:r>
              <w:rPr>
                <w:rFonts w:cstheme="minorHAnsi"/>
              </w:rPr>
              <w:t>Hypertension</w:t>
            </w:r>
          </w:p>
          <w:p w14:paraId="0C050316" w14:textId="77777777" w:rsidR="00AE61D6" w:rsidRDefault="00AE61D6" w:rsidP="00AE61D6">
            <w:pPr>
              <w:spacing w:line="240" w:lineRule="auto"/>
              <w:rPr>
                <w:rFonts w:cstheme="minorHAnsi"/>
              </w:rPr>
            </w:pPr>
            <w:r>
              <w:rPr>
                <w:rFonts w:cstheme="minorHAnsi"/>
              </w:rPr>
              <w:t xml:space="preserve">Arthrosis </w:t>
            </w:r>
          </w:p>
          <w:p w14:paraId="375428FA" w14:textId="77777777" w:rsidR="00AE61D6" w:rsidRDefault="00AE61D6" w:rsidP="00AE61D6">
            <w:pPr>
              <w:spacing w:line="240" w:lineRule="auto"/>
              <w:rPr>
                <w:rFonts w:cstheme="minorHAnsi"/>
              </w:rPr>
            </w:pPr>
            <w:r>
              <w:rPr>
                <w:rFonts w:cstheme="minorHAnsi"/>
              </w:rPr>
              <w:t xml:space="preserve">Loss of quality of life </w:t>
            </w:r>
          </w:p>
          <w:p w14:paraId="32B4CB53" w14:textId="77777777" w:rsidR="00AE61D6" w:rsidRDefault="00AE61D6" w:rsidP="00AE61D6">
            <w:pPr>
              <w:spacing w:line="240" w:lineRule="auto"/>
              <w:rPr>
                <w:rFonts w:cstheme="minorHAnsi"/>
              </w:rPr>
            </w:pPr>
            <w:r>
              <w:rPr>
                <w:rFonts w:cstheme="minorHAnsi"/>
              </w:rPr>
              <w:t>P</w:t>
            </w:r>
            <w:r w:rsidR="00154059">
              <w:rPr>
                <w:rFonts w:cstheme="minorHAnsi"/>
              </w:rPr>
              <w:t>re</w:t>
            </w:r>
            <w:r w:rsidR="00114650">
              <w:rPr>
                <w:rFonts w:cstheme="minorHAnsi"/>
              </w:rPr>
              <w:t xml:space="preserve">mature disability </w:t>
            </w:r>
          </w:p>
          <w:p w14:paraId="5CE8F416" w14:textId="77777777" w:rsidR="00114650" w:rsidRDefault="00AE61D6" w:rsidP="00AE61D6">
            <w:pPr>
              <w:spacing w:line="240" w:lineRule="auto"/>
              <w:rPr>
                <w:rFonts w:cstheme="minorHAnsi"/>
              </w:rPr>
            </w:pPr>
            <w:r>
              <w:rPr>
                <w:rFonts w:cstheme="minorHAnsi"/>
              </w:rPr>
              <w:t>D</w:t>
            </w:r>
            <w:r w:rsidR="00114650">
              <w:rPr>
                <w:rFonts w:cstheme="minorHAnsi"/>
              </w:rPr>
              <w:t>eath</w:t>
            </w:r>
          </w:p>
          <w:p w14:paraId="6FE8CE06" w14:textId="77777777" w:rsidR="00AE61D6" w:rsidRDefault="00AE61D6" w:rsidP="00AE61D6">
            <w:pPr>
              <w:spacing w:line="240" w:lineRule="auto"/>
              <w:rPr>
                <w:rFonts w:cstheme="minorHAnsi"/>
              </w:rPr>
            </w:pPr>
            <w:r>
              <w:rPr>
                <w:rFonts w:cstheme="minorHAnsi"/>
              </w:rPr>
              <w:t>Strokes</w:t>
            </w:r>
          </w:p>
          <w:p w14:paraId="5134BACF" w14:textId="77777777" w:rsidR="00AE61D6" w:rsidRDefault="007623C2" w:rsidP="00AE61D6">
            <w:pPr>
              <w:spacing w:line="240" w:lineRule="auto"/>
              <w:rPr>
                <w:rFonts w:cstheme="minorHAnsi"/>
              </w:rPr>
            </w:pPr>
            <w:r>
              <w:rPr>
                <w:rFonts w:cstheme="minorHAnsi"/>
              </w:rPr>
              <w:t xml:space="preserve">Coronary heart </w:t>
            </w:r>
            <w:r w:rsidR="00AE61D6">
              <w:rPr>
                <w:rFonts w:cstheme="minorHAnsi"/>
              </w:rPr>
              <w:t>disease</w:t>
            </w:r>
            <w:r>
              <w:rPr>
                <w:rFonts w:cstheme="minorHAnsi"/>
              </w:rPr>
              <w:t>…etc…,</w:t>
            </w:r>
          </w:p>
        </w:tc>
      </w:tr>
      <w:tr w:rsidR="00114650" w14:paraId="56B0495B" w14:textId="77777777" w:rsidTr="005A4148">
        <w:trPr>
          <w:trHeight w:val="1988"/>
        </w:trPr>
        <w:tc>
          <w:tcPr>
            <w:tcW w:w="900" w:type="dxa"/>
            <w:tcBorders>
              <w:top w:val="single" w:sz="4" w:space="0" w:color="auto"/>
              <w:left w:val="single" w:sz="4" w:space="0" w:color="auto"/>
              <w:bottom w:val="single" w:sz="4" w:space="0" w:color="auto"/>
              <w:right w:val="single" w:sz="4" w:space="0" w:color="auto"/>
            </w:tcBorders>
          </w:tcPr>
          <w:p w14:paraId="72ADDFDB"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1371B931" w14:textId="77777777" w:rsidR="00114650" w:rsidRDefault="00114650">
            <w:pPr>
              <w:spacing w:line="240" w:lineRule="auto"/>
              <w:rPr>
                <w:rFonts w:cstheme="minorHAnsi"/>
              </w:rPr>
            </w:pPr>
            <w:r>
              <w:rPr>
                <w:rFonts w:eastAsia="Arial" w:cstheme="minorHAnsi"/>
                <w:color w:val="222222"/>
                <w:lang w:val="en-US"/>
              </w:rPr>
              <w:t>Idea / Solution description</w:t>
            </w:r>
          </w:p>
        </w:tc>
        <w:tc>
          <w:tcPr>
            <w:tcW w:w="7746" w:type="dxa"/>
            <w:tcBorders>
              <w:top w:val="single" w:sz="4" w:space="0" w:color="auto"/>
              <w:left w:val="single" w:sz="4" w:space="0" w:color="auto"/>
              <w:bottom w:val="single" w:sz="4" w:space="0" w:color="auto"/>
              <w:right w:val="single" w:sz="4" w:space="0" w:color="auto"/>
            </w:tcBorders>
          </w:tcPr>
          <w:p w14:paraId="0CDA3E2F" w14:textId="77777777" w:rsidR="007623C2" w:rsidRDefault="007623C2">
            <w:pPr>
              <w:spacing w:line="240" w:lineRule="auto"/>
              <w:rPr>
                <w:rFonts w:cstheme="minorHAnsi"/>
              </w:rPr>
            </w:pPr>
            <w:r>
              <w:rPr>
                <w:rFonts w:cstheme="minorHAnsi"/>
              </w:rPr>
              <w:t>●I</w:t>
            </w:r>
            <w:r w:rsidR="00154059">
              <w:rPr>
                <w:rFonts w:cstheme="minorHAnsi"/>
              </w:rPr>
              <w:t>dentification of B</w:t>
            </w:r>
            <w:r>
              <w:rPr>
                <w:rFonts w:cstheme="minorHAnsi"/>
              </w:rPr>
              <w:t xml:space="preserve">MI to know the obesity level </w:t>
            </w:r>
          </w:p>
          <w:p w14:paraId="2B903916" w14:textId="77777777" w:rsidR="00AD73EB" w:rsidRDefault="00AD73EB">
            <w:pPr>
              <w:spacing w:line="240" w:lineRule="auto"/>
              <w:rPr>
                <w:rFonts w:cstheme="minorHAnsi"/>
              </w:rPr>
            </w:pPr>
          </w:p>
          <w:p w14:paraId="56EADAAE" w14:textId="53CBDA3D" w:rsidR="00114650" w:rsidRDefault="007623C2">
            <w:pPr>
              <w:spacing w:line="240" w:lineRule="auto"/>
              <w:rPr>
                <w:rFonts w:cstheme="minorHAnsi"/>
              </w:rPr>
            </w:pPr>
            <w:r>
              <w:rPr>
                <w:rFonts w:cstheme="minorHAnsi"/>
              </w:rPr>
              <w:t>●</w:t>
            </w:r>
            <w:r w:rsidR="00EC138B">
              <w:rPr>
                <w:rFonts w:cstheme="minorHAnsi"/>
              </w:rPr>
              <w:t>To Suggest</w:t>
            </w:r>
            <w:r w:rsidR="00154059">
              <w:rPr>
                <w:rFonts w:cstheme="minorHAnsi"/>
              </w:rPr>
              <w:t xml:space="preserve"> the proper health chart and exercise for daily </w:t>
            </w:r>
            <w:r w:rsidR="00EC138B">
              <w:rPr>
                <w:rFonts w:cstheme="minorHAnsi"/>
              </w:rPr>
              <w:t>routine to</w:t>
            </w:r>
            <w:r w:rsidR="00154059">
              <w:rPr>
                <w:rFonts w:cstheme="minorHAnsi"/>
              </w:rPr>
              <w:t xml:space="preserve"> get rid of disease like heart disease, type 2 diabetes, certain</w:t>
            </w:r>
            <w:r w:rsidR="00EC138B">
              <w:rPr>
                <w:rFonts w:cstheme="minorHAnsi"/>
              </w:rPr>
              <w:t xml:space="preserve"> types of cancer</w:t>
            </w:r>
            <w:r w:rsidR="00154059">
              <w:rPr>
                <w:rFonts w:cstheme="minorHAnsi"/>
              </w:rPr>
              <w:t>, ost</w:t>
            </w:r>
            <w:r w:rsidR="00FF2B7B">
              <w:rPr>
                <w:rFonts w:cstheme="minorHAnsi"/>
              </w:rPr>
              <w:t xml:space="preserve">eoporosis </w:t>
            </w:r>
            <w:r w:rsidR="00EC138B">
              <w:rPr>
                <w:rFonts w:cstheme="minorHAnsi"/>
              </w:rPr>
              <w:t>etc.</w:t>
            </w:r>
          </w:p>
          <w:p w14:paraId="0AD42F50" w14:textId="77777777" w:rsidR="00AD73EB" w:rsidRDefault="00AD73EB">
            <w:pPr>
              <w:spacing w:line="240" w:lineRule="auto"/>
              <w:rPr>
                <w:rFonts w:cstheme="minorHAnsi"/>
              </w:rPr>
            </w:pPr>
          </w:p>
          <w:p w14:paraId="0927CB56" w14:textId="77777777" w:rsidR="00AD73EB" w:rsidRPr="00AD73EB" w:rsidRDefault="00AD73EB">
            <w:pPr>
              <w:spacing w:line="240" w:lineRule="auto"/>
              <w:rPr>
                <w:rFonts w:cstheme="minorHAnsi"/>
              </w:rPr>
            </w:pPr>
          </w:p>
        </w:tc>
      </w:tr>
      <w:tr w:rsidR="00114650" w14:paraId="22FA30A6" w14:textId="77777777" w:rsidTr="005A4148">
        <w:trPr>
          <w:trHeight w:val="1718"/>
        </w:trPr>
        <w:tc>
          <w:tcPr>
            <w:tcW w:w="900" w:type="dxa"/>
            <w:tcBorders>
              <w:top w:val="single" w:sz="4" w:space="0" w:color="auto"/>
              <w:left w:val="single" w:sz="4" w:space="0" w:color="auto"/>
              <w:bottom w:val="single" w:sz="4" w:space="0" w:color="auto"/>
              <w:right w:val="single" w:sz="4" w:space="0" w:color="auto"/>
            </w:tcBorders>
          </w:tcPr>
          <w:p w14:paraId="43FAFADB"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0E767263" w14:textId="77777777" w:rsidR="00114650" w:rsidRDefault="00114650">
            <w:pPr>
              <w:spacing w:line="240" w:lineRule="auto"/>
              <w:rPr>
                <w:rFonts w:cstheme="minorHAnsi"/>
              </w:rPr>
            </w:pPr>
            <w:r>
              <w:rPr>
                <w:rFonts w:eastAsia="Arial" w:cstheme="minorHAnsi"/>
                <w:color w:val="222222"/>
                <w:lang w:val="en-US"/>
              </w:rPr>
              <w:t xml:space="preserve">Novelty / Uniqueness </w:t>
            </w:r>
          </w:p>
        </w:tc>
        <w:tc>
          <w:tcPr>
            <w:tcW w:w="7746" w:type="dxa"/>
            <w:tcBorders>
              <w:top w:val="single" w:sz="4" w:space="0" w:color="auto"/>
              <w:left w:val="single" w:sz="4" w:space="0" w:color="auto"/>
              <w:bottom w:val="single" w:sz="4" w:space="0" w:color="auto"/>
              <w:right w:val="single" w:sz="4" w:space="0" w:color="auto"/>
            </w:tcBorders>
          </w:tcPr>
          <w:p w14:paraId="710EF6BC" w14:textId="0D08ABC6" w:rsidR="00114650" w:rsidRDefault="007623C2">
            <w:pPr>
              <w:spacing w:line="240" w:lineRule="auto"/>
              <w:rPr>
                <w:rFonts w:cstheme="minorHAnsi"/>
              </w:rPr>
            </w:pPr>
            <w:r>
              <w:rPr>
                <w:rFonts w:cstheme="minorHAnsi"/>
              </w:rPr>
              <w:t>●</w:t>
            </w:r>
            <w:r w:rsidR="00154059">
              <w:rPr>
                <w:rFonts w:cstheme="minorHAnsi"/>
              </w:rPr>
              <w:t xml:space="preserve">Predicting the range of the obesity through information and analyse customer/patient </w:t>
            </w:r>
            <w:r>
              <w:rPr>
                <w:rFonts w:cstheme="minorHAnsi"/>
              </w:rPr>
              <w:t>and</w:t>
            </w:r>
            <w:r w:rsidR="003745BA">
              <w:rPr>
                <w:rFonts w:cstheme="minorHAnsi"/>
              </w:rPr>
              <w:t xml:space="preserve"> to</w:t>
            </w:r>
            <w:r>
              <w:rPr>
                <w:rFonts w:cstheme="minorHAnsi"/>
              </w:rPr>
              <w:t xml:space="preserve"> identify the symptoms through</w:t>
            </w:r>
            <w:r w:rsidR="00154059">
              <w:rPr>
                <w:rFonts w:cstheme="minorHAnsi"/>
              </w:rPr>
              <w:t xml:space="preserve"> valid data given as input.</w:t>
            </w:r>
          </w:p>
          <w:p w14:paraId="00AFCE18" w14:textId="51E05038" w:rsidR="003745BA" w:rsidRDefault="006F45FD" w:rsidP="003745BA">
            <w:pPr>
              <w:spacing w:line="240" w:lineRule="auto"/>
              <w:rPr>
                <w:rFonts w:cstheme="minorHAnsi"/>
              </w:rPr>
            </w:pPr>
            <w:r>
              <w:rPr>
                <w:rFonts w:cstheme="minorHAnsi"/>
              </w:rPr>
              <w:t>●</w:t>
            </w:r>
            <w:r w:rsidR="003745BA">
              <w:rPr>
                <w:rFonts w:cstheme="minorHAnsi"/>
              </w:rPr>
              <w:t>A</w:t>
            </w:r>
            <w:r>
              <w:rPr>
                <w:rFonts w:cstheme="minorHAnsi"/>
              </w:rPr>
              <w:t xml:space="preserve"> diet that fit with customer preferences</w:t>
            </w:r>
            <w:r w:rsidR="003745BA">
              <w:rPr>
                <w:rFonts w:cstheme="minorHAnsi"/>
              </w:rPr>
              <w:t xml:space="preserve"> </w:t>
            </w:r>
          </w:p>
          <w:p w14:paraId="6EB550EF" w14:textId="703A1E78" w:rsidR="006F45FD" w:rsidRDefault="006F45FD" w:rsidP="003745BA">
            <w:pPr>
              <w:spacing w:line="240" w:lineRule="auto"/>
              <w:rPr>
                <w:rFonts w:cstheme="minorHAnsi"/>
              </w:rPr>
            </w:pPr>
            <w:r>
              <w:rPr>
                <w:rFonts w:cstheme="minorHAnsi"/>
              </w:rPr>
              <w:t>●Focus on high quality nutrition dense food sources.</w:t>
            </w:r>
          </w:p>
          <w:p w14:paraId="3CEECD79" w14:textId="77777777" w:rsidR="006F45FD" w:rsidRDefault="006F45FD">
            <w:pPr>
              <w:spacing w:line="240" w:lineRule="auto"/>
              <w:rPr>
                <w:rFonts w:cstheme="minorHAnsi"/>
              </w:rPr>
            </w:pPr>
            <w:r>
              <w:rPr>
                <w:rFonts w:cstheme="minorHAnsi"/>
              </w:rPr>
              <w:t>●BMI calculator calorie and physical activity counter, weight loss tracker, energy balance calculator, setting goals, vitamin information and food product information.</w:t>
            </w:r>
          </w:p>
          <w:p w14:paraId="304D5D1F" w14:textId="77777777" w:rsidR="007623C2" w:rsidRDefault="00A66B0E" w:rsidP="00A66B0E">
            <w:pPr>
              <w:spacing w:line="240" w:lineRule="auto"/>
              <w:rPr>
                <w:rFonts w:cstheme="minorHAnsi"/>
              </w:rPr>
            </w:pPr>
            <w:r>
              <w:rPr>
                <w:rFonts w:cstheme="minorHAnsi"/>
                <w:noProof/>
                <w:lang w:val="en-US"/>
              </w:rPr>
              <w:t xml:space="preserve"> </w:t>
            </w:r>
            <w:r w:rsidRPr="00A66B0E">
              <w:rPr>
                <w:rFonts w:cstheme="minorHAnsi"/>
              </w:rPr>
              <w:t xml:space="preserve"> </w:t>
            </w:r>
            <w:r w:rsidR="0057144F">
              <w:rPr>
                <w:rFonts w:cstheme="minorHAnsi"/>
              </w:rPr>
              <w:t xml:space="preserve"> </w:t>
            </w:r>
          </w:p>
        </w:tc>
      </w:tr>
      <w:tr w:rsidR="00114650" w14:paraId="21FC4271" w14:textId="77777777" w:rsidTr="005A4148">
        <w:trPr>
          <w:trHeight w:val="2510"/>
        </w:trPr>
        <w:tc>
          <w:tcPr>
            <w:tcW w:w="900" w:type="dxa"/>
            <w:tcBorders>
              <w:top w:val="single" w:sz="4" w:space="0" w:color="auto"/>
              <w:left w:val="single" w:sz="4" w:space="0" w:color="auto"/>
              <w:bottom w:val="single" w:sz="4" w:space="0" w:color="auto"/>
              <w:right w:val="single" w:sz="4" w:space="0" w:color="auto"/>
            </w:tcBorders>
          </w:tcPr>
          <w:p w14:paraId="73292798"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0CE0E384" w14:textId="77777777" w:rsidR="00114650" w:rsidRDefault="00114650">
            <w:pPr>
              <w:spacing w:line="240" w:lineRule="auto"/>
              <w:rPr>
                <w:rFonts w:cstheme="minorHAnsi"/>
              </w:rPr>
            </w:pPr>
            <w:r>
              <w:rPr>
                <w:rFonts w:eastAsia="Arial" w:cstheme="minorHAnsi"/>
                <w:color w:val="222222"/>
                <w:lang w:val="en-US"/>
              </w:rPr>
              <w:t>Social Impact / Customer Satisfaction</w:t>
            </w:r>
          </w:p>
        </w:tc>
        <w:tc>
          <w:tcPr>
            <w:tcW w:w="7746" w:type="dxa"/>
            <w:tcBorders>
              <w:top w:val="single" w:sz="4" w:space="0" w:color="auto"/>
              <w:left w:val="single" w:sz="4" w:space="0" w:color="auto"/>
              <w:bottom w:val="single" w:sz="4" w:space="0" w:color="auto"/>
              <w:right w:val="single" w:sz="4" w:space="0" w:color="auto"/>
            </w:tcBorders>
          </w:tcPr>
          <w:p w14:paraId="2A84E4A5" w14:textId="4271D7BE" w:rsidR="00A66B0E" w:rsidRDefault="00A66B0E">
            <w:pPr>
              <w:spacing w:line="240" w:lineRule="auto"/>
              <w:rPr>
                <w:rFonts w:cstheme="minorHAnsi"/>
              </w:rPr>
            </w:pPr>
            <w:r>
              <w:rPr>
                <w:rFonts w:cstheme="minorHAnsi"/>
              </w:rPr>
              <w:t>●I</w:t>
            </w:r>
            <w:r w:rsidR="00154059">
              <w:rPr>
                <w:rFonts w:cstheme="minorHAnsi"/>
              </w:rPr>
              <w:t>t create</w:t>
            </w:r>
            <w:r w:rsidR="00CA6032">
              <w:rPr>
                <w:rFonts w:cstheme="minorHAnsi"/>
              </w:rPr>
              <w:t>s</w:t>
            </w:r>
            <w:r w:rsidR="00154059">
              <w:rPr>
                <w:rFonts w:cstheme="minorHAnsi"/>
              </w:rPr>
              <w:t xml:space="preserve"> social impact of the technologies </w:t>
            </w:r>
            <w:r w:rsidR="00FF2B7B">
              <w:rPr>
                <w:rFonts w:cstheme="minorHAnsi"/>
              </w:rPr>
              <w:t>allows patients to more easily monitor their Calories intake and dietary patterns to aid in weight and disease management</w:t>
            </w:r>
          </w:p>
          <w:p w14:paraId="47444F6E" w14:textId="77777777" w:rsidR="00114650" w:rsidRDefault="00A66B0E" w:rsidP="00A66B0E">
            <w:pPr>
              <w:rPr>
                <w:rFonts w:cstheme="minorHAnsi"/>
              </w:rPr>
            </w:pPr>
            <w:r>
              <w:rPr>
                <w:rFonts w:cstheme="minorHAnsi"/>
              </w:rPr>
              <w:t xml:space="preserve">●The most common reason stated for deleting apps was that it did not benefit them. Those that downloaded weight loss apps indicated that most of them featured meal planners, calorie information, weight loss steps, a </w:t>
            </w:r>
            <w:r w:rsidR="00EF18B5">
              <w:rPr>
                <w:rFonts w:cstheme="minorHAnsi"/>
              </w:rPr>
              <w:t>water remainder.</w:t>
            </w:r>
          </w:p>
          <w:p w14:paraId="22A7FF5C" w14:textId="3C24B661" w:rsidR="00A66B0E" w:rsidRPr="00A66B0E" w:rsidRDefault="005A4148" w:rsidP="00A66B0E">
            <w:pPr>
              <w:rPr>
                <w:rFonts w:cstheme="minorHAnsi"/>
              </w:rPr>
            </w:pPr>
            <w:r>
              <w:rPr>
                <w:noProof/>
              </w:rPr>
              <w:pict w14:anchorId="14CDF460">
                <v:shapetype id="_x0000_t202" coordsize="21600,21600" o:spt="202" path="m,l,21600r21600,l21600,xe">
                  <v:stroke joinstyle="miter"/>
                  <v:path gradientshapeok="t" o:connecttype="rect"/>
                </v:shapetype>
                <v:shape id="Text Box 2" o:spid="_x0000_s1026" type="#_x0000_t202" style="position:absolute;margin-left:0;margin-top:14.45pt;width:115.1pt;height:19.7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4E8F443" w14:textId="457F44F8" w:rsidR="005A4148" w:rsidRPr="005A4148" w:rsidRDefault="005A4148">
                        <w:pPr>
                          <w:rPr>
                            <w:lang w:val="en-US"/>
                          </w:rPr>
                        </w:pPr>
                        <w:r>
                          <w:rPr>
                            <w:lang w:val="en-US"/>
                          </w:rPr>
                          <w:t>Percentage of usage</w:t>
                        </w:r>
                      </w:p>
                    </w:txbxContent>
                  </v:textbox>
                  <w10:wrap type="square"/>
                </v:shape>
              </w:pict>
            </w:r>
          </w:p>
        </w:tc>
      </w:tr>
      <w:tr w:rsidR="00114650" w14:paraId="3F63B894" w14:textId="77777777" w:rsidTr="005A4148">
        <w:trPr>
          <w:trHeight w:val="817"/>
        </w:trPr>
        <w:tc>
          <w:tcPr>
            <w:tcW w:w="900" w:type="dxa"/>
            <w:tcBorders>
              <w:top w:val="single" w:sz="4" w:space="0" w:color="auto"/>
              <w:left w:val="single" w:sz="4" w:space="0" w:color="auto"/>
              <w:bottom w:val="single" w:sz="4" w:space="0" w:color="auto"/>
              <w:right w:val="single" w:sz="4" w:space="0" w:color="auto"/>
            </w:tcBorders>
          </w:tcPr>
          <w:p w14:paraId="658DB09B"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07BD160F" w14:textId="77777777" w:rsidR="00114650" w:rsidRDefault="00114650">
            <w:pPr>
              <w:spacing w:line="240" w:lineRule="auto"/>
              <w:rPr>
                <w:rFonts w:cstheme="minorHAnsi"/>
              </w:rPr>
            </w:pPr>
            <w:r>
              <w:rPr>
                <w:rFonts w:eastAsia="Arial" w:cstheme="minorHAnsi"/>
                <w:color w:val="222222"/>
                <w:lang w:val="en-US"/>
              </w:rPr>
              <w:t>Business Model (Revenue Model)</w:t>
            </w:r>
          </w:p>
        </w:tc>
        <w:tc>
          <w:tcPr>
            <w:tcW w:w="7746" w:type="dxa"/>
            <w:tcBorders>
              <w:top w:val="single" w:sz="4" w:space="0" w:color="auto"/>
              <w:left w:val="single" w:sz="4" w:space="0" w:color="auto"/>
              <w:bottom w:val="single" w:sz="4" w:space="0" w:color="auto"/>
              <w:right w:val="single" w:sz="4" w:space="0" w:color="auto"/>
            </w:tcBorders>
          </w:tcPr>
          <w:p w14:paraId="7C03F890" w14:textId="77777777" w:rsidR="00114650" w:rsidRDefault="00E879AC">
            <w:pPr>
              <w:spacing w:line="240" w:lineRule="auto"/>
              <w:rPr>
                <w:rFonts w:cstheme="minorHAnsi"/>
              </w:rPr>
            </w:pPr>
            <w:r>
              <w:rPr>
                <w:rFonts w:cstheme="minorHAnsi"/>
                <w:noProof/>
                <w:lang w:val="en-US"/>
              </w:rPr>
              <w:drawing>
                <wp:anchor distT="0" distB="0" distL="114300" distR="114300" simplePos="0" relativeHeight="251660288" behindDoc="0" locked="0" layoutInCell="1" allowOverlap="1" wp14:anchorId="04490A22" wp14:editId="753CEFF6">
                  <wp:simplePos x="0" y="0"/>
                  <wp:positionH relativeFrom="column">
                    <wp:posOffset>0</wp:posOffset>
                  </wp:positionH>
                  <wp:positionV relativeFrom="paragraph">
                    <wp:posOffset>3175</wp:posOffset>
                  </wp:positionV>
                  <wp:extent cx="4391025" cy="27813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tc>
      </w:tr>
      <w:tr w:rsidR="00114650" w14:paraId="17F39A69" w14:textId="77777777" w:rsidTr="005A4148">
        <w:trPr>
          <w:trHeight w:val="2852"/>
        </w:trPr>
        <w:tc>
          <w:tcPr>
            <w:tcW w:w="900" w:type="dxa"/>
            <w:tcBorders>
              <w:top w:val="single" w:sz="4" w:space="0" w:color="auto"/>
              <w:left w:val="single" w:sz="4" w:space="0" w:color="auto"/>
              <w:bottom w:val="single" w:sz="4" w:space="0" w:color="auto"/>
              <w:right w:val="single" w:sz="4" w:space="0" w:color="auto"/>
            </w:tcBorders>
          </w:tcPr>
          <w:p w14:paraId="6FACE0CD" w14:textId="77777777" w:rsidR="00114650" w:rsidRDefault="00114650" w:rsidP="00BE11A0">
            <w:pPr>
              <w:pStyle w:val="ListParagraph"/>
              <w:numPr>
                <w:ilvl w:val="0"/>
                <w:numId w:val="1"/>
              </w:numPr>
              <w:spacing w:line="240" w:lineRule="auto"/>
              <w:rPr>
                <w:rFonts w:cstheme="minorHAnsi"/>
              </w:rPr>
            </w:pPr>
          </w:p>
        </w:tc>
        <w:tc>
          <w:tcPr>
            <w:tcW w:w="1632" w:type="dxa"/>
            <w:tcBorders>
              <w:top w:val="single" w:sz="4" w:space="0" w:color="auto"/>
              <w:left w:val="single" w:sz="4" w:space="0" w:color="auto"/>
              <w:bottom w:val="single" w:sz="4" w:space="0" w:color="auto"/>
              <w:right w:val="single" w:sz="4" w:space="0" w:color="auto"/>
            </w:tcBorders>
            <w:hideMark/>
          </w:tcPr>
          <w:p w14:paraId="56390CE9" w14:textId="77777777" w:rsidR="00114650" w:rsidRDefault="00114650">
            <w:pPr>
              <w:spacing w:line="240" w:lineRule="auto"/>
              <w:rPr>
                <w:rFonts w:eastAsia="Arial" w:cstheme="minorHAnsi"/>
                <w:color w:val="222222"/>
                <w:lang w:val="en-US"/>
              </w:rPr>
            </w:pPr>
            <w:r>
              <w:rPr>
                <w:rFonts w:eastAsia="Arial" w:cstheme="minorHAnsi"/>
                <w:color w:val="222222"/>
                <w:lang w:val="en-US"/>
              </w:rPr>
              <w:t>Scalability of the Solution</w:t>
            </w:r>
          </w:p>
        </w:tc>
        <w:tc>
          <w:tcPr>
            <w:tcW w:w="7746" w:type="dxa"/>
            <w:tcBorders>
              <w:top w:val="single" w:sz="4" w:space="0" w:color="auto"/>
              <w:left w:val="single" w:sz="4" w:space="0" w:color="auto"/>
              <w:bottom w:val="single" w:sz="4" w:space="0" w:color="auto"/>
              <w:right w:val="single" w:sz="4" w:space="0" w:color="auto"/>
            </w:tcBorders>
          </w:tcPr>
          <w:p w14:paraId="65B12AF9" w14:textId="77777777" w:rsidR="00114650" w:rsidRDefault="00AD73EB">
            <w:pPr>
              <w:spacing w:line="240" w:lineRule="auto"/>
              <w:rPr>
                <w:rFonts w:cstheme="minorHAnsi"/>
              </w:rPr>
            </w:pPr>
            <w:r>
              <w:rPr>
                <w:rFonts w:cstheme="minorHAnsi"/>
              </w:rPr>
              <w:t>●It is useful in medical purposes for maintaining the health of the patient according to their diet plan.</w:t>
            </w:r>
          </w:p>
          <w:p w14:paraId="58CA749D" w14:textId="77777777" w:rsidR="00AD73EB" w:rsidRDefault="00AD73EB">
            <w:pPr>
              <w:spacing w:line="240" w:lineRule="auto"/>
              <w:rPr>
                <w:rFonts w:cstheme="minorHAnsi"/>
              </w:rPr>
            </w:pPr>
            <w:r>
              <w:rPr>
                <w:rFonts w:cstheme="minorHAnsi"/>
              </w:rPr>
              <w:t>●it can be accessed by anyone from their place itself.</w:t>
            </w:r>
          </w:p>
          <w:p w14:paraId="69E882EC" w14:textId="77777777" w:rsidR="006F45FD" w:rsidRDefault="006F45FD">
            <w:pPr>
              <w:spacing w:line="240" w:lineRule="auto"/>
              <w:rPr>
                <w:rFonts w:cstheme="minorHAnsi"/>
              </w:rPr>
            </w:pPr>
          </w:p>
        </w:tc>
      </w:tr>
    </w:tbl>
    <w:p w14:paraId="77777F97" w14:textId="77777777" w:rsidR="00114650" w:rsidRDefault="00114650" w:rsidP="00114650">
      <w:pPr>
        <w:rPr>
          <w:rFonts w:cstheme="minorHAnsi"/>
        </w:rPr>
      </w:pPr>
    </w:p>
    <w:p w14:paraId="3E66AEB4" w14:textId="77777777" w:rsidR="001047A1" w:rsidRDefault="001047A1"/>
    <w:sectPr w:rsidR="001047A1" w:rsidSect="0054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650"/>
    <w:rsid w:val="001047A1"/>
    <w:rsid w:val="00114650"/>
    <w:rsid w:val="00154059"/>
    <w:rsid w:val="002F30DB"/>
    <w:rsid w:val="003745BA"/>
    <w:rsid w:val="0039743C"/>
    <w:rsid w:val="00467567"/>
    <w:rsid w:val="004709CD"/>
    <w:rsid w:val="0050273F"/>
    <w:rsid w:val="00505007"/>
    <w:rsid w:val="00543388"/>
    <w:rsid w:val="0057144F"/>
    <w:rsid w:val="005A4148"/>
    <w:rsid w:val="00677909"/>
    <w:rsid w:val="00697FCF"/>
    <w:rsid w:val="006A194D"/>
    <w:rsid w:val="006F45FD"/>
    <w:rsid w:val="007623C2"/>
    <w:rsid w:val="00972738"/>
    <w:rsid w:val="00A66B0E"/>
    <w:rsid w:val="00AD73EB"/>
    <w:rsid w:val="00AE61D6"/>
    <w:rsid w:val="00CA6032"/>
    <w:rsid w:val="00E879AC"/>
    <w:rsid w:val="00EC138B"/>
    <w:rsid w:val="00EC375A"/>
    <w:rsid w:val="00EF18B5"/>
    <w:rsid w:val="00FF2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5DC3B9"/>
  <w15:docId w15:val="{E6A7993F-1469-4B18-A3F8-D8F952DD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650"/>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50"/>
    <w:pPr>
      <w:ind w:left="720"/>
      <w:contextualSpacing/>
    </w:pPr>
  </w:style>
  <w:style w:type="table" w:styleId="TableGrid">
    <w:name w:val="Table Grid"/>
    <w:basedOn w:val="TableNormal"/>
    <w:uiPriority w:val="39"/>
    <w:rsid w:val="0011465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AC"/>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2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Peak Usage</c:v>
                </c:pt>
              </c:strCache>
            </c:strRef>
          </c:tx>
          <c:marker>
            <c:symbol val="none"/>
          </c:marker>
          <c:cat>
            <c:strRef>
              <c:f>Sheet1!$A$2:$A$5</c:f>
              <c:strCache>
                <c:ptCount val="4"/>
                <c:pt idx="0">
                  <c:v>January</c:v>
                </c:pt>
                <c:pt idx="1">
                  <c:v>February</c:v>
                </c:pt>
                <c:pt idx="2">
                  <c:v>March</c:v>
                </c:pt>
                <c:pt idx="3">
                  <c:v>April</c:v>
                </c:pt>
              </c:strCache>
            </c:strRef>
          </c:cat>
          <c:val>
            <c:numRef>
              <c:f>Sheet1!$B$2:$B$5</c:f>
              <c:numCache>
                <c:formatCode>General</c:formatCode>
                <c:ptCount val="4"/>
                <c:pt idx="0">
                  <c:v>1</c:v>
                </c:pt>
                <c:pt idx="1">
                  <c:v>3</c:v>
                </c:pt>
                <c:pt idx="2">
                  <c:v>4.0999999999999996</c:v>
                </c:pt>
                <c:pt idx="3">
                  <c:v>4.4000000000000004</c:v>
                </c:pt>
              </c:numCache>
            </c:numRef>
          </c:val>
          <c:smooth val="0"/>
          <c:extLst>
            <c:ext xmlns:c16="http://schemas.microsoft.com/office/drawing/2014/chart" uri="{C3380CC4-5D6E-409C-BE32-E72D297353CC}">
              <c16:uniqueId val="{00000000-8F6F-4444-9DBE-C7435BA50CF5}"/>
            </c:ext>
          </c:extLst>
        </c:ser>
        <c:dLbls>
          <c:showLegendKey val="0"/>
          <c:showVal val="0"/>
          <c:showCatName val="0"/>
          <c:showSerName val="0"/>
          <c:showPercent val="0"/>
          <c:showBubbleSize val="0"/>
        </c:dLbls>
        <c:smooth val="0"/>
        <c:axId val="90302720"/>
        <c:axId val="109316736"/>
      </c:lineChart>
      <c:catAx>
        <c:axId val="90302720"/>
        <c:scaling>
          <c:orientation val="minMax"/>
        </c:scaling>
        <c:delete val="0"/>
        <c:axPos val="b"/>
        <c:numFmt formatCode="General" sourceLinked="0"/>
        <c:majorTickMark val="out"/>
        <c:minorTickMark val="none"/>
        <c:tickLblPos val="nextTo"/>
        <c:crossAx val="109316736"/>
        <c:crosses val="autoZero"/>
        <c:auto val="1"/>
        <c:lblAlgn val="ctr"/>
        <c:lblOffset val="100"/>
        <c:noMultiLvlLbl val="0"/>
      </c:catAx>
      <c:valAx>
        <c:axId val="109316736"/>
        <c:scaling>
          <c:orientation val="minMax"/>
        </c:scaling>
        <c:delete val="0"/>
        <c:axPos val="l"/>
        <c:majorGridlines/>
        <c:numFmt formatCode="General" sourceLinked="1"/>
        <c:majorTickMark val="out"/>
        <c:minorTickMark val="none"/>
        <c:tickLblPos val="nextTo"/>
        <c:crossAx val="90302720"/>
        <c:crosses val="autoZero"/>
        <c:crossBetween val="between"/>
      </c:valAx>
    </c:plotArea>
    <c:legend>
      <c:legendPos val="r"/>
      <c:layout>
        <c:manualLayout>
          <c:xMode val="edge"/>
          <c:yMode val="edge"/>
          <c:x val="0.74532848252970574"/>
          <c:y val="0.52557961504811912"/>
          <c:w val="0.22134558559789569"/>
          <c:h val="8.2570380757199871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21</cp:revision>
  <dcterms:created xsi:type="dcterms:W3CDTF">2022-09-24T05:29:00Z</dcterms:created>
  <dcterms:modified xsi:type="dcterms:W3CDTF">2022-09-24T11:03:00Z</dcterms:modified>
</cp:coreProperties>
</file>