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C64" w:rsidRDefault="00BD2C64">
      <w:pPr>
        <w:rPr>
          <w:sz w:val="20"/>
        </w:rPr>
      </w:pPr>
    </w:p>
    <w:p w:rsidR="00BD2C64" w:rsidRDefault="00BD2C64">
      <w:pPr>
        <w:rPr>
          <w:sz w:val="20"/>
        </w:rPr>
      </w:pPr>
    </w:p>
    <w:p w:rsidR="00BD2C64" w:rsidRDefault="00BD2C64">
      <w:pPr>
        <w:rPr>
          <w:sz w:val="20"/>
        </w:rPr>
      </w:pPr>
    </w:p>
    <w:p w:rsidR="00BD2C64" w:rsidRDefault="00BD2C64">
      <w:pPr>
        <w:rPr>
          <w:sz w:val="20"/>
        </w:rPr>
      </w:pPr>
    </w:p>
    <w:p w:rsidR="00BD2C64" w:rsidRDefault="00BD2C64">
      <w:pPr>
        <w:rPr>
          <w:sz w:val="20"/>
        </w:rPr>
      </w:pPr>
    </w:p>
    <w:p w:rsidR="00BD2C64" w:rsidRDefault="00BD2C64">
      <w:pPr>
        <w:rPr>
          <w:sz w:val="20"/>
        </w:rPr>
      </w:pPr>
    </w:p>
    <w:p w:rsidR="00BD2C64" w:rsidRDefault="00BD2C64">
      <w:pPr>
        <w:rPr>
          <w:sz w:val="20"/>
        </w:rPr>
      </w:pPr>
    </w:p>
    <w:p w:rsidR="00BD2C64" w:rsidRDefault="00BD2C64">
      <w:pPr>
        <w:rPr>
          <w:sz w:val="20"/>
        </w:rPr>
      </w:pPr>
    </w:p>
    <w:p w:rsidR="00BD2C64" w:rsidRDefault="00BD2C64">
      <w:pPr>
        <w:rPr>
          <w:sz w:val="20"/>
        </w:rPr>
      </w:pPr>
    </w:p>
    <w:p w:rsidR="00BD2C64" w:rsidRDefault="00BD2C64">
      <w:pPr>
        <w:rPr>
          <w:sz w:val="20"/>
        </w:rPr>
      </w:pPr>
    </w:p>
    <w:p w:rsidR="00BD2C64" w:rsidRDefault="00BD2C64">
      <w:pPr>
        <w:rPr>
          <w:sz w:val="20"/>
        </w:rPr>
      </w:pPr>
    </w:p>
    <w:p w:rsidR="00BD2C64" w:rsidRDefault="00BD2C64">
      <w:pPr>
        <w:spacing w:before="1"/>
        <w:rPr>
          <w:sz w:val="19"/>
        </w:rPr>
      </w:pPr>
    </w:p>
    <w:p w:rsidR="00BD2C64" w:rsidRDefault="00CB499B">
      <w:pPr>
        <w:spacing w:before="1"/>
        <w:ind w:left="580"/>
        <w:rPr>
          <w:b/>
          <w:sz w:val="21"/>
        </w:rPr>
      </w:pPr>
      <w:r>
        <w:rPr>
          <w:b/>
          <w:sz w:val="21"/>
        </w:rPr>
        <w:t>DOCKER PUSH:</w:t>
      </w:r>
    </w:p>
    <w:p w:rsidR="00BD2C64" w:rsidRDefault="00BD2C64">
      <w:pPr>
        <w:rPr>
          <w:b/>
          <w:sz w:val="20"/>
        </w:rPr>
      </w:pPr>
    </w:p>
    <w:p w:rsidR="00BD2C64" w:rsidRDefault="00CB499B">
      <w:pPr>
        <w:pStyle w:val="BodyText"/>
        <w:spacing w:before="216" w:after="24"/>
        <w:ind w:left="3510" w:right="4084"/>
        <w:jc w:val="center"/>
      </w:pPr>
      <w:r>
        <w:t xml:space="preserve">Containerize </w:t>
      </w:r>
      <w:proofErr w:type="gramStart"/>
      <w:r>
        <w:t>The</w:t>
      </w:r>
      <w:proofErr w:type="gramEnd"/>
      <w:r>
        <w:t xml:space="preserve"> App</w:t>
      </w:r>
    </w:p>
    <w:tbl>
      <w:tblPr>
        <w:tblW w:w="0" w:type="auto"/>
        <w:tblInd w:w="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56"/>
        <w:gridCol w:w="4801"/>
      </w:tblGrid>
      <w:tr w:rsidR="00BD2C64">
        <w:trPr>
          <w:trHeight w:val="296"/>
        </w:trPr>
        <w:tc>
          <w:tcPr>
            <w:tcW w:w="4456" w:type="dxa"/>
          </w:tcPr>
          <w:p w:rsidR="00BD2C64" w:rsidRDefault="00CB499B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801" w:type="dxa"/>
          </w:tcPr>
          <w:p w:rsidR="00BD2C64" w:rsidRDefault="00CB499B">
            <w:pPr>
              <w:pStyle w:val="TableParagraph"/>
              <w:spacing w:line="276" w:lineRule="exact"/>
              <w:ind w:left="196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z w:val="24"/>
              </w:rPr>
              <w:t xml:space="preserve"> November 2022</w:t>
            </w:r>
          </w:p>
        </w:tc>
      </w:tr>
      <w:tr w:rsidR="00BD2C64">
        <w:trPr>
          <w:trHeight w:val="307"/>
        </w:trPr>
        <w:tc>
          <w:tcPr>
            <w:tcW w:w="4456" w:type="dxa"/>
          </w:tcPr>
          <w:p w:rsidR="00BD2C64" w:rsidRDefault="00CB499B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4801" w:type="dxa"/>
          </w:tcPr>
          <w:p w:rsidR="00BD2C64" w:rsidRDefault="00CB499B">
            <w:pPr>
              <w:pStyle w:val="TableParagraph"/>
              <w:ind w:left="196"/>
              <w:rPr>
                <w:sz w:val="24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  <w:shd w:val="clear" w:color="auto" w:fill="FFFFFF"/>
              </w:rPr>
              <w:t>PNT2022TMID02585</w:t>
            </w:r>
          </w:p>
        </w:tc>
      </w:tr>
      <w:tr w:rsidR="00BD2C64">
        <w:trPr>
          <w:trHeight w:val="311"/>
        </w:trPr>
        <w:tc>
          <w:tcPr>
            <w:tcW w:w="4456" w:type="dxa"/>
          </w:tcPr>
          <w:p w:rsidR="00BD2C64" w:rsidRDefault="00CB499B">
            <w:pPr>
              <w:pStyle w:val="TableParagraph"/>
              <w:spacing w:before="20"/>
              <w:rPr>
                <w:b/>
                <w:sz w:val="23"/>
              </w:rPr>
            </w:pPr>
            <w:r>
              <w:rPr>
                <w:b/>
                <w:sz w:val="23"/>
              </w:rPr>
              <w:t>Project Name</w:t>
            </w:r>
          </w:p>
        </w:tc>
        <w:tc>
          <w:tcPr>
            <w:tcW w:w="4801" w:type="dxa"/>
          </w:tcPr>
          <w:p w:rsidR="00BD2C64" w:rsidRDefault="00CB499B">
            <w:pPr>
              <w:pStyle w:val="TableParagraph"/>
              <w:spacing w:before="15"/>
              <w:ind w:left="196"/>
              <w:rPr>
                <w:sz w:val="23"/>
              </w:rPr>
            </w:pPr>
            <w:r>
              <w:rPr>
                <w:sz w:val="23"/>
              </w:rPr>
              <w:t>Smart Fashion Recommender Application</w:t>
            </w:r>
          </w:p>
        </w:tc>
      </w:tr>
    </w:tbl>
    <w:p w:rsidR="00BD2C64" w:rsidRDefault="00BD2C64">
      <w:pPr>
        <w:rPr>
          <w:b/>
          <w:sz w:val="20"/>
        </w:rPr>
      </w:pPr>
    </w:p>
    <w:p w:rsidR="00BD2C64" w:rsidRDefault="00CB499B">
      <w:pPr>
        <w:spacing w:before="9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692150</wp:posOffset>
            </wp:positionH>
            <wp:positionV relativeFrom="paragraph">
              <wp:posOffset>132727</wp:posOffset>
            </wp:positionV>
            <wp:extent cx="6333967" cy="382704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3967" cy="3827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2C64" w:rsidRDefault="00BD2C64">
      <w:pPr>
        <w:rPr>
          <w:sz w:val="14"/>
        </w:rPr>
        <w:sectPr w:rsidR="00BD2C64">
          <w:type w:val="continuous"/>
          <w:pgSz w:w="12240" w:h="15840"/>
          <w:pgMar w:top="1500" w:right="1060" w:bottom="280" w:left="980" w:header="720" w:footer="720" w:gutter="0"/>
          <w:cols w:space="720"/>
        </w:sectPr>
      </w:pPr>
    </w:p>
    <w:p w:rsidR="00BD2C64" w:rsidRDefault="00BD2C64">
      <w:pPr>
        <w:spacing w:before="4"/>
        <w:rPr>
          <w:b/>
          <w:sz w:val="17"/>
        </w:rPr>
      </w:pPr>
    </w:p>
    <w:sectPr w:rsidR="00BD2C64" w:rsidSect="00BD2C64">
      <w:pgSz w:w="12240" w:h="15840"/>
      <w:pgMar w:top="1500" w:right="1060" w:bottom="280" w:left="9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D2C64"/>
    <w:rsid w:val="00BD2C64"/>
    <w:rsid w:val="00CB4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D2C6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D2C64"/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rsid w:val="00BD2C64"/>
  </w:style>
  <w:style w:type="paragraph" w:customStyle="1" w:styleId="TableParagraph">
    <w:name w:val="Table Paragraph"/>
    <w:basedOn w:val="Normal"/>
    <w:uiPriority w:val="1"/>
    <w:qFormat/>
    <w:rsid w:val="00BD2C64"/>
    <w:pPr>
      <w:spacing w:before="1"/>
      <w:ind w:left="13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Kumar</dc:creator>
  <cp:lastModifiedBy>MOHAMED SATHIK</cp:lastModifiedBy>
  <cp:revision>2</cp:revision>
  <dcterms:created xsi:type="dcterms:W3CDTF">2022-11-17T14:07:00Z</dcterms:created>
  <dcterms:modified xsi:type="dcterms:W3CDTF">2022-11-17T14:07:00Z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