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EDA68" w14:textId="77777777" w:rsidR="008B71EB" w:rsidRDefault="008D3F11">
      <w:pPr>
        <w:spacing w:after="1"/>
        <w:ind w:left="256" w:right="6" w:hanging="10"/>
        <w:jc w:val="center"/>
      </w:pPr>
      <w:r>
        <w:rPr>
          <w:rFonts w:ascii="Arial" w:eastAsia="Arial" w:hAnsi="Arial" w:cs="Arial"/>
          <w:b/>
          <w:sz w:val="24"/>
        </w:rPr>
        <w:t xml:space="preserve">Project Design Phase-II </w:t>
      </w:r>
    </w:p>
    <w:p w14:paraId="3DADA0B9" w14:textId="56544EDC" w:rsidR="008B71EB" w:rsidRDefault="008D3F11">
      <w:pPr>
        <w:spacing w:after="1"/>
        <w:ind w:left="256" w:hanging="10"/>
        <w:jc w:val="center"/>
      </w:pPr>
      <w:r>
        <w:rPr>
          <w:rFonts w:ascii="Arial" w:eastAsia="Arial" w:hAnsi="Arial" w:cs="Arial"/>
          <w:b/>
          <w:sz w:val="24"/>
        </w:rPr>
        <w:t>D</w:t>
      </w:r>
      <w:r w:rsidR="00B60666">
        <w:rPr>
          <w:rFonts w:ascii="Arial" w:eastAsia="Arial" w:hAnsi="Arial" w:cs="Arial"/>
          <w:b/>
          <w:sz w:val="24"/>
        </w:rPr>
        <w:t xml:space="preserve">ata Flow Diagram </w:t>
      </w:r>
      <w:bookmarkStart w:id="0" w:name="_GoBack"/>
      <w:bookmarkEnd w:id="0"/>
    </w:p>
    <w:p w14:paraId="48FBA3FC" w14:textId="77777777" w:rsidR="008B71EB" w:rsidRDefault="008D3F11">
      <w:pPr>
        <w:spacing w:after="0"/>
        <w:ind w:left="304"/>
        <w:jc w:val="center"/>
      </w:pPr>
      <w:r>
        <w:rPr>
          <w:rFonts w:ascii="Arial" w:eastAsia="Arial" w:hAnsi="Arial" w:cs="Arial"/>
          <w:b/>
        </w:rPr>
        <w:t xml:space="preserve"> </w:t>
      </w:r>
    </w:p>
    <w:tbl>
      <w:tblPr>
        <w:tblStyle w:val="TableGrid"/>
        <w:tblW w:w="9353" w:type="dxa"/>
        <w:tblInd w:w="2647" w:type="dxa"/>
        <w:tblCellMar>
          <w:top w:w="11" w:type="dxa"/>
          <w:left w:w="105" w:type="dxa"/>
          <w:right w:w="115" w:type="dxa"/>
        </w:tblCellMar>
        <w:tblLook w:val="04A0" w:firstRow="1" w:lastRow="0" w:firstColumn="1" w:lastColumn="0" w:noHBand="0" w:noVBand="1"/>
      </w:tblPr>
      <w:tblGrid>
        <w:gridCol w:w="4512"/>
        <w:gridCol w:w="4841"/>
      </w:tblGrid>
      <w:tr w:rsidR="008B71EB" w14:paraId="72F22213" w14:textId="77777777" w:rsidTr="00B60666">
        <w:trPr>
          <w:trHeight w:val="260"/>
        </w:trPr>
        <w:tc>
          <w:tcPr>
            <w:tcW w:w="4512" w:type="dxa"/>
            <w:tcBorders>
              <w:top w:val="single" w:sz="4" w:space="0" w:color="000000"/>
              <w:left w:val="single" w:sz="4" w:space="0" w:color="000000"/>
              <w:bottom w:val="single" w:sz="4" w:space="0" w:color="000000"/>
              <w:right w:val="single" w:sz="4" w:space="0" w:color="000000"/>
            </w:tcBorders>
          </w:tcPr>
          <w:p w14:paraId="78CEDF06" w14:textId="77777777" w:rsidR="008B71EB" w:rsidRPr="00B60666" w:rsidRDefault="008D3F11">
            <w:pPr>
              <w:ind w:left="1"/>
              <w:rPr>
                <w:rFonts w:ascii="Arial" w:hAnsi="Arial" w:cs="Arial"/>
              </w:rPr>
            </w:pPr>
            <w:r w:rsidRPr="00B60666">
              <w:rPr>
                <w:rFonts w:ascii="Arial" w:eastAsia="Arial" w:hAnsi="Arial" w:cs="Arial"/>
              </w:rPr>
              <w:t xml:space="preserve">Date </w:t>
            </w:r>
          </w:p>
        </w:tc>
        <w:tc>
          <w:tcPr>
            <w:tcW w:w="4841" w:type="dxa"/>
            <w:tcBorders>
              <w:top w:val="single" w:sz="4" w:space="0" w:color="000000"/>
              <w:left w:val="single" w:sz="4" w:space="0" w:color="000000"/>
              <w:bottom w:val="single" w:sz="4" w:space="0" w:color="000000"/>
              <w:right w:val="single" w:sz="4" w:space="0" w:color="000000"/>
            </w:tcBorders>
          </w:tcPr>
          <w:p w14:paraId="334ED946" w14:textId="77777777" w:rsidR="008B71EB" w:rsidRPr="00B60666" w:rsidRDefault="008D3F11">
            <w:pPr>
              <w:rPr>
                <w:rFonts w:ascii="Arial" w:hAnsi="Arial" w:cs="Arial"/>
              </w:rPr>
            </w:pPr>
            <w:r w:rsidRPr="00B60666">
              <w:rPr>
                <w:rFonts w:ascii="Arial" w:eastAsia="Arial" w:hAnsi="Arial" w:cs="Arial"/>
              </w:rPr>
              <w:t xml:space="preserve">03 October 2022 </w:t>
            </w:r>
          </w:p>
        </w:tc>
      </w:tr>
      <w:tr w:rsidR="008B71EB" w14:paraId="3FD8251D" w14:textId="77777777" w:rsidTr="00B60666">
        <w:trPr>
          <w:trHeight w:val="265"/>
        </w:trPr>
        <w:tc>
          <w:tcPr>
            <w:tcW w:w="4512" w:type="dxa"/>
            <w:tcBorders>
              <w:top w:val="single" w:sz="4" w:space="0" w:color="000000"/>
              <w:left w:val="single" w:sz="4" w:space="0" w:color="000000"/>
              <w:bottom w:val="single" w:sz="4" w:space="0" w:color="000000"/>
              <w:right w:val="single" w:sz="4" w:space="0" w:color="000000"/>
            </w:tcBorders>
          </w:tcPr>
          <w:p w14:paraId="4E123653" w14:textId="77777777" w:rsidR="008B71EB" w:rsidRPr="00B60666" w:rsidRDefault="008D3F11">
            <w:pPr>
              <w:ind w:left="1"/>
              <w:rPr>
                <w:rFonts w:ascii="Arial" w:hAnsi="Arial" w:cs="Arial"/>
              </w:rPr>
            </w:pPr>
            <w:r w:rsidRPr="00B60666">
              <w:rPr>
                <w:rFonts w:ascii="Arial" w:eastAsia="Arial" w:hAnsi="Arial" w:cs="Arial"/>
              </w:rPr>
              <w:t xml:space="preserve">Team ID </w:t>
            </w:r>
          </w:p>
        </w:tc>
        <w:tc>
          <w:tcPr>
            <w:tcW w:w="4841" w:type="dxa"/>
            <w:tcBorders>
              <w:top w:val="single" w:sz="4" w:space="0" w:color="000000"/>
              <w:left w:val="single" w:sz="4" w:space="0" w:color="000000"/>
              <w:bottom w:val="single" w:sz="4" w:space="0" w:color="000000"/>
              <w:right w:val="single" w:sz="4" w:space="0" w:color="000000"/>
            </w:tcBorders>
          </w:tcPr>
          <w:p w14:paraId="2BBAFF12" w14:textId="18867484" w:rsidR="008B71EB" w:rsidRPr="00B60666" w:rsidRDefault="00E6437E">
            <w:pPr>
              <w:rPr>
                <w:rFonts w:ascii="Arial" w:hAnsi="Arial" w:cs="Arial"/>
              </w:rPr>
            </w:pPr>
            <w:r w:rsidRPr="00B60666">
              <w:rPr>
                <w:rFonts w:ascii="Arial" w:eastAsia="Arial" w:hAnsi="Arial" w:cs="Arial"/>
              </w:rPr>
              <w:t>PNT2022TMID48245</w:t>
            </w:r>
          </w:p>
        </w:tc>
      </w:tr>
      <w:tr w:rsidR="008B71EB" w14:paraId="4F8604B7" w14:textId="77777777" w:rsidTr="00B60666">
        <w:trPr>
          <w:trHeight w:val="266"/>
        </w:trPr>
        <w:tc>
          <w:tcPr>
            <w:tcW w:w="4512" w:type="dxa"/>
            <w:tcBorders>
              <w:top w:val="single" w:sz="4" w:space="0" w:color="000000"/>
              <w:left w:val="single" w:sz="4" w:space="0" w:color="000000"/>
              <w:bottom w:val="single" w:sz="4" w:space="0" w:color="000000"/>
              <w:right w:val="single" w:sz="4" w:space="0" w:color="000000"/>
            </w:tcBorders>
          </w:tcPr>
          <w:p w14:paraId="62149FA0" w14:textId="77777777" w:rsidR="008B71EB" w:rsidRPr="00B60666" w:rsidRDefault="008D3F11">
            <w:pPr>
              <w:ind w:left="1"/>
              <w:rPr>
                <w:rFonts w:ascii="Arial" w:hAnsi="Arial" w:cs="Arial"/>
              </w:rPr>
            </w:pPr>
            <w:r w:rsidRPr="00B60666">
              <w:rPr>
                <w:rFonts w:ascii="Arial" w:eastAsia="Arial" w:hAnsi="Arial" w:cs="Arial"/>
              </w:rPr>
              <w:t xml:space="preserve">Project Name </w:t>
            </w:r>
          </w:p>
        </w:tc>
        <w:tc>
          <w:tcPr>
            <w:tcW w:w="4841" w:type="dxa"/>
            <w:tcBorders>
              <w:top w:val="single" w:sz="4" w:space="0" w:color="000000"/>
              <w:left w:val="single" w:sz="4" w:space="0" w:color="000000"/>
              <w:bottom w:val="single" w:sz="4" w:space="0" w:color="000000"/>
              <w:right w:val="single" w:sz="4" w:space="0" w:color="000000"/>
            </w:tcBorders>
          </w:tcPr>
          <w:p w14:paraId="4C3CB203" w14:textId="1DF59406" w:rsidR="008B71EB" w:rsidRPr="00B60666" w:rsidRDefault="00E6437E">
            <w:pPr>
              <w:rPr>
                <w:rFonts w:ascii="Arial" w:hAnsi="Arial" w:cs="Arial"/>
              </w:rPr>
            </w:pPr>
            <w:r w:rsidRPr="00B60666">
              <w:rPr>
                <w:rFonts w:ascii="Arial" w:eastAsia="Arial" w:hAnsi="Arial" w:cs="Arial"/>
              </w:rPr>
              <w:t xml:space="preserve">Project - </w:t>
            </w:r>
            <w:r w:rsidRPr="00B60666">
              <w:rPr>
                <w:rFonts w:ascii="Arial" w:hAnsi="Arial" w:cs="Arial"/>
              </w:rPr>
              <w:t>Signs with Smart Connectivity for Better Road Safety</w:t>
            </w:r>
          </w:p>
        </w:tc>
      </w:tr>
      <w:tr w:rsidR="008B71EB" w14:paraId="19B8A38F" w14:textId="77777777" w:rsidTr="00B60666">
        <w:trPr>
          <w:trHeight w:val="260"/>
        </w:trPr>
        <w:tc>
          <w:tcPr>
            <w:tcW w:w="4512" w:type="dxa"/>
            <w:tcBorders>
              <w:top w:val="single" w:sz="4" w:space="0" w:color="000000"/>
              <w:left w:val="single" w:sz="4" w:space="0" w:color="000000"/>
              <w:bottom w:val="single" w:sz="4" w:space="0" w:color="000000"/>
              <w:right w:val="single" w:sz="4" w:space="0" w:color="000000"/>
            </w:tcBorders>
          </w:tcPr>
          <w:p w14:paraId="636FC256" w14:textId="77777777" w:rsidR="008B71EB" w:rsidRPr="00B60666" w:rsidRDefault="008D3F11">
            <w:pPr>
              <w:ind w:left="1"/>
              <w:rPr>
                <w:rFonts w:ascii="Arial" w:hAnsi="Arial" w:cs="Arial"/>
              </w:rPr>
            </w:pPr>
            <w:r w:rsidRPr="00B60666">
              <w:rPr>
                <w:rFonts w:ascii="Arial" w:eastAsia="Arial" w:hAnsi="Arial" w:cs="Arial"/>
              </w:rPr>
              <w:t xml:space="preserve">Maximum Marks </w:t>
            </w:r>
          </w:p>
        </w:tc>
        <w:tc>
          <w:tcPr>
            <w:tcW w:w="4841" w:type="dxa"/>
            <w:tcBorders>
              <w:top w:val="single" w:sz="4" w:space="0" w:color="000000"/>
              <w:left w:val="single" w:sz="4" w:space="0" w:color="000000"/>
              <w:bottom w:val="single" w:sz="4" w:space="0" w:color="000000"/>
              <w:right w:val="single" w:sz="4" w:space="0" w:color="000000"/>
            </w:tcBorders>
          </w:tcPr>
          <w:p w14:paraId="517F3F9F" w14:textId="77777777" w:rsidR="008B71EB" w:rsidRPr="00B60666" w:rsidRDefault="008D3F11">
            <w:pPr>
              <w:rPr>
                <w:rFonts w:ascii="Arial" w:hAnsi="Arial" w:cs="Arial"/>
              </w:rPr>
            </w:pPr>
            <w:r w:rsidRPr="00B60666">
              <w:rPr>
                <w:rFonts w:ascii="Arial" w:eastAsia="Arial" w:hAnsi="Arial" w:cs="Arial"/>
              </w:rPr>
              <w:t xml:space="preserve">4 Marks </w:t>
            </w:r>
          </w:p>
        </w:tc>
      </w:tr>
    </w:tbl>
    <w:p w14:paraId="5B6774E5" w14:textId="77777777" w:rsidR="008B71EB" w:rsidRDefault="008D3F11">
      <w:pPr>
        <w:spacing w:after="162"/>
      </w:pPr>
      <w:r>
        <w:rPr>
          <w:rFonts w:ascii="Arial" w:eastAsia="Arial" w:hAnsi="Arial" w:cs="Arial"/>
          <w:b/>
        </w:rPr>
        <w:t xml:space="preserve"> </w:t>
      </w:r>
    </w:p>
    <w:p w14:paraId="2AFC6E21" w14:textId="77777777" w:rsidR="008B71EB" w:rsidRDefault="008D3F11">
      <w:pPr>
        <w:ind w:left="-5" w:hanging="10"/>
      </w:pPr>
      <w:r>
        <w:rPr>
          <w:rFonts w:ascii="Arial" w:eastAsia="Arial" w:hAnsi="Arial" w:cs="Arial"/>
          <w:b/>
        </w:rPr>
        <w:t xml:space="preserve">Data Flow Diagrams: </w:t>
      </w:r>
    </w:p>
    <w:p w14:paraId="3119A1E9" w14:textId="77777777" w:rsidR="008B71EB" w:rsidRDefault="008D3F11">
      <w:pPr>
        <w:spacing w:after="308" w:line="260"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F652AC8" w14:textId="2E0990C5" w:rsidR="008B71EB" w:rsidRDefault="008D3F11">
      <w:pPr>
        <w:tabs>
          <w:tab w:val="center" w:pos="9586"/>
        </w:tabs>
        <w:spacing w:after="106"/>
      </w:pPr>
      <w:r>
        <w:rPr>
          <w:rFonts w:ascii="Arial" w:eastAsia="Arial" w:hAnsi="Arial" w:cs="Arial"/>
          <w:b/>
        </w:rPr>
        <w:t xml:space="preserve"> </w:t>
      </w:r>
      <w:r>
        <w:rPr>
          <w:rFonts w:ascii="Arial" w:eastAsia="Arial" w:hAnsi="Arial" w:cs="Arial"/>
          <w:b/>
        </w:rPr>
        <w:tab/>
      </w:r>
      <w:r>
        <w:t xml:space="preserve"> </w:t>
      </w:r>
    </w:p>
    <w:p w14:paraId="27270AE8" w14:textId="05ED64AF" w:rsidR="008B71EB" w:rsidRDefault="008D3F11">
      <w:pPr>
        <w:spacing w:after="145"/>
      </w:pPr>
      <w:r>
        <w:rPr>
          <w:rFonts w:ascii="Arial" w:eastAsia="Arial" w:hAnsi="Arial" w:cs="Arial"/>
          <w:b/>
        </w:rPr>
        <w:t xml:space="preserve">Example: </w:t>
      </w:r>
      <w:hyperlink r:id="rId5">
        <w:r>
          <w:rPr>
            <w:rFonts w:ascii="Arial" w:eastAsia="Arial" w:hAnsi="Arial" w:cs="Arial"/>
            <w:b/>
            <w:color w:val="0563C1"/>
            <w:u w:val="single" w:color="0563C1"/>
          </w:rPr>
          <w:t>(Simplified)</w:t>
        </w:r>
      </w:hyperlink>
      <w:hyperlink r:id="rId6">
        <w:r>
          <w:rPr>
            <w:rFonts w:ascii="Arial" w:eastAsia="Arial" w:hAnsi="Arial" w:cs="Arial"/>
            <w:b/>
          </w:rPr>
          <w:t xml:space="preserve"> </w:t>
        </w:r>
      </w:hyperlink>
    </w:p>
    <w:p w14:paraId="1FDA2E5D" w14:textId="743EF352" w:rsidR="008B71EB" w:rsidRDefault="008D3F11">
      <w:pPr>
        <w:spacing w:after="117"/>
        <w:ind w:left="-1"/>
      </w:pPr>
      <w:r>
        <w:rPr>
          <w:rFonts w:ascii="Arial" w:eastAsia="Arial" w:hAnsi="Arial" w:cs="Arial"/>
          <w:b/>
        </w:rPr>
        <w:t xml:space="preserve"> </w:t>
      </w:r>
    </w:p>
    <w:p w14:paraId="10317596" w14:textId="77777777" w:rsidR="008B71EB" w:rsidRDefault="008D3F11">
      <w:pPr>
        <w:spacing w:after="0"/>
      </w:pPr>
      <w:r>
        <w:rPr>
          <w:rFonts w:ascii="Arial" w:eastAsia="Arial" w:hAnsi="Arial" w:cs="Arial"/>
          <w:b/>
        </w:rPr>
        <w:t xml:space="preserve"> </w:t>
      </w:r>
    </w:p>
    <w:p w14:paraId="2E4D8BDB" w14:textId="6411ACA1" w:rsidR="008B71EB" w:rsidRDefault="00E6437E">
      <w:pPr>
        <w:spacing w:after="0"/>
      </w:pPr>
      <w:r>
        <w:rPr>
          <w:noProof/>
          <w:lang w:bidi="ar-SA"/>
        </w:rPr>
        <w:drawing>
          <wp:inline distT="0" distB="0" distL="0" distR="0" wp14:anchorId="15188FF5" wp14:editId="6A5759F5">
            <wp:extent cx="10287000" cy="969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1013_144811.jpg"/>
                    <pic:cNvPicPr/>
                  </pic:nvPicPr>
                  <pic:blipFill>
                    <a:blip r:embed="rId7">
                      <a:extLst>
                        <a:ext uri="{28A0092B-C50C-407E-A947-70E740481C1C}">
                          <a14:useLocalDpi xmlns:a14="http://schemas.microsoft.com/office/drawing/2010/main" val="0"/>
                        </a:ext>
                      </a:extLst>
                    </a:blip>
                    <a:stretch>
                      <a:fillRect/>
                    </a:stretch>
                  </pic:blipFill>
                  <pic:spPr>
                    <a:xfrm>
                      <a:off x="0" y="0"/>
                      <a:ext cx="10287000" cy="9696450"/>
                    </a:xfrm>
                    <a:prstGeom prst="rect">
                      <a:avLst/>
                    </a:prstGeom>
                  </pic:spPr>
                </pic:pic>
              </a:graphicData>
            </a:graphic>
          </wp:inline>
        </w:drawing>
      </w:r>
    </w:p>
    <w:sectPr w:rsidR="008B71EB">
      <w:pgSz w:w="16840" w:h="11905" w:orient="landscape"/>
      <w:pgMar w:top="1452" w:right="1098" w:bottom="132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Latha">
    <w:panose1 w:val="02000400000000000000"/>
    <w:charset w:val="00"/>
    <w:family w:val="auto"/>
    <w:pitch w:val="variable"/>
    <w:sig w:usb0="001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1EB"/>
    <w:rsid w:val="0003050C"/>
    <w:rsid w:val="008B71EB"/>
    <w:rsid w:val="008D3F11"/>
    <w:rsid w:val="00B60666"/>
    <w:rsid w:val="00E6437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64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7E"/>
    <w:rPr>
      <w:rFonts w:ascii="Tahoma" w:eastAsia="Calibri" w:hAnsi="Tahoma" w:cs="Tahoma"/>
      <w:color w:val="000000"/>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64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7E"/>
    <w:rPr>
      <w:rFonts w:ascii="Tahoma" w:eastAsia="Calibri" w:hAnsi="Tahoma" w:cs="Tahoma"/>
      <w:color w:val="00000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ECE</cp:lastModifiedBy>
  <cp:revision>3</cp:revision>
  <dcterms:created xsi:type="dcterms:W3CDTF">2022-10-13T22:19:00Z</dcterms:created>
  <dcterms:modified xsi:type="dcterms:W3CDTF">2022-10-13T22:20:00Z</dcterms:modified>
</cp:coreProperties>
</file>