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Design Phase-II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 Requirements (Functional &amp; Non-functional)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6.0" w:type="dxa"/>
        <w:jc w:val="left"/>
        <w:tblInd w:w="5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03"/>
        <w:gridCol w:w="6323"/>
        <w:tblGridChange w:id="0">
          <w:tblGrid>
            <w:gridCol w:w="2103"/>
            <w:gridCol w:w="6323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16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after="16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 October 2022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16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16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PNT2022TMID16702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tabs>
                <w:tab w:val="right" w:pos="1901"/>
              </w:tabs>
              <w:spacing w:after="160" w:before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pStyle w:val="Heading3"/>
              <w:numPr>
                <w:ilvl w:val="2"/>
                <w:numId w:val="1"/>
              </w:numPr>
              <w:shd w:fill="ffffff" w:val="clear"/>
              <w:tabs>
                <w:tab w:val="left" w:pos="0"/>
              </w:tabs>
              <w:spacing w:after="150" w:before="0" w:lineRule="auto"/>
              <w:ind w:left="0" w:firstLine="0"/>
              <w:rPr>
                <w:rFonts w:ascii="Times New Roman" w:cs="Times New Roman" w:eastAsia="Times New Roman" w:hAnsi="Times New Roman"/>
                <w:color w:val="35475c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5475c"/>
                <w:sz w:val="20"/>
                <w:szCs w:val="20"/>
                <w:rtl w:val="0"/>
              </w:rPr>
              <w:t xml:space="preserve">AI-powered nutrition analyzer for fitness enthusiasts</w:t>
            </w:r>
          </w:p>
          <w:p w:rsidR="00000000" w:rsidDel="00000000" w:rsidP="00000000" w:rsidRDefault="00000000" w:rsidRPr="00000000" w14:paraId="0000000A">
            <w:pPr>
              <w:spacing w:after="16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after="16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after="16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Following are the functional requirements of the proposed solution.</w:t>
      </w:r>
    </w:p>
    <w:tbl>
      <w:tblPr>
        <w:tblStyle w:val="Table2"/>
        <w:tblW w:w="97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5"/>
        <w:gridCol w:w="3287"/>
        <w:gridCol w:w="5478"/>
        <w:tblGridChange w:id="0">
          <w:tblGrid>
            <w:gridCol w:w="965"/>
            <w:gridCol w:w="3287"/>
            <w:gridCol w:w="5478"/>
          </w:tblGrid>
        </w:tblGridChange>
      </w:tblGrid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1"/>
              <w:spacing w:after="160" w:before="0" w:line="25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FR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1"/>
              <w:spacing w:after="160" w:before="0" w:line="25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Functional Requirement (Epic)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1"/>
              <w:spacing w:after="160" w:before="0" w:line="25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 Requirement (Story / Sub-Task)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16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after="16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Registration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Registration through Mobile Number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Registration through Google Account</w:t>
            </w:r>
          </w:p>
          <w:p w:rsidR="00000000" w:rsidDel="00000000" w:rsidP="00000000" w:rsidRDefault="00000000" w:rsidRPr="00000000" w14:paraId="00000017">
            <w:pPr>
              <w:spacing w:after="16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Registration through Facebook</w:t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16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16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Confirmation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Confirmation via Email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Confirmation via OTP</w:t>
            </w:r>
          </w:p>
          <w:p w:rsidR="00000000" w:rsidDel="00000000" w:rsidP="00000000" w:rsidRDefault="00000000" w:rsidRPr="00000000" w14:paraId="0000001C">
            <w:pPr>
              <w:spacing w:after="16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Confirmation via Call</w:t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16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16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 Location Capturing Process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Access to Location Through Map</w:t>
            </w:r>
          </w:p>
          <w:p w:rsidR="00000000" w:rsidDel="00000000" w:rsidP="00000000" w:rsidRDefault="00000000" w:rsidRPr="00000000" w14:paraId="00000020">
            <w:pPr>
              <w:spacing w:after="16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Access to Upload Location Through Map</w:t>
            </w:r>
          </w:p>
        </w:tc>
      </w:tr>
      <w:tr>
        <w:trPr>
          <w:cantSplit w:val="0"/>
          <w:trHeight w:val="14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16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16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food Reminder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Remind the User to take their healthy and tasty food</w:t>
            </w:r>
          </w:p>
          <w:p w:rsidR="00000000" w:rsidDel="00000000" w:rsidP="00000000" w:rsidRDefault="00000000" w:rsidRPr="00000000" w14:paraId="00000024">
            <w:pPr>
              <w:spacing w:after="16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 right time through remaindering alarm.</w:t>
            </w:r>
          </w:p>
        </w:tc>
      </w:tr>
      <w:tr>
        <w:trPr>
          <w:cantSplit w:val="0"/>
          <w:trHeight w:val="9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16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16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Feedback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User can take feedback or ratings  from the Customer through Chats.</w:t>
            </w:r>
          </w:p>
        </w:tc>
      </w:tr>
      <w:tr>
        <w:trPr>
          <w:cantSplit w:val="0"/>
          <w:trHeight w:val="11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16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160" w:before="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Order Confirmation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can know their food level from customer through:</w:t>
            </w:r>
          </w:p>
          <w:p w:rsidR="00000000" w:rsidDel="00000000" w:rsidP="00000000" w:rsidRDefault="00000000" w:rsidRPr="00000000" w14:paraId="0000002B">
            <w:pPr>
              <w:spacing w:after="16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 Confirmation Through message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 Confirmation Through OTP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 Confirmation Through Call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Non-functional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Following are the non-functional requirements of the proposed solution.</w:t>
      </w:r>
    </w:p>
    <w:tbl>
      <w:tblPr>
        <w:tblStyle w:val="Table3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5"/>
        <w:gridCol w:w="1734"/>
        <w:gridCol w:w="6945"/>
        <w:tblGridChange w:id="0">
          <w:tblGrid>
            <w:gridCol w:w="955"/>
            <w:gridCol w:w="1734"/>
            <w:gridCol w:w="6945"/>
          </w:tblGrid>
        </w:tblGridChange>
      </w:tblGrid>
      <w:tr>
        <w:trPr>
          <w:cantSplit w:val="0"/>
          <w:trHeight w:val="4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widowControl w:val="1"/>
              <w:spacing w:after="160" w:before="0" w:line="25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FR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widowControl w:val="1"/>
              <w:spacing w:after="160" w:before="0" w:line="25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Non-Functional 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widowControl w:val="1"/>
              <w:spacing w:after="160" w:before="0" w:line="25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after="16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NFR-1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widowControl w:val="1"/>
              <w:spacing w:after="160" w:before="0" w:line="25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widowControl w:val="1"/>
              <w:spacing w:after="160" w:before="0" w:line="256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  <w:rtl w:val="0"/>
              </w:rPr>
              <w:t xml:space="preserve">It should be user friendly and comfortable.The results should be self explanatory so that it can be understood by common people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16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NFR-2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widowControl w:val="1"/>
              <w:spacing w:after="160" w:before="0" w:line="25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F">
            <w:pPr>
              <w:spacing w:after="12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AI powered nutrition analyzer for fitness should contain more security in which our data which entered or maintained should be more security.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16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NFR-3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widowControl w:val="1"/>
              <w:spacing w:after="160" w:before="0" w:line="25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after="16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It is easy to find that is he/she can compare the nutrition based food with other nutrition related application so, it can easily rectify whether it is reliable or not.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16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NFR-4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widowControl w:val="1"/>
              <w:spacing w:after="160" w:before="0" w:line="25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nutritious food to meet their dietary needs and the food preferences for an active and healthy life.</w:t>
            </w:r>
          </w:p>
        </w:tc>
      </w:tr>
      <w:tr>
        <w:trPr>
          <w:cantSplit w:val="0"/>
          <w:trHeight w:val="6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16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NFR-5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widowControl w:val="1"/>
              <w:spacing w:after="160" w:before="0" w:line="25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Avoids Data redundancy and inconsistency. 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ind w:left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Fast and Efficient. User Friendly.</w:t>
            </w:r>
          </w:p>
        </w:tc>
      </w:tr>
      <w:tr>
        <w:trPr>
          <w:cantSplit w:val="0"/>
          <w:trHeight w:val="6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after="16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NFR-6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widowControl w:val="1"/>
              <w:spacing w:after="160" w:before="0" w:line="25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hd w:fill="ffffff" w:val="clear"/>
              <w:spacing w:after="240" w:before="120" w:lineRule="auto"/>
              <w:ind w:left="0" w:firstLine="0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The architecture for AI powered Nutrition Analyzer for fitness provides the clear procedure daily consumption of food and helps the user to maintain a healthy diet.</w:t>
            </w:r>
          </w:p>
        </w:tc>
      </w:tr>
    </w:tbl>
    <w:p w:rsidR="00000000" w:rsidDel="00000000" w:rsidP="00000000" w:rsidRDefault="00000000" w:rsidRPr="00000000" w14:paraId="0000004E">
      <w:pPr>
        <w:spacing w:after="16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