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FA2B" w14:textId="5A131508" w:rsidR="003E39FF" w:rsidRDefault="00A907A8">
      <w:r>
        <w:br/>
      </w:r>
      <w:r>
        <w:rPr>
          <w:rFonts w:ascii="Arial" w:hAnsi="Arial" w:cs="Arial"/>
          <w:bCs/>
          <w:color w:val="000000" w:themeColor="text1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Virtual Eye-Lifeguard for swimming pools to detect active drowning-</w:t>
      </w:r>
      <w:r>
        <w:rPr>
          <w:rFonts w:ascii="Arial" w:hAnsi="Arial" w:cs="Arial"/>
          <w:color w:val="1155CC"/>
          <w:u w:val="single"/>
          <w:shd w:val="clear" w:color="auto" w:fill="FFFFFF"/>
        </w:rPr>
        <w:t>https://youtu.be/bgXlJoai8vk</w:t>
      </w:r>
    </w:p>
    <w:sectPr w:rsidR="003E3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A8"/>
    <w:rsid w:val="003E39FF"/>
    <w:rsid w:val="00A9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FE5D"/>
  <w15:chartTrackingRefBased/>
  <w15:docId w15:val="{4FE027CF-391D-4A7B-92E7-ADC876EF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Moorthy</dc:creator>
  <cp:keywords/>
  <dc:description/>
  <cp:lastModifiedBy>Hema Moorthy</cp:lastModifiedBy>
  <cp:revision>1</cp:revision>
  <dcterms:created xsi:type="dcterms:W3CDTF">2022-11-26T08:04:00Z</dcterms:created>
  <dcterms:modified xsi:type="dcterms:W3CDTF">2022-11-26T08:05:00Z</dcterms:modified>
</cp:coreProperties>
</file>