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868" w:rsidRPr="001E0152" w:rsidRDefault="00DF3868" w:rsidP="00DF3868">
      <w:pPr>
        <w:ind w:left="0"/>
        <w:jc w:val="center"/>
      </w:pPr>
      <w:r w:rsidRPr="001E0152">
        <w:t xml:space="preserve">                            LITERATURE SURVEY</w:t>
      </w:r>
    </w:p>
    <w:p w:rsidR="00DF3868" w:rsidRDefault="00DF3868"/>
    <w:tbl>
      <w:tblPr>
        <w:tblStyle w:val="TableGrid"/>
        <w:tblW w:w="11457" w:type="dxa"/>
        <w:tblInd w:w="-1047" w:type="dxa"/>
        <w:tblCellMar>
          <w:top w:w="6" w:type="dxa"/>
          <w:left w:w="0" w:type="dxa"/>
          <w:bottom w:w="0" w:type="dxa"/>
          <w:right w:w="12" w:type="dxa"/>
        </w:tblCellMar>
        <w:tblLook w:val="04A0" w:firstRow="1" w:lastRow="0" w:firstColumn="1" w:lastColumn="0" w:noHBand="0" w:noVBand="1"/>
      </w:tblPr>
      <w:tblGrid>
        <w:gridCol w:w="674"/>
        <w:gridCol w:w="1560"/>
        <w:gridCol w:w="1875"/>
        <w:gridCol w:w="105"/>
        <w:gridCol w:w="2032"/>
        <w:gridCol w:w="3642"/>
        <w:gridCol w:w="1569"/>
      </w:tblGrid>
      <w:tr w:rsidR="00DF3868" w:rsidTr="00DF3868">
        <w:trPr>
          <w:trHeight w:val="749"/>
        </w:trPr>
        <w:tc>
          <w:tcPr>
            <w:tcW w:w="674" w:type="dxa"/>
            <w:tcBorders>
              <w:top w:val="single" w:sz="4" w:space="0" w:color="000000"/>
              <w:left w:val="single" w:sz="4" w:space="0" w:color="000000"/>
              <w:bottom w:val="single" w:sz="4" w:space="0" w:color="000000"/>
              <w:right w:val="single" w:sz="4" w:space="0" w:color="000000"/>
            </w:tcBorders>
          </w:tcPr>
          <w:p w:rsidR="00DF3868" w:rsidRPr="001E0152" w:rsidRDefault="00DF3868">
            <w:pPr>
              <w:ind w:left="110" w:right="15"/>
              <w:rPr>
                <w:b w:val="0"/>
                <w:sz w:val="22"/>
              </w:rPr>
            </w:pPr>
          </w:p>
          <w:p w:rsidR="00DF3868" w:rsidRPr="001E0152" w:rsidRDefault="00DF3868">
            <w:pPr>
              <w:ind w:left="110" w:right="15"/>
            </w:pPr>
            <w:r w:rsidRPr="001E0152">
              <w:rPr>
                <w:b w:val="0"/>
                <w:sz w:val="22"/>
              </w:rPr>
              <w:t xml:space="preserve">S NO  </w:t>
            </w:r>
          </w:p>
        </w:tc>
        <w:tc>
          <w:tcPr>
            <w:tcW w:w="1560" w:type="dxa"/>
            <w:tcBorders>
              <w:top w:val="single" w:sz="4" w:space="0" w:color="000000"/>
              <w:left w:val="single" w:sz="4" w:space="0" w:color="000000"/>
              <w:bottom w:val="single" w:sz="4" w:space="0" w:color="000000"/>
              <w:right w:val="single" w:sz="4" w:space="0" w:color="000000"/>
            </w:tcBorders>
            <w:vAlign w:val="center"/>
          </w:tcPr>
          <w:p w:rsidR="00DF3868" w:rsidRPr="001E0152" w:rsidRDefault="00DF3868">
            <w:pPr>
              <w:ind w:left="10"/>
              <w:jc w:val="center"/>
            </w:pPr>
            <w:r w:rsidRPr="001E0152">
              <w:rPr>
                <w:b w:val="0"/>
                <w:sz w:val="22"/>
              </w:rPr>
              <w:t xml:space="preserve">TITLE </w:t>
            </w:r>
          </w:p>
        </w:tc>
        <w:tc>
          <w:tcPr>
            <w:tcW w:w="1980" w:type="dxa"/>
            <w:gridSpan w:val="2"/>
            <w:tcBorders>
              <w:top w:val="single" w:sz="4" w:space="0" w:color="000000"/>
              <w:left w:val="single" w:sz="4" w:space="0" w:color="000000"/>
              <w:bottom w:val="single" w:sz="4" w:space="0" w:color="000000"/>
              <w:right w:val="single" w:sz="4" w:space="0" w:color="auto"/>
            </w:tcBorders>
            <w:vAlign w:val="center"/>
          </w:tcPr>
          <w:p w:rsidR="00DF3868" w:rsidRPr="00DF3868" w:rsidRDefault="00DF3868" w:rsidP="00DF3868">
            <w:pPr>
              <w:ind w:left="216"/>
              <w:rPr>
                <w:rFonts w:ascii="Times New Roman" w:hAnsi="Times New Roman" w:cs="Times New Roman"/>
              </w:rPr>
            </w:pPr>
            <w:r w:rsidRPr="00DF3868">
              <w:rPr>
                <w:rFonts w:ascii="Times New Roman" w:hAnsi="Times New Roman" w:cs="Times New Roman"/>
                <w:b w:val="0"/>
                <w:sz w:val="22"/>
              </w:rPr>
              <w:t>AUTHORS</w:t>
            </w:r>
          </w:p>
        </w:tc>
        <w:tc>
          <w:tcPr>
            <w:tcW w:w="2032" w:type="dxa"/>
            <w:tcBorders>
              <w:top w:val="single" w:sz="4" w:space="0" w:color="000000"/>
              <w:left w:val="single" w:sz="4" w:space="0" w:color="auto"/>
              <w:bottom w:val="single" w:sz="4" w:space="0" w:color="000000"/>
              <w:right w:val="single" w:sz="4" w:space="0" w:color="000000"/>
            </w:tcBorders>
            <w:vAlign w:val="center"/>
          </w:tcPr>
          <w:p w:rsidR="00DF3868" w:rsidRPr="001E0152" w:rsidRDefault="00DF3868" w:rsidP="00DF3868">
            <w:pPr>
              <w:ind w:left="0"/>
              <w:jc w:val="center"/>
              <w:rPr>
                <w:b w:val="0"/>
                <w:sz w:val="22"/>
              </w:rPr>
            </w:pPr>
            <w:r w:rsidRPr="001E0152">
              <w:rPr>
                <w:b w:val="0"/>
                <w:sz w:val="22"/>
              </w:rPr>
              <w:t>PUBLISHED   MONTH &amp; YEAR</w:t>
            </w:r>
          </w:p>
        </w:tc>
        <w:tc>
          <w:tcPr>
            <w:tcW w:w="3642" w:type="dxa"/>
            <w:tcBorders>
              <w:top w:val="single" w:sz="4" w:space="0" w:color="000000"/>
              <w:left w:val="single" w:sz="4" w:space="0" w:color="000000"/>
              <w:bottom w:val="single" w:sz="4" w:space="0" w:color="000000"/>
              <w:right w:val="single" w:sz="4" w:space="0" w:color="000000"/>
            </w:tcBorders>
            <w:vAlign w:val="center"/>
          </w:tcPr>
          <w:p w:rsidR="00DF3868" w:rsidRDefault="00DF3868">
            <w:pPr>
              <w:ind w:left="6"/>
              <w:jc w:val="center"/>
            </w:pPr>
            <w:r>
              <w:rPr>
                <w:b w:val="0"/>
                <w:sz w:val="22"/>
              </w:rPr>
              <w:t xml:space="preserve">ABSTRACT </w:t>
            </w:r>
          </w:p>
        </w:tc>
        <w:tc>
          <w:tcPr>
            <w:tcW w:w="1569" w:type="dxa"/>
            <w:tcBorders>
              <w:top w:val="single" w:sz="4" w:space="0" w:color="000000"/>
              <w:left w:val="single" w:sz="4" w:space="0" w:color="000000"/>
              <w:bottom w:val="single" w:sz="4" w:space="0" w:color="000000"/>
              <w:right w:val="single" w:sz="4" w:space="0" w:color="000000"/>
            </w:tcBorders>
            <w:vAlign w:val="center"/>
          </w:tcPr>
          <w:p w:rsidR="00DF3868" w:rsidRDefault="00DF3868">
            <w:pPr>
              <w:ind w:left="4"/>
              <w:jc w:val="center"/>
            </w:pPr>
            <w:r>
              <w:rPr>
                <w:b w:val="0"/>
                <w:sz w:val="22"/>
              </w:rPr>
              <w:t xml:space="preserve">DRAWBACKS </w:t>
            </w:r>
          </w:p>
        </w:tc>
      </w:tr>
      <w:tr w:rsidR="00DF3868" w:rsidTr="00DF3868">
        <w:trPr>
          <w:trHeight w:val="6285"/>
        </w:trPr>
        <w:tc>
          <w:tcPr>
            <w:tcW w:w="674" w:type="dxa"/>
            <w:tcBorders>
              <w:top w:val="single" w:sz="4" w:space="0" w:color="000000"/>
              <w:left w:val="single" w:sz="4" w:space="0" w:color="000000"/>
              <w:bottom w:val="single" w:sz="4" w:space="0" w:color="000000"/>
              <w:right w:val="single" w:sz="4" w:space="0" w:color="000000"/>
            </w:tcBorders>
          </w:tcPr>
          <w:p w:rsidR="00DF3868" w:rsidRDefault="00DF3868">
            <w:pPr>
              <w:spacing w:after="19"/>
              <w:ind w:left="110"/>
            </w:pPr>
            <w:r>
              <w:rPr>
                <w:b w:val="0"/>
                <w:sz w:val="22"/>
              </w:rPr>
              <w:t xml:space="preserve">        </w:t>
            </w:r>
          </w:p>
          <w:p w:rsidR="00DF3868" w:rsidRDefault="00DF3868">
            <w:pPr>
              <w:ind w:left="110"/>
            </w:pPr>
            <w:r>
              <w:rPr>
                <w:b w:val="0"/>
                <w:sz w:val="22"/>
              </w:rPr>
              <w:t xml:space="preserve">1 </w:t>
            </w:r>
          </w:p>
        </w:tc>
        <w:tc>
          <w:tcPr>
            <w:tcW w:w="1560" w:type="dxa"/>
            <w:tcBorders>
              <w:top w:val="single" w:sz="4" w:space="0" w:color="000000"/>
              <w:left w:val="single" w:sz="4" w:space="0" w:color="000000"/>
              <w:bottom w:val="single" w:sz="4" w:space="0" w:color="000000"/>
              <w:right w:val="single" w:sz="4" w:space="0" w:color="000000"/>
            </w:tcBorders>
          </w:tcPr>
          <w:p w:rsidR="00DF3868" w:rsidRPr="001E0152" w:rsidRDefault="00DF3868">
            <w:pPr>
              <w:ind w:left="110"/>
            </w:pPr>
            <w:r w:rsidRPr="001E0152">
              <w:rPr>
                <w:b w:val="0"/>
                <w:color w:val="333333"/>
                <w:sz w:val="22"/>
              </w:rPr>
              <w:t>PHISHING DETECTION – A LITERATURE SURVEY</w:t>
            </w:r>
          </w:p>
        </w:tc>
        <w:tc>
          <w:tcPr>
            <w:tcW w:w="1980" w:type="dxa"/>
            <w:gridSpan w:val="2"/>
            <w:tcBorders>
              <w:top w:val="single" w:sz="4" w:space="0" w:color="000000"/>
              <w:left w:val="single" w:sz="4" w:space="0" w:color="000000"/>
              <w:bottom w:val="single" w:sz="4" w:space="0" w:color="000000"/>
              <w:right w:val="single" w:sz="4" w:space="0" w:color="auto"/>
            </w:tcBorders>
          </w:tcPr>
          <w:p w:rsidR="00DF3868" w:rsidRDefault="00DF3868" w:rsidP="00C255DA">
            <w:pPr>
              <w:ind w:left="110"/>
              <w:jc w:val="both"/>
              <w:rPr>
                <w:b w:val="0"/>
                <w:sz w:val="22"/>
              </w:rPr>
            </w:pPr>
            <w:r>
              <w:rPr>
                <w:b w:val="0"/>
                <w:sz w:val="22"/>
              </w:rPr>
              <w:t xml:space="preserve">Mahmoud  </w:t>
            </w:r>
            <w:proofErr w:type="spellStart"/>
            <w:r>
              <w:rPr>
                <w:b w:val="0"/>
                <w:sz w:val="22"/>
              </w:rPr>
              <w:t>Khonji</w:t>
            </w:r>
            <w:proofErr w:type="spellEnd"/>
          </w:p>
          <w:p w:rsidR="00DF3868" w:rsidRDefault="00DF3868" w:rsidP="00C255DA">
            <w:pPr>
              <w:ind w:left="110"/>
              <w:jc w:val="both"/>
              <w:rPr>
                <w:b w:val="0"/>
                <w:sz w:val="22"/>
              </w:rPr>
            </w:pPr>
          </w:p>
          <w:p w:rsidR="00DF3868" w:rsidRDefault="00DF3868" w:rsidP="00C255DA">
            <w:pPr>
              <w:ind w:left="110"/>
              <w:jc w:val="both"/>
              <w:rPr>
                <w:b w:val="0"/>
                <w:sz w:val="22"/>
              </w:rPr>
            </w:pPr>
            <w:r w:rsidRPr="00DF3868">
              <w:rPr>
                <w:b w:val="0"/>
                <w:sz w:val="22"/>
              </w:rPr>
              <w:t>Youssef Iraqi</w:t>
            </w:r>
          </w:p>
          <w:p w:rsidR="00DF3868" w:rsidRDefault="00DF3868" w:rsidP="00C255DA">
            <w:pPr>
              <w:ind w:left="110"/>
              <w:jc w:val="both"/>
              <w:rPr>
                <w:b w:val="0"/>
                <w:sz w:val="22"/>
              </w:rPr>
            </w:pPr>
          </w:p>
          <w:p w:rsidR="00DF3868" w:rsidRDefault="00DF3868" w:rsidP="00C255DA">
            <w:pPr>
              <w:ind w:left="110"/>
              <w:jc w:val="both"/>
              <w:rPr>
                <w:b w:val="0"/>
                <w:sz w:val="22"/>
              </w:rPr>
            </w:pPr>
            <w:r w:rsidRPr="00DF3868">
              <w:rPr>
                <w:b w:val="0"/>
                <w:sz w:val="22"/>
              </w:rPr>
              <w:t>Andy Jones</w:t>
            </w:r>
          </w:p>
          <w:p w:rsidR="00DF3868" w:rsidRDefault="00DF3868">
            <w:pPr>
              <w:ind w:left="110"/>
              <w:rPr>
                <w:b w:val="0"/>
                <w:sz w:val="22"/>
              </w:rPr>
            </w:pPr>
          </w:p>
          <w:p w:rsidR="00DF3868" w:rsidRDefault="00DF3868">
            <w:pPr>
              <w:ind w:left="110"/>
              <w:rPr>
                <w:b w:val="0"/>
                <w:sz w:val="22"/>
              </w:rPr>
            </w:pPr>
          </w:p>
          <w:p w:rsidR="00DF3868" w:rsidRDefault="00DF3868">
            <w:pPr>
              <w:ind w:left="110"/>
              <w:rPr>
                <w:b w:val="0"/>
                <w:sz w:val="22"/>
              </w:rPr>
            </w:pPr>
          </w:p>
          <w:p w:rsidR="00DF3868" w:rsidRDefault="00DF3868">
            <w:pPr>
              <w:ind w:left="110"/>
              <w:rPr>
                <w:b w:val="0"/>
                <w:sz w:val="22"/>
              </w:rPr>
            </w:pPr>
          </w:p>
          <w:p w:rsidR="00DF3868" w:rsidRDefault="00DF3868" w:rsidP="00DF3868">
            <w:pPr>
              <w:ind w:left="0"/>
            </w:pPr>
            <w:r>
              <w:rPr>
                <w:b w:val="0"/>
                <w:sz w:val="22"/>
              </w:rPr>
              <w:t xml:space="preserve"> </w:t>
            </w:r>
          </w:p>
        </w:tc>
        <w:tc>
          <w:tcPr>
            <w:tcW w:w="2032" w:type="dxa"/>
            <w:tcBorders>
              <w:top w:val="single" w:sz="4" w:space="0" w:color="000000"/>
              <w:left w:val="single" w:sz="4" w:space="0" w:color="auto"/>
              <w:bottom w:val="single" w:sz="4" w:space="0" w:color="000000"/>
              <w:right w:val="single" w:sz="4" w:space="0" w:color="000000"/>
            </w:tcBorders>
          </w:tcPr>
          <w:p w:rsidR="00DF3868" w:rsidRPr="001E0152" w:rsidRDefault="00DF3868" w:rsidP="00C255DA">
            <w:pPr>
              <w:spacing w:after="160"/>
              <w:ind w:left="0"/>
              <w:jc w:val="center"/>
              <w:rPr>
                <w:b w:val="0"/>
                <w:sz w:val="22"/>
              </w:rPr>
            </w:pPr>
            <w:r w:rsidRPr="001E0152">
              <w:rPr>
                <w:b w:val="0"/>
                <w:sz w:val="22"/>
              </w:rPr>
              <w:t>April</w:t>
            </w:r>
          </w:p>
          <w:p w:rsidR="00DF3868" w:rsidRPr="001E0152" w:rsidRDefault="00DF3868" w:rsidP="00C255DA">
            <w:pPr>
              <w:spacing w:after="160"/>
              <w:ind w:left="0"/>
              <w:jc w:val="center"/>
              <w:rPr>
                <w:b w:val="0"/>
                <w:sz w:val="22"/>
              </w:rPr>
            </w:pPr>
            <w:r w:rsidRPr="001E0152">
              <w:rPr>
                <w:b w:val="0"/>
                <w:sz w:val="22"/>
              </w:rPr>
              <w:t>2013</w:t>
            </w:r>
          </w:p>
          <w:p w:rsidR="00DF3868" w:rsidRDefault="00DF3868" w:rsidP="00DF3868">
            <w:pPr>
              <w:ind w:left="0"/>
            </w:pPr>
          </w:p>
        </w:tc>
        <w:tc>
          <w:tcPr>
            <w:tcW w:w="3642" w:type="dxa"/>
            <w:tcBorders>
              <w:top w:val="single" w:sz="4" w:space="0" w:color="000000"/>
              <w:left w:val="single" w:sz="4" w:space="0" w:color="000000"/>
              <w:bottom w:val="single" w:sz="4" w:space="0" w:color="000000"/>
              <w:right w:val="single" w:sz="4" w:space="0" w:color="000000"/>
            </w:tcBorders>
          </w:tcPr>
          <w:p w:rsidR="001E0152" w:rsidRPr="001E0152" w:rsidRDefault="001E0152" w:rsidP="001E0152">
            <w:pPr>
              <w:ind w:left="106" w:right="92"/>
              <w:jc w:val="both"/>
              <w:rPr>
                <w:b w:val="0"/>
                <w:color w:val="333333"/>
                <w:sz w:val="22"/>
              </w:rPr>
            </w:pPr>
            <w:r w:rsidRPr="001E0152">
              <w:rPr>
                <w:b w:val="0"/>
                <w:color w:val="333333"/>
                <w:sz w:val="22"/>
              </w:rPr>
              <w:t>This article surveys the literature on the detection</w:t>
            </w:r>
          </w:p>
          <w:p w:rsidR="001E0152" w:rsidRPr="001E0152" w:rsidRDefault="001E0152" w:rsidP="001E0152">
            <w:pPr>
              <w:ind w:left="106" w:right="92"/>
              <w:jc w:val="both"/>
              <w:rPr>
                <w:b w:val="0"/>
                <w:color w:val="333333"/>
                <w:sz w:val="22"/>
              </w:rPr>
            </w:pPr>
            <w:proofErr w:type="gramStart"/>
            <w:r w:rsidRPr="001E0152">
              <w:rPr>
                <w:b w:val="0"/>
                <w:color w:val="333333"/>
                <w:sz w:val="22"/>
              </w:rPr>
              <w:t>of</w:t>
            </w:r>
            <w:proofErr w:type="gramEnd"/>
            <w:r w:rsidRPr="001E0152">
              <w:rPr>
                <w:b w:val="0"/>
                <w:color w:val="333333"/>
                <w:sz w:val="22"/>
              </w:rPr>
              <w:t xml:space="preserve"> phishing attacks. Phishing attacks target vulnerabilities that</w:t>
            </w:r>
          </w:p>
          <w:p w:rsidR="001E0152" w:rsidRPr="001E0152" w:rsidRDefault="001E0152" w:rsidP="001E0152">
            <w:pPr>
              <w:ind w:left="106" w:right="92"/>
              <w:jc w:val="both"/>
              <w:rPr>
                <w:b w:val="0"/>
                <w:color w:val="333333"/>
                <w:sz w:val="22"/>
              </w:rPr>
            </w:pPr>
            <w:proofErr w:type="gramStart"/>
            <w:r w:rsidRPr="001E0152">
              <w:rPr>
                <w:b w:val="0"/>
                <w:color w:val="333333"/>
                <w:sz w:val="22"/>
              </w:rPr>
              <w:t>exist</w:t>
            </w:r>
            <w:proofErr w:type="gramEnd"/>
            <w:r w:rsidRPr="001E0152">
              <w:rPr>
                <w:b w:val="0"/>
                <w:color w:val="333333"/>
                <w:sz w:val="22"/>
              </w:rPr>
              <w:t xml:space="preserve"> in systems due to the human factor. Many cyber attacks</w:t>
            </w:r>
          </w:p>
          <w:p w:rsidR="001E0152" w:rsidRPr="001E0152" w:rsidRDefault="001E0152" w:rsidP="001E0152">
            <w:pPr>
              <w:ind w:left="106" w:right="92"/>
              <w:jc w:val="both"/>
              <w:rPr>
                <w:b w:val="0"/>
                <w:color w:val="333333"/>
                <w:sz w:val="22"/>
              </w:rPr>
            </w:pPr>
            <w:r w:rsidRPr="001E0152">
              <w:rPr>
                <w:b w:val="0"/>
                <w:color w:val="333333"/>
                <w:sz w:val="22"/>
              </w:rPr>
              <w:t>are spread via mechanisms that exploit weaknesses found in end</w:t>
            </w:r>
            <w:r w:rsidRPr="001E0152">
              <w:rPr>
                <w:b w:val="0"/>
                <w:color w:val="333333"/>
                <w:sz w:val="22"/>
              </w:rPr>
              <w:t>users, which makes users the weakest element in the security</w:t>
            </w:r>
          </w:p>
          <w:p w:rsidR="001E0152" w:rsidRPr="001E0152" w:rsidRDefault="001E0152" w:rsidP="001E0152">
            <w:pPr>
              <w:ind w:left="106" w:right="92"/>
              <w:jc w:val="both"/>
              <w:rPr>
                <w:b w:val="0"/>
                <w:color w:val="333333"/>
                <w:sz w:val="22"/>
              </w:rPr>
            </w:pPr>
            <w:proofErr w:type="gramStart"/>
            <w:r w:rsidRPr="001E0152">
              <w:rPr>
                <w:b w:val="0"/>
                <w:color w:val="333333"/>
                <w:sz w:val="22"/>
              </w:rPr>
              <w:t>chain</w:t>
            </w:r>
            <w:proofErr w:type="gramEnd"/>
            <w:r w:rsidRPr="001E0152">
              <w:rPr>
                <w:b w:val="0"/>
                <w:color w:val="333333"/>
                <w:sz w:val="22"/>
              </w:rPr>
              <w:t>. The phishing problem is broad and no single silver-bullet</w:t>
            </w:r>
          </w:p>
          <w:p w:rsidR="001E0152" w:rsidRPr="001E0152" w:rsidRDefault="001E0152" w:rsidP="001E0152">
            <w:pPr>
              <w:ind w:left="106" w:right="92"/>
              <w:jc w:val="both"/>
              <w:rPr>
                <w:b w:val="0"/>
                <w:color w:val="333333"/>
                <w:sz w:val="22"/>
              </w:rPr>
            </w:pPr>
            <w:r w:rsidRPr="001E0152">
              <w:rPr>
                <w:b w:val="0"/>
                <w:color w:val="333333"/>
                <w:sz w:val="22"/>
              </w:rPr>
              <w:t>solution exists to mitigate all the vulnerabilities effectively, thus</w:t>
            </w:r>
          </w:p>
          <w:p w:rsidR="001E0152" w:rsidRPr="001E0152" w:rsidRDefault="001E0152" w:rsidP="001E0152">
            <w:pPr>
              <w:ind w:left="106" w:right="92"/>
              <w:jc w:val="both"/>
              <w:rPr>
                <w:b w:val="0"/>
                <w:color w:val="333333"/>
                <w:sz w:val="22"/>
              </w:rPr>
            </w:pPr>
            <w:r w:rsidRPr="001E0152">
              <w:rPr>
                <w:b w:val="0"/>
                <w:color w:val="333333"/>
                <w:sz w:val="22"/>
              </w:rPr>
              <w:t>multiple techniques are often implemented to mitigate specific</w:t>
            </w:r>
          </w:p>
          <w:p w:rsidR="001E0152" w:rsidRPr="001E0152" w:rsidRDefault="001E0152" w:rsidP="001E0152">
            <w:pPr>
              <w:ind w:left="106" w:right="92"/>
              <w:jc w:val="both"/>
              <w:rPr>
                <w:b w:val="0"/>
                <w:color w:val="333333"/>
                <w:sz w:val="22"/>
              </w:rPr>
            </w:pPr>
            <w:proofErr w:type="gramStart"/>
            <w:r w:rsidRPr="001E0152">
              <w:rPr>
                <w:b w:val="0"/>
                <w:color w:val="333333"/>
                <w:sz w:val="22"/>
              </w:rPr>
              <w:t>attacks</w:t>
            </w:r>
            <w:proofErr w:type="gramEnd"/>
            <w:r w:rsidRPr="001E0152">
              <w:rPr>
                <w:b w:val="0"/>
                <w:color w:val="333333"/>
                <w:sz w:val="22"/>
              </w:rPr>
              <w:t>. This paper aims at surveying many of the recently</w:t>
            </w:r>
          </w:p>
          <w:p w:rsidR="001E0152" w:rsidRPr="001E0152" w:rsidRDefault="001E0152" w:rsidP="001E0152">
            <w:pPr>
              <w:ind w:left="106" w:right="92"/>
              <w:jc w:val="both"/>
              <w:rPr>
                <w:b w:val="0"/>
                <w:color w:val="333333"/>
                <w:sz w:val="22"/>
              </w:rPr>
            </w:pPr>
            <w:proofErr w:type="gramStart"/>
            <w:r w:rsidRPr="001E0152">
              <w:rPr>
                <w:b w:val="0"/>
                <w:color w:val="333333"/>
                <w:sz w:val="22"/>
              </w:rPr>
              <w:t>proposed</w:t>
            </w:r>
            <w:proofErr w:type="gramEnd"/>
            <w:r w:rsidRPr="001E0152">
              <w:rPr>
                <w:b w:val="0"/>
                <w:color w:val="333333"/>
                <w:sz w:val="22"/>
              </w:rPr>
              <w:t xml:space="preserve"> phishing mitigation techniques. A high-level overview</w:t>
            </w:r>
          </w:p>
          <w:p w:rsidR="001E0152" w:rsidRPr="001E0152" w:rsidRDefault="001E0152" w:rsidP="001E0152">
            <w:pPr>
              <w:ind w:left="106" w:right="92"/>
              <w:jc w:val="both"/>
              <w:rPr>
                <w:b w:val="0"/>
                <w:color w:val="333333"/>
                <w:sz w:val="22"/>
              </w:rPr>
            </w:pPr>
            <w:r w:rsidRPr="001E0152">
              <w:rPr>
                <w:b w:val="0"/>
                <w:color w:val="333333"/>
                <w:sz w:val="22"/>
              </w:rPr>
              <w:t>of various categories of phishing mitigation techniques is also</w:t>
            </w:r>
          </w:p>
          <w:p w:rsidR="001E0152" w:rsidRPr="001E0152" w:rsidRDefault="001E0152" w:rsidP="001E0152">
            <w:pPr>
              <w:ind w:left="106" w:right="92"/>
              <w:jc w:val="both"/>
              <w:rPr>
                <w:b w:val="0"/>
                <w:color w:val="333333"/>
                <w:sz w:val="22"/>
              </w:rPr>
            </w:pPr>
            <w:r w:rsidRPr="001E0152">
              <w:rPr>
                <w:b w:val="0"/>
                <w:color w:val="333333"/>
                <w:sz w:val="22"/>
              </w:rPr>
              <w:t xml:space="preserve">presented, such as: detection, offensive </w:t>
            </w:r>
            <w:proofErr w:type="spellStart"/>
            <w:r w:rsidRPr="001E0152">
              <w:rPr>
                <w:b w:val="0"/>
                <w:color w:val="333333"/>
                <w:sz w:val="22"/>
              </w:rPr>
              <w:t>defense</w:t>
            </w:r>
            <w:proofErr w:type="spellEnd"/>
            <w:r w:rsidRPr="001E0152">
              <w:rPr>
                <w:b w:val="0"/>
                <w:color w:val="333333"/>
                <w:sz w:val="22"/>
              </w:rPr>
              <w:t>, correction, and</w:t>
            </w:r>
          </w:p>
          <w:p w:rsidR="001E0152" w:rsidRPr="001E0152" w:rsidRDefault="001E0152" w:rsidP="001E0152">
            <w:pPr>
              <w:ind w:left="106" w:right="92"/>
              <w:jc w:val="both"/>
              <w:rPr>
                <w:b w:val="0"/>
                <w:color w:val="333333"/>
                <w:sz w:val="22"/>
              </w:rPr>
            </w:pPr>
            <w:r w:rsidRPr="001E0152">
              <w:rPr>
                <w:b w:val="0"/>
                <w:color w:val="333333"/>
                <w:sz w:val="22"/>
              </w:rPr>
              <w:t>prevention, which we belief is critical to present where the</w:t>
            </w:r>
          </w:p>
          <w:p w:rsidR="00DF3868" w:rsidRDefault="001E0152" w:rsidP="001E0152">
            <w:pPr>
              <w:ind w:left="106" w:right="92"/>
              <w:jc w:val="both"/>
            </w:pPr>
            <w:proofErr w:type="gramStart"/>
            <w:r w:rsidRPr="001E0152">
              <w:rPr>
                <w:b w:val="0"/>
                <w:color w:val="333333"/>
                <w:sz w:val="22"/>
              </w:rPr>
              <w:t>phishing</w:t>
            </w:r>
            <w:proofErr w:type="gramEnd"/>
            <w:r w:rsidRPr="001E0152">
              <w:rPr>
                <w:b w:val="0"/>
                <w:color w:val="333333"/>
                <w:sz w:val="22"/>
              </w:rPr>
              <w:t xml:space="preserve"> detection techniques fit in the overall mitigation process.</w:t>
            </w:r>
            <w:r w:rsidR="00DF3868">
              <w:rPr>
                <w:b w:val="0"/>
                <w:sz w:val="22"/>
              </w:rPr>
              <w:t xml:space="preserve"> </w:t>
            </w:r>
          </w:p>
        </w:tc>
        <w:tc>
          <w:tcPr>
            <w:tcW w:w="1569" w:type="dxa"/>
            <w:tcBorders>
              <w:top w:val="single" w:sz="4" w:space="0" w:color="000000"/>
              <w:left w:val="single" w:sz="4" w:space="0" w:color="000000"/>
              <w:bottom w:val="single" w:sz="4" w:space="0" w:color="000000"/>
              <w:right w:val="single" w:sz="4" w:space="0" w:color="000000"/>
            </w:tcBorders>
          </w:tcPr>
          <w:p w:rsidR="00DF3868" w:rsidRDefault="001E0152" w:rsidP="001E0152">
            <w:pPr>
              <w:ind w:left="4"/>
              <w:jc w:val="both"/>
            </w:pPr>
            <w:r w:rsidRPr="001E0152">
              <w:rPr>
                <w:b w:val="0"/>
                <w:color w:val="4A4A4A"/>
                <w:sz w:val="22"/>
              </w:rPr>
              <w:t>Phishing has a list of negative effects on a business, including loss of money, loss of intellectual property, damage to reputation, and disruption of operational activities. These effects work together to cause loss of company value, sometimes with irreparable repercussions</w:t>
            </w:r>
            <w:proofErr w:type="gramStart"/>
            <w:r w:rsidRPr="001E0152">
              <w:rPr>
                <w:b w:val="0"/>
                <w:color w:val="4A4A4A"/>
                <w:sz w:val="22"/>
              </w:rPr>
              <w:t>.</w:t>
            </w:r>
            <w:r w:rsidR="00DF3868">
              <w:rPr>
                <w:b w:val="0"/>
                <w:color w:val="4A4A4A"/>
                <w:sz w:val="22"/>
              </w:rPr>
              <w:t>.</w:t>
            </w:r>
            <w:proofErr w:type="gramEnd"/>
            <w:r w:rsidR="00DF3868">
              <w:rPr>
                <w:rFonts w:ascii="Calibri" w:eastAsia="Calibri" w:hAnsi="Calibri" w:cs="Calibri"/>
                <w:b w:val="0"/>
                <w:sz w:val="22"/>
              </w:rPr>
              <w:t xml:space="preserve"> </w:t>
            </w:r>
          </w:p>
        </w:tc>
      </w:tr>
      <w:tr w:rsidR="00DF3868" w:rsidTr="00DF3868">
        <w:trPr>
          <w:trHeight w:val="5248"/>
        </w:trPr>
        <w:tc>
          <w:tcPr>
            <w:tcW w:w="674" w:type="dxa"/>
            <w:tcBorders>
              <w:top w:val="single" w:sz="4" w:space="0" w:color="000000"/>
              <w:left w:val="single" w:sz="4" w:space="0" w:color="000000"/>
              <w:bottom w:val="single" w:sz="4" w:space="0" w:color="000000"/>
              <w:right w:val="single" w:sz="4" w:space="0" w:color="000000"/>
            </w:tcBorders>
          </w:tcPr>
          <w:p w:rsidR="00DF3868" w:rsidRDefault="00DF3868">
            <w:pPr>
              <w:spacing w:after="14"/>
              <w:ind w:left="110"/>
            </w:pPr>
            <w:r>
              <w:rPr>
                <w:b w:val="0"/>
                <w:sz w:val="22"/>
              </w:rPr>
              <w:lastRenderedPageBreak/>
              <w:t xml:space="preserve">         </w:t>
            </w:r>
          </w:p>
          <w:p w:rsidR="00DF3868" w:rsidRDefault="00DF3868">
            <w:pPr>
              <w:ind w:left="110"/>
            </w:pPr>
            <w:r>
              <w:rPr>
                <w:b w:val="0"/>
                <w:sz w:val="22"/>
              </w:rPr>
              <w:t xml:space="preserve">2 </w:t>
            </w:r>
          </w:p>
        </w:tc>
        <w:tc>
          <w:tcPr>
            <w:tcW w:w="1560" w:type="dxa"/>
            <w:tcBorders>
              <w:top w:val="single" w:sz="4" w:space="0" w:color="000000"/>
              <w:left w:val="single" w:sz="4" w:space="0" w:color="000000"/>
              <w:bottom w:val="single" w:sz="4" w:space="0" w:color="000000"/>
              <w:right w:val="single" w:sz="4" w:space="0" w:color="000000"/>
            </w:tcBorders>
          </w:tcPr>
          <w:p w:rsidR="00DF3868" w:rsidRDefault="00DF3868">
            <w:pPr>
              <w:ind w:left="110"/>
            </w:pPr>
            <w:r>
              <w:rPr>
                <w:b w:val="0"/>
                <w:sz w:val="22"/>
              </w:rPr>
              <w:t xml:space="preserve"> </w:t>
            </w:r>
            <w:r w:rsidR="001E0152" w:rsidRPr="001E0152">
              <w:rPr>
                <w:b w:val="0"/>
                <w:color w:val="333333"/>
                <w:sz w:val="22"/>
              </w:rPr>
              <w:t>WC-PAD: Web Crawling based Phishing Attack Detection</w:t>
            </w:r>
          </w:p>
        </w:tc>
        <w:tc>
          <w:tcPr>
            <w:tcW w:w="1875" w:type="dxa"/>
            <w:tcBorders>
              <w:top w:val="single" w:sz="4" w:space="0" w:color="000000"/>
              <w:left w:val="single" w:sz="4" w:space="0" w:color="000000"/>
              <w:bottom w:val="single" w:sz="4" w:space="0" w:color="000000"/>
              <w:right w:val="single" w:sz="4" w:space="0" w:color="auto"/>
            </w:tcBorders>
          </w:tcPr>
          <w:p w:rsidR="001E0152" w:rsidRDefault="001E0152" w:rsidP="00C255DA">
            <w:pPr>
              <w:spacing w:after="177"/>
              <w:ind w:left="110"/>
              <w:jc w:val="both"/>
              <w:rPr>
                <w:b w:val="0"/>
                <w:sz w:val="22"/>
              </w:rPr>
            </w:pPr>
            <w:r>
              <w:rPr>
                <w:b w:val="0"/>
                <w:sz w:val="22"/>
              </w:rPr>
              <w:t>T</w:t>
            </w:r>
            <w:r w:rsidR="00C255DA">
              <w:rPr>
                <w:b w:val="0"/>
                <w:sz w:val="22"/>
              </w:rPr>
              <w:t xml:space="preserve"> </w:t>
            </w:r>
            <w:proofErr w:type="spellStart"/>
            <w:r w:rsidR="00C255DA">
              <w:rPr>
                <w:b w:val="0"/>
                <w:sz w:val="22"/>
              </w:rPr>
              <w:t>Nathezhtha</w:t>
            </w:r>
            <w:proofErr w:type="spellEnd"/>
          </w:p>
          <w:p w:rsidR="00C255DA" w:rsidRDefault="00C255DA" w:rsidP="00C255DA">
            <w:pPr>
              <w:spacing w:after="177"/>
              <w:ind w:left="110"/>
              <w:jc w:val="both"/>
              <w:rPr>
                <w:b w:val="0"/>
                <w:sz w:val="22"/>
              </w:rPr>
            </w:pPr>
          </w:p>
          <w:p w:rsidR="00DF3868" w:rsidRPr="00C255DA" w:rsidRDefault="00C255DA" w:rsidP="00C255DA">
            <w:pPr>
              <w:spacing w:after="177"/>
              <w:ind w:left="110"/>
              <w:jc w:val="both"/>
            </w:pPr>
            <w:r>
              <w:rPr>
                <w:b w:val="0"/>
                <w:sz w:val="22"/>
              </w:rPr>
              <w:t>D Sangeetha</w:t>
            </w:r>
            <w:r w:rsidR="00DF3868">
              <w:rPr>
                <w:b w:val="0"/>
                <w:sz w:val="22"/>
              </w:rPr>
              <w:t xml:space="preserve"> </w:t>
            </w:r>
          </w:p>
          <w:p w:rsidR="00C255DA" w:rsidRDefault="00C255DA" w:rsidP="00C255DA">
            <w:pPr>
              <w:spacing w:after="14"/>
              <w:ind w:left="110"/>
              <w:jc w:val="both"/>
            </w:pPr>
          </w:p>
          <w:p w:rsidR="00DF3868" w:rsidRDefault="00C255DA" w:rsidP="00C255DA">
            <w:pPr>
              <w:spacing w:after="19"/>
              <w:ind w:left="110"/>
              <w:jc w:val="both"/>
            </w:pPr>
            <w:r>
              <w:rPr>
                <w:b w:val="0"/>
                <w:sz w:val="22"/>
              </w:rPr>
              <w:t xml:space="preserve">V </w:t>
            </w:r>
            <w:proofErr w:type="spellStart"/>
            <w:r>
              <w:rPr>
                <w:b w:val="0"/>
                <w:sz w:val="22"/>
              </w:rPr>
              <w:t>Vaidehi</w:t>
            </w:r>
            <w:proofErr w:type="spellEnd"/>
          </w:p>
        </w:tc>
        <w:tc>
          <w:tcPr>
            <w:tcW w:w="2137" w:type="dxa"/>
            <w:gridSpan w:val="2"/>
            <w:tcBorders>
              <w:top w:val="single" w:sz="4" w:space="0" w:color="000000"/>
              <w:left w:val="single" w:sz="4" w:space="0" w:color="auto"/>
              <w:bottom w:val="single" w:sz="4" w:space="0" w:color="000000"/>
              <w:right w:val="single" w:sz="4" w:space="0" w:color="000000"/>
            </w:tcBorders>
          </w:tcPr>
          <w:p w:rsidR="00DF3868" w:rsidRPr="00C255DA" w:rsidRDefault="00C255DA" w:rsidP="00C255DA">
            <w:pPr>
              <w:spacing w:after="160"/>
              <w:ind w:left="0"/>
              <w:jc w:val="center"/>
              <w:rPr>
                <w:b w:val="0"/>
                <w:sz w:val="22"/>
              </w:rPr>
            </w:pPr>
            <w:r w:rsidRPr="00C255DA">
              <w:rPr>
                <w:b w:val="0"/>
                <w:sz w:val="22"/>
              </w:rPr>
              <w:t>October</w:t>
            </w:r>
          </w:p>
          <w:p w:rsidR="00C255DA" w:rsidRPr="00C255DA" w:rsidRDefault="00C255DA" w:rsidP="00C255DA">
            <w:pPr>
              <w:spacing w:after="160"/>
              <w:ind w:left="0"/>
              <w:jc w:val="center"/>
              <w:rPr>
                <w:b w:val="0"/>
                <w:sz w:val="22"/>
              </w:rPr>
            </w:pPr>
            <w:r w:rsidRPr="00C255DA">
              <w:rPr>
                <w:b w:val="0"/>
                <w:sz w:val="22"/>
              </w:rPr>
              <w:t>2019</w:t>
            </w:r>
          </w:p>
          <w:p w:rsidR="00DF3868" w:rsidRDefault="00DF3868">
            <w:pPr>
              <w:ind w:left="110"/>
            </w:pPr>
          </w:p>
        </w:tc>
        <w:tc>
          <w:tcPr>
            <w:tcW w:w="3642" w:type="dxa"/>
            <w:tcBorders>
              <w:top w:val="single" w:sz="4" w:space="0" w:color="000000"/>
              <w:left w:val="single" w:sz="4" w:space="0" w:color="000000"/>
              <w:bottom w:val="single" w:sz="4" w:space="0" w:color="000000"/>
              <w:right w:val="single" w:sz="4" w:space="0" w:color="000000"/>
            </w:tcBorders>
          </w:tcPr>
          <w:p w:rsidR="00DF3868" w:rsidRDefault="00DF3868">
            <w:pPr>
              <w:ind w:left="106" w:right="95"/>
              <w:jc w:val="both"/>
            </w:pPr>
            <w:r>
              <w:rPr>
                <w:b w:val="0"/>
                <w:color w:val="333333"/>
                <w:sz w:val="22"/>
              </w:rPr>
              <w:t xml:space="preserve">     This paper proposes an automated customer care management system (CCM) to help maintain a good relation with customers. CRM can help any organization to survive and grow in a competitive market. It helps to know and treat each customer uniquely and effectively, resulting in a long-term fruitful relation with customer. This requires knowing the preferences of the individual customer. Making a successful CRM is very challenging as information about customer's preferences and </w:t>
            </w:r>
            <w:proofErr w:type="spellStart"/>
            <w:r>
              <w:rPr>
                <w:b w:val="0"/>
                <w:color w:val="333333"/>
                <w:sz w:val="22"/>
              </w:rPr>
              <w:t>behavior</w:t>
            </w:r>
            <w:proofErr w:type="spellEnd"/>
            <w:r>
              <w:rPr>
                <w:b w:val="0"/>
                <w:color w:val="333333"/>
                <w:sz w:val="22"/>
              </w:rPr>
              <w:t xml:space="preserve"> often difficult to obtain. In this paper we implemented a CRM system that can automatically communicate with present and future customers based on the information it has in its database. Making a database with the latest information about customer's trends and choice is crucial. This includes collecting data from various sources and then </w:t>
            </w:r>
            <w:proofErr w:type="spellStart"/>
            <w:r>
              <w:rPr>
                <w:b w:val="0"/>
                <w:color w:val="333333"/>
                <w:sz w:val="22"/>
              </w:rPr>
              <w:t>analyzing</w:t>
            </w:r>
            <w:proofErr w:type="spellEnd"/>
            <w:r>
              <w:rPr>
                <w:b w:val="0"/>
                <w:color w:val="333333"/>
                <w:sz w:val="22"/>
              </w:rPr>
              <w:t xml:space="preserve"> the data. Using modern computing techniques like data mining and web </w:t>
            </w:r>
          </w:p>
        </w:tc>
        <w:tc>
          <w:tcPr>
            <w:tcW w:w="1569" w:type="dxa"/>
            <w:tcBorders>
              <w:top w:val="single" w:sz="4" w:space="0" w:color="000000"/>
              <w:left w:val="single" w:sz="4" w:space="0" w:color="000000"/>
              <w:bottom w:val="single" w:sz="4" w:space="0" w:color="000000"/>
              <w:right w:val="single" w:sz="4" w:space="0" w:color="000000"/>
            </w:tcBorders>
          </w:tcPr>
          <w:p w:rsidR="00C255DA" w:rsidRPr="00C255DA" w:rsidRDefault="00C255DA" w:rsidP="00C255DA">
            <w:pPr>
              <w:spacing w:after="2" w:line="273" w:lineRule="auto"/>
              <w:ind w:left="105" w:right="44"/>
              <w:jc w:val="center"/>
              <w:rPr>
                <w:b w:val="0"/>
                <w:color w:val="4A4A4A"/>
                <w:sz w:val="21"/>
              </w:rPr>
            </w:pPr>
          </w:p>
          <w:p w:rsidR="00C255DA" w:rsidRPr="00C255DA" w:rsidRDefault="00C255DA" w:rsidP="00C255DA">
            <w:pPr>
              <w:spacing w:after="2" w:line="273" w:lineRule="auto"/>
              <w:ind w:left="105" w:right="44"/>
              <w:jc w:val="center"/>
              <w:rPr>
                <w:b w:val="0"/>
                <w:color w:val="4A4A4A"/>
                <w:sz w:val="21"/>
              </w:rPr>
            </w:pPr>
            <w:r w:rsidRPr="00C255DA">
              <w:rPr>
                <w:b w:val="0"/>
                <w:color w:val="4A4A4A"/>
                <w:sz w:val="21"/>
              </w:rPr>
              <w:t>It is easy to trick the crawler.  Websites have hidden data that can be manipulated to make the page appear like it's something it's not</w:t>
            </w:r>
            <w:proofErr w:type="gramStart"/>
            <w:r w:rsidRPr="00C255DA">
              <w:rPr>
                <w:b w:val="0"/>
                <w:color w:val="4A4A4A"/>
                <w:sz w:val="21"/>
              </w:rPr>
              <w:t>..</w:t>
            </w:r>
            <w:proofErr w:type="gramEnd"/>
            <w:r w:rsidRPr="00C255DA">
              <w:rPr>
                <w:b w:val="0"/>
                <w:color w:val="4A4A4A"/>
                <w:sz w:val="21"/>
              </w:rPr>
              <w:t xml:space="preserve"> </w:t>
            </w:r>
          </w:p>
          <w:p w:rsidR="00C255DA" w:rsidRPr="00C255DA" w:rsidRDefault="00C255DA" w:rsidP="00C255DA">
            <w:pPr>
              <w:spacing w:after="2" w:line="273" w:lineRule="auto"/>
              <w:ind w:left="105" w:right="44"/>
              <w:jc w:val="center"/>
              <w:rPr>
                <w:b w:val="0"/>
                <w:color w:val="4A4A4A"/>
                <w:sz w:val="21"/>
              </w:rPr>
            </w:pPr>
            <w:r w:rsidRPr="00C255DA">
              <w:rPr>
                <w:b w:val="0"/>
                <w:color w:val="4A4A4A"/>
                <w:sz w:val="21"/>
              </w:rPr>
              <w:t xml:space="preserve"> </w:t>
            </w:r>
          </w:p>
          <w:p w:rsidR="00DF3868" w:rsidRDefault="00C255DA" w:rsidP="00C255DA">
            <w:pPr>
              <w:ind w:left="0"/>
              <w:jc w:val="center"/>
            </w:pPr>
            <w:r w:rsidRPr="00C255DA">
              <w:rPr>
                <w:b w:val="0"/>
                <w:color w:val="4A4A4A"/>
                <w:sz w:val="21"/>
              </w:rPr>
              <w:t>Page rank can be manipulated.  While search engine companies frown on the practice, there are ways to improve where your page appears on the list of results</w:t>
            </w:r>
            <w:proofErr w:type="gramStart"/>
            <w:r w:rsidRPr="00C255DA">
              <w:rPr>
                <w:b w:val="0"/>
                <w:color w:val="4A4A4A"/>
                <w:sz w:val="21"/>
              </w:rPr>
              <w:t>.</w:t>
            </w:r>
            <w:r w:rsidR="00DF3868">
              <w:rPr>
                <w:b w:val="0"/>
                <w:color w:val="4A4A4A"/>
                <w:sz w:val="21"/>
              </w:rPr>
              <w:t>.</w:t>
            </w:r>
            <w:proofErr w:type="gramEnd"/>
            <w:r w:rsidR="00DF3868">
              <w:rPr>
                <w:b w:val="0"/>
                <w:sz w:val="22"/>
              </w:rPr>
              <w:t xml:space="preserve"> </w:t>
            </w:r>
          </w:p>
        </w:tc>
      </w:tr>
    </w:tbl>
    <w:p w:rsidR="00AA666D" w:rsidRDefault="00AA666D" w:rsidP="00C255DA">
      <w:pPr>
        <w:ind w:left="0" w:right="7836"/>
      </w:pPr>
    </w:p>
    <w:tbl>
      <w:tblPr>
        <w:tblStyle w:val="TableGrid"/>
        <w:tblW w:w="11457" w:type="dxa"/>
        <w:tblInd w:w="-1047" w:type="dxa"/>
        <w:tblCellMar>
          <w:top w:w="6" w:type="dxa"/>
          <w:left w:w="0" w:type="dxa"/>
          <w:bottom w:w="0" w:type="dxa"/>
          <w:right w:w="46" w:type="dxa"/>
        </w:tblCellMar>
        <w:tblLook w:val="04A0" w:firstRow="1" w:lastRow="0" w:firstColumn="1" w:lastColumn="0" w:noHBand="0" w:noVBand="1"/>
      </w:tblPr>
      <w:tblGrid>
        <w:gridCol w:w="651"/>
        <w:gridCol w:w="1604"/>
        <w:gridCol w:w="1885"/>
        <w:gridCol w:w="2146"/>
        <w:gridCol w:w="3413"/>
        <w:gridCol w:w="66"/>
        <w:gridCol w:w="1692"/>
      </w:tblGrid>
      <w:tr w:rsidR="007856BC" w:rsidTr="00532D5B">
        <w:trPr>
          <w:trHeight w:val="4379"/>
        </w:trPr>
        <w:tc>
          <w:tcPr>
            <w:tcW w:w="651" w:type="dxa"/>
            <w:tcBorders>
              <w:top w:val="single" w:sz="4" w:space="0" w:color="000000"/>
              <w:left w:val="single" w:sz="4" w:space="0" w:color="000000"/>
              <w:bottom w:val="single" w:sz="4" w:space="0" w:color="000000"/>
              <w:right w:val="single" w:sz="4" w:space="0" w:color="000000"/>
            </w:tcBorders>
          </w:tcPr>
          <w:p w:rsidR="00DF3868" w:rsidRDefault="00DF3868">
            <w:pPr>
              <w:ind w:left="5"/>
            </w:pPr>
            <w:r>
              <w:rPr>
                <w:b w:val="0"/>
                <w:sz w:val="22"/>
              </w:rPr>
              <w:t xml:space="preserve">3 </w:t>
            </w:r>
          </w:p>
        </w:tc>
        <w:tc>
          <w:tcPr>
            <w:tcW w:w="1604" w:type="dxa"/>
            <w:tcBorders>
              <w:top w:val="single" w:sz="4" w:space="0" w:color="000000"/>
              <w:left w:val="single" w:sz="4" w:space="0" w:color="000000"/>
              <w:bottom w:val="single" w:sz="4" w:space="0" w:color="000000"/>
              <w:right w:val="single" w:sz="4" w:space="0" w:color="000000"/>
            </w:tcBorders>
          </w:tcPr>
          <w:p w:rsidR="00DF3868" w:rsidRDefault="00C255DA">
            <w:pPr>
              <w:ind w:left="5"/>
            </w:pPr>
            <w:r w:rsidRPr="00C255DA">
              <w:rPr>
                <w:b w:val="0"/>
                <w:color w:val="333333"/>
                <w:sz w:val="22"/>
              </w:rPr>
              <w:t>A Machine Learning Approach for URL Based Web Phishing Using Fuzzy Logic as Classifier</w:t>
            </w:r>
          </w:p>
        </w:tc>
        <w:tc>
          <w:tcPr>
            <w:tcW w:w="1885" w:type="dxa"/>
            <w:tcBorders>
              <w:top w:val="single" w:sz="4" w:space="0" w:color="000000"/>
              <w:left w:val="single" w:sz="4" w:space="0" w:color="000000"/>
              <w:bottom w:val="single" w:sz="4" w:space="0" w:color="000000"/>
              <w:right w:val="single" w:sz="4" w:space="0" w:color="auto"/>
            </w:tcBorders>
          </w:tcPr>
          <w:p w:rsidR="00C255DA" w:rsidRDefault="00C255DA">
            <w:pPr>
              <w:ind w:left="5"/>
              <w:rPr>
                <w:b w:val="0"/>
                <w:sz w:val="22"/>
              </w:rPr>
            </w:pPr>
            <w:r>
              <w:rPr>
                <w:b w:val="0"/>
                <w:sz w:val="22"/>
              </w:rPr>
              <w:t xml:space="preserve">Happy </w:t>
            </w:r>
            <w:proofErr w:type="spellStart"/>
            <w:r>
              <w:rPr>
                <w:b w:val="0"/>
                <w:sz w:val="22"/>
              </w:rPr>
              <w:t>Chapla</w:t>
            </w:r>
            <w:proofErr w:type="spellEnd"/>
          </w:p>
          <w:p w:rsidR="00C255DA" w:rsidRDefault="00C255DA">
            <w:pPr>
              <w:ind w:left="5"/>
              <w:rPr>
                <w:b w:val="0"/>
                <w:sz w:val="22"/>
              </w:rPr>
            </w:pPr>
          </w:p>
          <w:p w:rsidR="00C255DA" w:rsidRDefault="00C255DA">
            <w:pPr>
              <w:ind w:left="5"/>
              <w:rPr>
                <w:b w:val="0"/>
                <w:sz w:val="22"/>
              </w:rPr>
            </w:pPr>
            <w:proofErr w:type="spellStart"/>
            <w:r>
              <w:rPr>
                <w:b w:val="0"/>
                <w:sz w:val="22"/>
              </w:rPr>
              <w:t>Riddhi</w:t>
            </w:r>
            <w:proofErr w:type="spellEnd"/>
          </w:p>
          <w:p w:rsidR="00C255DA" w:rsidRDefault="00C255DA">
            <w:pPr>
              <w:ind w:left="5"/>
              <w:rPr>
                <w:b w:val="0"/>
                <w:sz w:val="22"/>
              </w:rPr>
            </w:pPr>
            <w:r>
              <w:rPr>
                <w:b w:val="0"/>
                <w:sz w:val="22"/>
              </w:rPr>
              <w:t>Kotak</w:t>
            </w:r>
          </w:p>
          <w:p w:rsidR="00C255DA" w:rsidRDefault="00C255DA">
            <w:pPr>
              <w:ind w:left="5"/>
              <w:rPr>
                <w:b w:val="0"/>
                <w:sz w:val="22"/>
              </w:rPr>
            </w:pPr>
          </w:p>
          <w:p w:rsidR="00C255DA" w:rsidRDefault="00C255DA">
            <w:pPr>
              <w:ind w:left="5"/>
              <w:rPr>
                <w:b w:val="0"/>
                <w:sz w:val="22"/>
              </w:rPr>
            </w:pPr>
            <w:r>
              <w:rPr>
                <w:b w:val="0"/>
                <w:sz w:val="22"/>
              </w:rPr>
              <w:t>Mittal</w:t>
            </w:r>
          </w:p>
          <w:p w:rsidR="00DF3868" w:rsidRDefault="00C255DA">
            <w:pPr>
              <w:ind w:left="5"/>
            </w:pPr>
            <w:proofErr w:type="spellStart"/>
            <w:r>
              <w:rPr>
                <w:b w:val="0"/>
                <w:sz w:val="22"/>
              </w:rPr>
              <w:t>Joiser</w:t>
            </w:r>
            <w:proofErr w:type="spellEnd"/>
            <w:r w:rsidR="00DF3868">
              <w:rPr>
                <w:b w:val="0"/>
                <w:sz w:val="22"/>
              </w:rPr>
              <w:t xml:space="preserve"> </w:t>
            </w:r>
          </w:p>
        </w:tc>
        <w:tc>
          <w:tcPr>
            <w:tcW w:w="2146" w:type="dxa"/>
            <w:tcBorders>
              <w:top w:val="single" w:sz="4" w:space="0" w:color="000000"/>
              <w:left w:val="single" w:sz="4" w:space="0" w:color="auto"/>
              <w:bottom w:val="single" w:sz="4" w:space="0" w:color="000000"/>
              <w:right w:val="single" w:sz="4" w:space="0" w:color="000000"/>
            </w:tcBorders>
          </w:tcPr>
          <w:p w:rsidR="00DF3868" w:rsidRPr="007856BC" w:rsidRDefault="007856BC" w:rsidP="007856BC">
            <w:pPr>
              <w:spacing w:after="160"/>
              <w:ind w:left="0"/>
              <w:jc w:val="center"/>
              <w:rPr>
                <w:b w:val="0"/>
                <w:sz w:val="22"/>
              </w:rPr>
            </w:pPr>
            <w:r w:rsidRPr="007856BC">
              <w:rPr>
                <w:b w:val="0"/>
                <w:sz w:val="22"/>
              </w:rPr>
              <w:t>July</w:t>
            </w:r>
          </w:p>
          <w:p w:rsidR="007856BC" w:rsidRPr="007856BC" w:rsidRDefault="007856BC" w:rsidP="007856BC">
            <w:pPr>
              <w:spacing w:after="160"/>
              <w:ind w:left="0"/>
              <w:jc w:val="center"/>
              <w:rPr>
                <w:b w:val="0"/>
                <w:sz w:val="22"/>
              </w:rPr>
            </w:pPr>
            <w:r w:rsidRPr="007856BC">
              <w:rPr>
                <w:b w:val="0"/>
                <w:sz w:val="22"/>
              </w:rPr>
              <w:t>2019</w:t>
            </w:r>
          </w:p>
          <w:p w:rsidR="00DF3868" w:rsidRDefault="00DF3868" w:rsidP="007856BC">
            <w:pPr>
              <w:ind w:left="5"/>
              <w:jc w:val="center"/>
            </w:pPr>
          </w:p>
        </w:tc>
        <w:tc>
          <w:tcPr>
            <w:tcW w:w="3413" w:type="dxa"/>
            <w:tcBorders>
              <w:top w:val="single" w:sz="4" w:space="0" w:color="000000"/>
              <w:left w:val="single" w:sz="4" w:space="0" w:color="000000"/>
              <w:bottom w:val="single" w:sz="4" w:space="0" w:color="000000"/>
              <w:right w:val="single" w:sz="4" w:space="0" w:color="000000"/>
            </w:tcBorders>
          </w:tcPr>
          <w:p w:rsidR="00DF3868" w:rsidRDefault="00C255DA">
            <w:pPr>
              <w:ind w:left="0" w:right="63"/>
              <w:jc w:val="both"/>
            </w:pPr>
            <w:r w:rsidRPr="00C255DA">
              <w:rPr>
                <w:b w:val="0"/>
                <w:sz w:val="22"/>
              </w:rPr>
              <w:t xml:space="preserve">Phishing is the major problem of the internet era. In this era of internet the security of our data in web is gaining an increasing importance. Phishing is one of the most harmful ways to unknowingly access the credential information like username, password or account number from the users. Users are not aware of this type of attack and later they will also become a part of the phishing attacks. It may be the losses of financial found, personal information, reputation of brand name or trust of brand. So the </w:t>
            </w:r>
            <w:r w:rsidRPr="00C255DA">
              <w:rPr>
                <w:b w:val="0"/>
                <w:sz w:val="22"/>
              </w:rPr>
              <w:lastRenderedPageBreak/>
              <w:t>detection of phishing site is necessary. In this paper we design a framework of phishing detection using URL.</w:t>
            </w:r>
          </w:p>
        </w:tc>
        <w:tc>
          <w:tcPr>
            <w:tcW w:w="1758" w:type="dxa"/>
            <w:gridSpan w:val="2"/>
            <w:tcBorders>
              <w:top w:val="single" w:sz="4" w:space="0" w:color="000000"/>
              <w:left w:val="single" w:sz="4" w:space="0" w:color="000000"/>
              <w:bottom w:val="single" w:sz="4" w:space="0" w:color="000000"/>
              <w:right w:val="single" w:sz="4" w:space="0" w:color="000000"/>
            </w:tcBorders>
          </w:tcPr>
          <w:p w:rsidR="00DF3868" w:rsidRDefault="007856BC" w:rsidP="007856BC">
            <w:pPr>
              <w:ind w:left="0" w:right="69"/>
              <w:jc w:val="both"/>
            </w:pPr>
            <w:r w:rsidRPr="007856BC">
              <w:rPr>
                <w:b w:val="0"/>
                <w:color w:val="4A4A4A"/>
                <w:sz w:val="21"/>
              </w:rPr>
              <w:lastRenderedPageBreak/>
              <w:t xml:space="preserve">The message contains malicious software targeting the user's computer or has links to direct victims to malicious websites in order to trick them into divulging personal and financial information, such as passwords, account IDs or </w:t>
            </w:r>
            <w:r w:rsidRPr="007856BC">
              <w:rPr>
                <w:b w:val="0"/>
                <w:color w:val="4A4A4A"/>
                <w:sz w:val="21"/>
              </w:rPr>
              <w:lastRenderedPageBreak/>
              <w:t>credit card details.</w:t>
            </w:r>
            <w:r w:rsidR="00DF3868">
              <w:rPr>
                <w:b w:val="0"/>
                <w:sz w:val="22"/>
              </w:rPr>
              <w:t xml:space="preserve"> </w:t>
            </w:r>
          </w:p>
        </w:tc>
      </w:tr>
      <w:tr w:rsidR="007856BC" w:rsidTr="00532D5B">
        <w:trPr>
          <w:trHeight w:val="2208"/>
        </w:trPr>
        <w:tc>
          <w:tcPr>
            <w:tcW w:w="651" w:type="dxa"/>
            <w:tcBorders>
              <w:top w:val="single" w:sz="4" w:space="0" w:color="000000"/>
              <w:left w:val="single" w:sz="4" w:space="0" w:color="000000"/>
              <w:bottom w:val="single" w:sz="4" w:space="0" w:color="000000"/>
              <w:right w:val="single" w:sz="4" w:space="0" w:color="000000"/>
            </w:tcBorders>
          </w:tcPr>
          <w:p w:rsidR="00DF3868" w:rsidRDefault="00DF3868">
            <w:pPr>
              <w:ind w:left="5"/>
            </w:pPr>
            <w:r>
              <w:rPr>
                <w:b w:val="0"/>
                <w:sz w:val="22"/>
              </w:rPr>
              <w:lastRenderedPageBreak/>
              <w:t xml:space="preserve">4 </w:t>
            </w:r>
          </w:p>
        </w:tc>
        <w:tc>
          <w:tcPr>
            <w:tcW w:w="1604" w:type="dxa"/>
            <w:tcBorders>
              <w:top w:val="single" w:sz="4" w:space="0" w:color="000000"/>
              <w:left w:val="single" w:sz="4" w:space="0" w:color="000000"/>
              <w:bottom w:val="single" w:sz="4" w:space="0" w:color="000000"/>
              <w:right w:val="single" w:sz="4" w:space="0" w:color="000000"/>
            </w:tcBorders>
          </w:tcPr>
          <w:p w:rsidR="00DF3868" w:rsidRDefault="00532D5B">
            <w:pPr>
              <w:ind w:left="5"/>
            </w:pPr>
            <w:r w:rsidRPr="00532D5B">
              <w:rPr>
                <w:b w:val="0"/>
                <w:color w:val="111111"/>
                <w:sz w:val="22"/>
              </w:rPr>
              <w:t>Spear-Phishing campaigns: Link Vulnerability leads to phishing attacks, Spear-Phishing electronic/UAV communication-scam targeted</w:t>
            </w:r>
          </w:p>
        </w:tc>
        <w:tc>
          <w:tcPr>
            <w:tcW w:w="1885" w:type="dxa"/>
            <w:tcBorders>
              <w:top w:val="single" w:sz="4" w:space="0" w:color="000000"/>
              <w:left w:val="single" w:sz="4" w:space="0" w:color="000000"/>
              <w:bottom w:val="single" w:sz="4" w:space="0" w:color="000000"/>
              <w:right w:val="single" w:sz="4" w:space="0" w:color="auto"/>
            </w:tcBorders>
          </w:tcPr>
          <w:p w:rsidR="00DF3868" w:rsidRDefault="00532D5B">
            <w:pPr>
              <w:ind w:left="5"/>
              <w:rPr>
                <w:b w:val="0"/>
                <w:sz w:val="22"/>
              </w:rPr>
            </w:pPr>
            <w:r>
              <w:rPr>
                <w:b w:val="0"/>
                <w:sz w:val="22"/>
              </w:rPr>
              <w:t xml:space="preserve">Muhammed </w:t>
            </w:r>
            <w:proofErr w:type="spellStart"/>
            <w:r>
              <w:rPr>
                <w:b w:val="0"/>
                <w:sz w:val="22"/>
              </w:rPr>
              <w:t>Sawood</w:t>
            </w:r>
            <w:proofErr w:type="spellEnd"/>
            <w:r>
              <w:rPr>
                <w:b w:val="0"/>
                <w:sz w:val="22"/>
              </w:rPr>
              <w:t xml:space="preserve"> </w:t>
            </w:r>
            <w:proofErr w:type="spellStart"/>
            <w:r>
              <w:rPr>
                <w:b w:val="0"/>
                <w:sz w:val="22"/>
              </w:rPr>
              <w:t>Baig</w:t>
            </w:r>
            <w:proofErr w:type="spellEnd"/>
          </w:p>
          <w:p w:rsidR="00532D5B" w:rsidRDefault="00532D5B">
            <w:pPr>
              <w:ind w:left="5"/>
              <w:rPr>
                <w:b w:val="0"/>
                <w:sz w:val="22"/>
              </w:rPr>
            </w:pPr>
          </w:p>
          <w:p w:rsidR="00532D5B" w:rsidRDefault="00532D5B">
            <w:pPr>
              <w:ind w:left="5"/>
              <w:rPr>
                <w:b w:val="0"/>
                <w:sz w:val="22"/>
              </w:rPr>
            </w:pPr>
            <w:r>
              <w:rPr>
                <w:b w:val="0"/>
                <w:sz w:val="22"/>
              </w:rPr>
              <w:t>Faisal</w:t>
            </w:r>
          </w:p>
          <w:p w:rsidR="00532D5B" w:rsidRDefault="00532D5B">
            <w:pPr>
              <w:ind w:left="5"/>
              <w:rPr>
                <w:b w:val="0"/>
                <w:sz w:val="22"/>
              </w:rPr>
            </w:pPr>
            <w:r>
              <w:rPr>
                <w:b w:val="0"/>
                <w:sz w:val="22"/>
              </w:rPr>
              <w:t>Ahmed</w:t>
            </w:r>
          </w:p>
          <w:p w:rsidR="00532D5B" w:rsidRDefault="00532D5B">
            <w:pPr>
              <w:ind w:left="5"/>
              <w:rPr>
                <w:b w:val="0"/>
                <w:sz w:val="22"/>
              </w:rPr>
            </w:pPr>
          </w:p>
          <w:p w:rsidR="00532D5B" w:rsidRDefault="00532D5B">
            <w:pPr>
              <w:ind w:left="5"/>
              <w:rPr>
                <w:b w:val="0"/>
                <w:sz w:val="22"/>
              </w:rPr>
            </w:pPr>
            <w:r>
              <w:rPr>
                <w:b w:val="0"/>
                <w:sz w:val="22"/>
              </w:rPr>
              <w:t xml:space="preserve">Ali </w:t>
            </w:r>
            <w:proofErr w:type="spellStart"/>
            <w:r>
              <w:rPr>
                <w:b w:val="0"/>
                <w:sz w:val="22"/>
              </w:rPr>
              <w:t>Mobin</w:t>
            </w:r>
            <w:proofErr w:type="spellEnd"/>
          </w:p>
          <w:p w:rsidR="00532D5B" w:rsidRDefault="00532D5B">
            <w:pPr>
              <w:ind w:left="5"/>
            </w:pPr>
            <w:proofErr w:type="spellStart"/>
            <w:r>
              <w:rPr>
                <w:b w:val="0"/>
                <w:sz w:val="22"/>
              </w:rPr>
              <w:t>Memon</w:t>
            </w:r>
            <w:proofErr w:type="spellEnd"/>
          </w:p>
        </w:tc>
        <w:tc>
          <w:tcPr>
            <w:tcW w:w="2146" w:type="dxa"/>
            <w:tcBorders>
              <w:top w:val="single" w:sz="4" w:space="0" w:color="000000"/>
              <w:left w:val="single" w:sz="4" w:space="0" w:color="auto"/>
              <w:bottom w:val="single" w:sz="4" w:space="0" w:color="000000"/>
              <w:right w:val="single" w:sz="4" w:space="0" w:color="000000"/>
            </w:tcBorders>
          </w:tcPr>
          <w:p w:rsidR="00DF3868" w:rsidRPr="00532D5B" w:rsidRDefault="00532D5B" w:rsidP="00532D5B">
            <w:pPr>
              <w:spacing w:after="160"/>
              <w:ind w:left="0"/>
              <w:jc w:val="center"/>
              <w:rPr>
                <w:b w:val="0"/>
                <w:sz w:val="22"/>
              </w:rPr>
            </w:pPr>
            <w:r w:rsidRPr="00532D5B">
              <w:rPr>
                <w:b w:val="0"/>
                <w:sz w:val="22"/>
              </w:rPr>
              <w:t>November</w:t>
            </w:r>
          </w:p>
          <w:p w:rsidR="00532D5B" w:rsidRPr="00532D5B" w:rsidRDefault="00532D5B" w:rsidP="00532D5B">
            <w:pPr>
              <w:spacing w:after="160"/>
              <w:ind w:left="0"/>
              <w:jc w:val="center"/>
              <w:rPr>
                <w:b w:val="0"/>
                <w:sz w:val="22"/>
              </w:rPr>
            </w:pPr>
            <w:r w:rsidRPr="00532D5B">
              <w:rPr>
                <w:b w:val="0"/>
                <w:sz w:val="22"/>
              </w:rPr>
              <w:t>2021</w:t>
            </w:r>
          </w:p>
          <w:p w:rsidR="00DF3868" w:rsidRDefault="00DF3868">
            <w:pPr>
              <w:ind w:left="5"/>
            </w:pPr>
          </w:p>
        </w:tc>
        <w:tc>
          <w:tcPr>
            <w:tcW w:w="3413" w:type="dxa"/>
            <w:tcBorders>
              <w:top w:val="single" w:sz="4" w:space="0" w:color="000000"/>
              <w:left w:val="single" w:sz="4" w:space="0" w:color="000000"/>
              <w:bottom w:val="single" w:sz="4" w:space="0" w:color="000000"/>
              <w:right w:val="single" w:sz="4" w:space="0" w:color="000000"/>
            </w:tcBorders>
          </w:tcPr>
          <w:p w:rsidR="00DF3868" w:rsidRDefault="00532D5B">
            <w:pPr>
              <w:ind w:left="0" w:right="65"/>
              <w:jc w:val="both"/>
            </w:pPr>
            <w:r w:rsidRPr="00532D5B">
              <w:rPr>
                <w:b w:val="0"/>
                <w:color w:val="222222"/>
                <w:sz w:val="22"/>
              </w:rPr>
              <w:t xml:space="preserve">One of the most important strategies for gaining unauthentic early access to some person/company's computing resources/data is spear phishing. Phishing is, at its core, a sort of social engineering intended to persuade a user to give sensitive information or run a payload that will infect their system. Spear phishing is a type of phishing in which bogus emails are sent to specific businesses with the goal of obtaining confidential information. A successful phishing campaign necessitates the use of a few different resources as well as some setup. Impersonation, inducement, and access- control bypass techniques are among its approaches. In this paper we have studied and found up to date approaches to spear phishing attacks and their preventative measures. The paper also demonstrates the steps to set up and run successful phishing campaign and the results astonishingly shows that even only personality-targeted </w:t>
            </w:r>
            <w:r w:rsidRPr="00532D5B">
              <w:rPr>
                <w:b w:val="0"/>
                <w:color w:val="222222"/>
                <w:sz w:val="22"/>
              </w:rPr>
              <w:lastRenderedPageBreak/>
              <w:t>messaging can alter the response to phishing attacks. As a result of learning the facts, the paper suggests that users should seek to improve their security awareness by becoming familiar with the warning signs of phishing attacks. Moreover, more often in Unmanned Aerial Vehicles (UAV) or drones (which are now being used in various domains including military operations, monitoring, etc.), the resources are deployed as web services which makes them vulnerable to phishing activities. A data mining technique is also suggested as a tool for the detection of phishing attacks in UAVs.</w:t>
            </w:r>
          </w:p>
        </w:tc>
        <w:tc>
          <w:tcPr>
            <w:tcW w:w="1758" w:type="dxa"/>
            <w:gridSpan w:val="2"/>
            <w:tcBorders>
              <w:top w:val="single" w:sz="4" w:space="0" w:color="000000"/>
              <w:left w:val="single" w:sz="4" w:space="0" w:color="000000"/>
              <w:bottom w:val="single" w:sz="4" w:space="0" w:color="000000"/>
              <w:right w:val="single" w:sz="4" w:space="0" w:color="000000"/>
            </w:tcBorders>
          </w:tcPr>
          <w:p w:rsidR="00DF3868" w:rsidRDefault="00532D5B">
            <w:pPr>
              <w:spacing w:after="291" w:line="239" w:lineRule="auto"/>
              <w:ind w:left="0" w:right="142"/>
              <w:jc w:val="both"/>
            </w:pPr>
            <w:r w:rsidRPr="00532D5B">
              <w:rPr>
                <w:b w:val="0"/>
                <w:color w:val="4A4A4A"/>
                <w:sz w:val="21"/>
              </w:rPr>
              <w:lastRenderedPageBreak/>
              <w:t xml:space="preserve">The downside of this kind of attack is that, unlike regular phishing, this scam requires the hacker to spend a good amount of time on each victim. Each person much be researched in depth in order to gain trust, which is going to require more effort than simply sending out thousands of copies of the exact same scam email. What this means is that the end </w:t>
            </w:r>
            <w:proofErr w:type="spellStart"/>
            <w:r w:rsidRPr="00532D5B">
              <w:rPr>
                <w:b w:val="0"/>
                <w:color w:val="4A4A4A"/>
                <w:sz w:val="21"/>
              </w:rPr>
              <w:t>payout</w:t>
            </w:r>
            <w:proofErr w:type="spellEnd"/>
            <w:r w:rsidRPr="00532D5B">
              <w:rPr>
                <w:b w:val="0"/>
                <w:color w:val="4A4A4A"/>
                <w:sz w:val="21"/>
              </w:rPr>
              <w:t xml:space="preserve"> needs to be significantly higher than a regular phishing attack to make up for this extra time. This is why spear phishing is so much more </w:t>
            </w:r>
            <w:r w:rsidRPr="00532D5B">
              <w:rPr>
                <w:b w:val="0"/>
                <w:color w:val="4A4A4A"/>
                <w:sz w:val="21"/>
              </w:rPr>
              <w:lastRenderedPageBreak/>
              <w:t>dangerous, as a successful attack is going to steal even more money.</w:t>
            </w:r>
          </w:p>
          <w:p w:rsidR="00DF3868" w:rsidRDefault="00DF3868">
            <w:pPr>
              <w:ind w:left="720"/>
            </w:pPr>
            <w:r>
              <w:rPr>
                <w:b w:val="0"/>
                <w:sz w:val="22"/>
              </w:rPr>
              <w:t xml:space="preserve"> </w:t>
            </w:r>
          </w:p>
        </w:tc>
      </w:tr>
      <w:tr w:rsidR="00532D5B" w:rsidTr="00532D5B">
        <w:trPr>
          <w:trHeight w:val="4220"/>
        </w:trPr>
        <w:tc>
          <w:tcPr>
            <w:tcW w:w="651" w:type="dxa"/>
            <w:tcBorders>
              <w:top w:val="single" w:sz="4" w:space="0" w:color="000000"/>
              <w:left w:val="single" w:sz="4" w:space="0" w:color="000000"/>
              <w:bottom w:val="single" w:sz="4" w:space="0" w:color="000000"/>
              <w:right w:val="single" w:sz="4" w:space="0" w:color="000000"/>
            </w:tcBorders>
          </w:tcPr>
          <w:p w:rsidR="00532D5B" w:rsidRDefault="00532D5B" w:rsidP="00532D5B">
            <w:pPr>
              <w:ind w:left="110"/>
            </w:pPr>
            <w:r>
              <w:rPr>
                <w:b w:val="0"/>
                <w:sz w:val="22"/>
              </w:rPr>
              <w:lastRenderedPageBreak/>
              <w:t xml:space="preserve">5 </w:t>
            </w:r>
          </w:p>
        </w:tc>
        <w:tc>
          <w:tcPr>
            <w:tcW w:w="1604" w:type="dxa"/>
            <w:tcBorders>
              <w:top w:val="single" w:sz="4" w:space="0" w:color="000000"/>
              <w:left w:val="single" w:sz="4" w:space="0" w:color="000000"/>
              <w:bottom w:val="single" w:sz="4" w:space="0" w:color="000000"/>
              <w:right w:val="single" w:sz="4" w:space="0" w:color="000000"/>
            </w:tcBorders>
          </w:tcPr>
          <w:p w:rsidR="00532D5B" w:rsidRDefault="00532D5B" w:rsidP="00532D5B">
            <w:pPr>
              <w:ind w:left="110"/>
              <w:jc w:val="both"/>
            </w:pPr>
            <w:proofErr w:type="spellStart"/>
            <w:r w:rsidRPr="00532D5B">
              <w:rPr>
                <w:b w:val="0"/>
                <w:sz w:val="22"/>
              </w:rPr>
              <w:t>HTMLPhish</w:t>
            </w:r>
            <w:proofErr w:type="spellEnd"/>
            <w:r w:rsidRPr="00532D5B">
              <w:rPr>
                <w:b w:val="0"/>
                <w:sz w:val="22"/>
              </w:rPr>
              <w:t>: Enabling Phishing Web Page Detection by Applying Deep Learning Techniques on HTML Analysis</w:t>
            </w:r>
          </w:p>
        </w:tc>
        <w:tc>
          <w:tcPr>
            <w:tcW w:w="1885" w:type="dxa"/>
            <w:tcBorders>
              <w:top w:val="single" w:sz="4" w:space="0" w:color="000000"/>
              <w:left w:val="single" w:sz="4" w:space="0" w:color="000000"/>
              <w:bottom w:val="single" w:sz="4" w:space="0" w:color="000000"/>
              <w:right w:val="single" w:sz="4" w:space="0" w:color="auto"/>
            </w:tcBorders>
          </w:tcPr>
          <w:p w:rsidR="00532D5B" w:rsidRDefault="00532D5B" w:rsidP="00532D5B">
            <w:pPr>
              <w:ind w:left="110"/>
              <w:rPr>
                <w:b w:val="0"/>
                <w:sz w:val="22"/>
              </w:rPr>
            </w:pPr>
            <w:proofErr w:type="spellStart"/>
            <w:r>
              <w:rPr>
                <w:b w:val="0"/>
                <w:sz w:val="22"/>
              </w:rPr>
              <w:t>Chidimma</w:t>
            </w:r>
            <w:proofErr w:type="spellEnd"/>
            <w:r>
              <w:rPr>
                <w:b w:val="0"/>
                <w:sz w:val="22"/>
              </w:rPr>
              <w:t xml:space="preserve"> </w:t>
            </w:r>
            <w:proofErr w:type="spellStart"/>
            <w:r>
              <w:rPr>
                <w:b w:val="0"/>
                <w:sz w:val="22"/>
              </w:rPr>
              <w:t>Opara</w:t>
            </w:r>
            <w:proofErr w:type="spellEnd"/>
          </w:p>
          <w:p w:rsidR="00532D5B" w:rsidRDefault="00532D5B" w:rsidP="00532D5B">
            <w:pPr>
              <w:ind w:left="110"/>
              <w:rPr>
                <w:b w:val="0"/>
                <w:sz w:val="22"/>
              </w:rPr>
            </w:pPr>
          </w:p>
          <w:p w:rsidR="00532D5B" w:rsidRDefault="00532D5B" w:rsidP="00532D5B">
            <w:pPr>
              <w:ind w:left="110"/>
              <w:rPr>
                <w:b w:val="0"/>
                <w:sz w:val="22"/>
              </w:rPr>
            </w:pPr>
            <w:r>
              <w:rPr>
                <w:b w:val="0"/>
                <w:sz w:val="22"/>
              </w:rPr>
              <w:t>Bo Wei</w:t>
            </w:r>
          </w:p>
          <w:p w:rsidR="00532D5B" w:rsidRDefault="00532D5B" w:rsidP="00532D5B">
            <w:pPr>
              <w:ind w:left="110"/>
              <w:rPr>
                <w:b w:val="0"/>
                <w:sz w:val="22"/>
              </w:rPr>
            </w:pPr>
          </w:p>
          <w:p w:rsidR="00532D5B" w:rsidRDefault="00532D5B" w:rsidP="00532D5B">
            <w:pPr>
              <w:ind w:left="110"/>
            </w:pPr>
            <w:proofErr w:type="spellStart"/>
            <w:r>
              <w:rPr>
                <w:b w:val="0"/>
                <w:sz w:val="22"/>
              </w:rPr>
              <w:t>Yingke</w:t>
            </w:r>
            <w:proofErr w:type="spellEnd"/>
            <w:r>
              <w:rPr>
                <w:b w:val="0"/>
                <w:sz w:val="22"/>
              </w:rPr>
              <w:t xml:space="preserve"> Chen </w:t>
            </w:r>
          </w:p>
        </w:tc>
        <w:tc>
          <w:tcPr>
            <w:tcW w:w="2146" w:type="dxa"/>
            <w:tcBorders>
              <w:top w:val="single" w:sz="4" w:space="0" w:color="000000"/>
              <w:left w:val="single" w:sz="4" w:space="0" w:color="auto"/>
              <w:bottom w:val="single" w:sz="4" w:space="0" w:color="000000"/>
              <w:right w:val="single" w:sz="4" w:space="0" w:color="000000"/>
            </w:tcBorders>
          </w:tcPr>
          <w:p w:rsidR="00532D5B" w:rsidRPr="00532D5B" w:rsidRDefault="00532D5B" w:rsidP="00532D5B">
            <w:pPr>
              <w:spacing w:after="160"/>
              <w:ind w:left="0"/>
              <w:jc w:val="center"/>
              <w:rPr>
                <w:b w:val="0"/>
                <w:sz w:val="22"/>
              </w:rPr>
            </w:pPr>
            <w:r w:rsidRPr="00532D5B">
              <w:rPr>
                <w:b w:val="0"/>
                <w:sz w:val="22"/>
              </w:rPr>
              <w:t>July</w:t>
            </w:r>
          </w:p>
          <w:p w:rsidR="00532D5B" w:rsidRPr="00532D5B" w:rsidRDefault="00532D5B" w:rsidP="00532D5B">
            <w:pPr>
              <w:spacing w:after="160"/>
              <w:ind w:left="0"/>
              <w:jc w:val="center"/>
              <w:rPr>
                <w:b w:val="0"/>
                <w:sz w:val="22"/>
              </w:rPr>
            </w:pPr>
            <w:r w:rsidRPr="00532D5B">
              <w:rPr>
                <w:b w:val="0"/>
                <w:sz w:val="22"/>
              </w:rPr>
              <w:t>2020</w:t>
            </w:r>
          </w:p>
          <w:p w:rsidR="00532D5B" w:rsidRDefault="00532D5B" w:rsidP="00532D5B">
            <w:pPr>
              <w:ind w:left="110"/>
            </w:pPr>
          </w:p>
        </w:tc>
        <w:tc>
          <w:tcPr>
            <w:tcW w:w="3413" w:type="dxa"/>
            <w:tcBorders>
              <w:top w:val="single" w:sz="4" w:space="0" w:color="000000"/>
              <w:left w:val="single" w:sz="4" w:space="0" w:color="000000"/>
              <w:bottom w:val="single" w:sz="4" w:space="0" w:color="000000"/>
              <w:right w:val="single" w:sz="4" w:space="0" w:color="000000"/>
            </w:tcBorders>
          </w:tcPr>
          <w:p w:rsidR="00532D5B" w:rsidRDefault="00532D5B" w:rsidP="00532D5B">
            <w:pPr>
              <w:ind w:left="106" w:right="57"/>
              <w:jc w:val="both"/>
            </w:pPr>
            <w:r w:rsidRPr="00532D5B">
              <w:rPr>
                <w:b w:val="0"/>
                <w:sz w:val="22"/>
              </w:rPr>
              <w:t xml:space="preserve">Recently, the development and implementation of phishing attacks require little technical skills and costs. This uprising has led to an ever-growing number of phishing attacks on the World Wide Web. Consequently, proactive techniques to fight phishing attacks have become extremely necessary. In this paper, we propose </w:t>
            </w:r>
            <w:proofErr w:type="spellStart"/>
            <w:r w:rsidRPr="00532D5B">
              <w:rPr>
                <w:b w:val="0"/>
                <w:sz w:val="22"/>
              </w:rPr>
              <w:t>HTMLPhish</w:t>
            </w:r>
            <w:proofErr w:type="spellEnd"/>
            <w:r w:rsidRPr="00532D5B">
              <w:rPr>
                <w:b w:val="0"/>
                <w:sz w:val="22"/>
              </w:rPr>
              <w:t xml:space="preserve">, a deep learning based data-driven end-to-end automatic phishing web page classification approach. Specifically, </w:t>
            </w:r>
            <w:proofErr w:type="spellStart"/>
            <w:r w:rsidRPr="00532D5B">
              <w:rPr>
                <w:b w:val="0"/>
                <w:sz w:val="22"/>
              </w:rPr>
              <w:t>HTMLPhish</w:t>
            </w:r>
            <w:proofErr w:type="spellEnd"/>
            <w:r w:rsidRPr="00532D5B">
              <w:rPr>
                <w:b w:val="0"/>
                <w:sz w:val="22"/>
              </w:rPr>
              <w:t xml:space="preserve"> receives the content of the HTML document of a web page and employs Convolutional Neural Networks (CNNs) to learn the semantic dependencies in the textual contents of the HTML. The CNNs learn appropriate feature representations from the HTML document </w:t>
            </w:r>
            <w:proofErr w:type="spellStart"/>
            <w:r w:rsidRPr="00532D5B">
              <w:rPr>
                <w:b w:val="0"/>
                <w:sz w:val="22"/>
              </w:rPr>
              <w:t>embeddings</w:t>
            </w:r>
            <w:proofErr w:type="spellEnd"/>
            <w:r w:rsidRPr="00532D5B">
              <w:rPr>
                <w:b w:val="0"/>
                <w:sz w:val="22"/>
              </w:rPr>
              <w:t xml:space="preserve"> without extensive manual feature engineering. Furthermore, our proposed approach of the </w:t>
            </w:r>
            <w:r w:rsidRPr="00532D5B">
              <w:rPr>
                <w:b w:val="0"/>
                <w:sz w:val="22"/>
              </w:rPr>
              <w:lastRenderedPageBreak/>
              <w:t xml:space="preserve">concatenation of the word and character </w:t>
            </w:r>
            <w:proofErr w:type="spellStart"/>
            <w:r w:rsidRPr="00532D5B">
              <w:rPr>
                <w:b w:val="0"/>
                <w:sz w:val="22"/>
              </w:rPr>
              <w:t>embeddings</w:t>
            </w:r>
            <w:proofErr w:type="spellEnd"/>
            <w:r w:rsidRPr="00532D5B">
              <w:rPr>
                <w:b w:val="0"/>
                <w:sz w:val="22"/>
              </w:rPr>
              <w:t xml:space="preserve"> allows our model to manage new features and ensure easy extrapolation to test data. We conduct comprehensive experiments on a dataset of more than 50,000 HTML documents that provides a distribution of phishing to benign web pages obtainable in the real-world that yields over 93% Accuracy and True Positive Rate. Also, </w:t>
            </w:r>
            <w:proofErr w:type="spellStart"/>
            <w:r w:rsidRPr="00532D5B">
              <w:rPr>
                <w:b w:val="0"/>
                <w:sz w:val="22"/>
              </w:rPr>
              <w:t>HTMLPhish</w:t>
            </w:r>
            <w:proofErr w:type="spellEnd"/>
            <w:r w:rsidRPr="00532D5B">
              <w:rPr>
                <w:b w:val="0"/>
                <w:sz w:val="22"/>
              </w:rPr>
              <w:t xml:space="preserve"> is a completely language-independent and client-side strategy which can, therefore, conduct web page phishing detection regardless of the textual language.</w:t>
            </w:r>
          </w:p>
        </w:tc>
        <w:tc>
          <w:tcPr>
            <w:tcW w:w="66" w:type="dxa"/>
            <w:tcBorders>
              <w:top w:val="single" w:sz="4" w:space="0" w:color="000000"/>
              <w:left w:val="single" w:sz="4" w:space="0" w:color="000000"/>
              <w:bottom w:val="single" w:sz="4" w:space="0" w:color="000000"/>
              <w:right w:val="nil"/>
            </w:tcBorders>
          </w:tcPr>
          <w:p w:rsidR="00532D5B" w:rsidRPr="00F2265C" w:rsidRDefault="00532D5B" w:rsidP="00532D5B">
            <w:pPr>
              <w:pStyle w:val="NormalWeb"/>
              <w:shd w:val="clear" w:color="auto" w:fill="FFFFFF"/>
              <w:spacing w:after="0"/>
              <w:jc w:val="both"/>
              <w:textAlignment w:val="baseline"/>
              <w:rPr>
                <w:rFonts w:ascii="Helvetica" w:hAnsi="Helvetica"/>
                <w:color w:val="757575"/>
                <w:spacing w:val="2"/>
                <w:sz w:val="21"/>
                <w:szCs w:val="21"/>
              </w:rPr>
            </w:pPr>
            <w:bookmarkStart w:id="0" w:name="_GoBack"/>
            <w:bookmarkEnd w:id="0"/>
          </w:p>
        </w:tc>
        <w:tc>
          <w:tcPr>
            <w:tcW w:w="1692" w:type="dxa"/>
            <w:tcBorders>
              <w:top w:val="single" w:sz="4" w:space="0" w:color="000000"/>
              <w:left w:val="nil"/>
              <w:bottom w:val="single" w:sz="4" w:space="0" w:color="000000"/>
              <w:right w:val="single" w:sz="4" w:space="0" w:color="000000"/>
            </w:tcBorders>
          </w:tcPr>
          <w:p w:rsidR="00532D5B" w:rsidRPr="00F2265C" w:rsidRDefault="00532D5B" w:rsidP="00532D5B">
            <w:pPr>
              <w:pStyle w:val="NormalWeb"/>
              <w:shd w:val="clear" w:color="auto" w:fill="FFFFFF"/>
              <w:spacing w:after="0"/>
              <w:jc w:val="both"/>
              <w:textAlignment w:val="baseline"/>
              <w:rPr>
                <w:rFonts w:ascii="Helvetica" w:hAnsi="Helvetica"/>
                <w:color w:val="757575"/>
                <w:spacing w:val="2"/>
                <w:sz w:val="21"/>
                <w:szCs w:val="21"/>
              </w:rPr>
            </w:pPr>
            <w:r w:rsidRPr="00F2265C">
              <w:rPr>
                <w:rFonts w:ascii="Helvetica" w:hAnsi="Helvetica"/>
                <w:color w:val="757575"/>
                <w:spacing w:val="2"/>
                <w:sz w:val="21"/>
                <w:szCs w:val="21"/>
              </w:rPr>
              <w:t>Phishers can also cost a company a significant part of its market value as a result of the loss of investors’ confidence. Some investors would no longer trust the affected organization and may move their funds elsewhere to protect their portfolio.</w:t>
            </w:r>
          </w:p>
        </w:tc>
      </w:tr>
    </w:tbl>
    <w:p w:rsidR="00AA666D" w:rsidRDefault="00532D5B">
      <w:pPr>
        <w:spacing w:after="14"/>
        <w:ind w:left="0"/>
        <w:jc w:val="both"/>
      </w:pPr>
      <w:r>
        <w:rPr>
          <w:b w:val="0"/>
          <w:sz w:val="22"/>
        </w:rPr>
        <w:t xml:space="preserve"> </w:t>
      </w:r>
    </w:p>
    <w:p w:rsidR="00AA666D" w:rsidRDefault="00532D5B">
      <w:pPr>
        <w:ind w:left="0"/>
        <w:jc w:val="both"/>
      </w:pPr>
      <w:r>
        <w:rPr>
          <w:b w:val="0"/>
          <w:sz w:val="22"/>
        </w:rPr>
        <w:t xml:space="preserve"> </w:t>
      </w:r>
    </w:p>
    <w:sectPr w:rsidR="00AA666D">
      <w:pgSz w:w="12240" w:h="15840"/>
      <w:pgMar w:top="1442" w:right="4404" w:bottom="15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666D"/>
    <w:rsid w:val="001E0152"/>
    <w:rsid w:val="00532D5B"/>
    <w:rsid w:val="007856BC"/>
    <w:rsid w:val="00AA666D"/>
    <w:rsid w:val="00C255DA"/>
    <w:rsid w:val="00DF3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74C7A0-7558-4A41-8131-214D6E1D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ind w:left="2963"/>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32D5B"/>
    <w:pPr>
      <w:spacing w:before="100" w:beforeAutospacing="1" w:after="100" w:afterAutospacing="1" w:line="240" w:lineRule="auto"/>
      <w:ind w:left="0"/>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435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Microsoft account</cp:lastModifiedBy>
  <cp:revision>2</cp:revision>
  <dcterms:created xsi:type="dcterms:W3CDTF">2022-09-08T16:17:00Z</dcterms:created>
  <dcterms:modified xsi:type="dcterms:W3CDTF">2022-09-08T16:17:00Z</dcterms:modified>
</cp:coreProperties>
</file>