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IBM- Project-20190-1659714316-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SOLUTION FIT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PASUPULETI BASKARAN </w:t>
      </w:r>
      <w:r w:rsidDel="00000000" w:rsidR="00000000" w:rsidRPr="00000000">
        <w:rPr>
          <w:rtl w:val="0"/>
        </w:rPr>
        <w:t xml:space="preserve">LAKSHMIDEVI</w:t>
      </w:r>
      <w:r w:rsidDel="00000000" w:rsidR="00000000" w:rsidRPr="00000000">
        <w:rPr>
          <w:rtl w:val="0"/>
        </w:rPr>
        <w:t xml:space="preserve">   - 412519106097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TEENA JOSY J                                              - 412519106176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YAMINI L                                                        - 412519106187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KEERTHIKA M                                               - 412519106067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438150</wp:posOffset>
            </wp:positionV>
            <wp:extent cx="7186613" cy="44386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443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