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7BF045D" w:rsidR="005B2106" w:rsidRPr="000422A5" w:rsidRDefault="00FE244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50CD1E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A56766">
              <w:rPr>
                <w:rFonts w:ascii="Arial" w:hAnsi="Arial" w:cs="Arial"/>
              </w:rPr>
              <w:t>27409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CB0C0C1" w:rsidR="000708AF" w:rsidRPr="000422A5" w:rsidRDefault="00FE2444" w:rsidP="000708AF">
            <w:pPr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Project - Global Sales Data Analytics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03B503D5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5BE650B3" w14:textId="0859373E" w:rsidR="00B2212A" w:rsidRPr="000422A5" w:rsidRDefault="00A56766" w:rsidP="007D49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A90151" wp14:editId="6AAB0B28">
            <wp:extent cx="9052560" cy="3710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2" t="-257" r="780" b="214"/>
                    <a:stretch/>
                  </pic:blipFill>
                  <pic:spPr bwMode="auto">
                    <a:xfrm>
                      <a:off x="0" y="0"/>
                      <a:ext cx="9069377" cy="371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923D87">
        <w:trPr>
          <w:trHeight w:val="398"/>
        </w:trPr>
        <w:tc>
          <w:tcPr>
            <w:tcW w:w="834" w:type="dxa"/>
            <w:shd w:val="clear" w:color="auto" w:fill="4472C4" w:themeFill="accent1"/>
          </w:tcPr>
          <w:p w14:paraId="3D15EF05" w14:textId="74171C0C" w:rsidR="00B2212A" w:rsidRPr="000422A5" w:rsidRDefault="00923D87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4006" w:type="dxa"/>
            <w:shd w:val="clear" w:color="auto" w:fill="4472C4" w:themeFill="accent1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  <w:shd w:val="clear" w:color="auto" w:fill="4472C4" w:themeFill="accent1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  <w:shd w:val="clear" w:color="auto" w:fill="4472C4" w:themeFill="accent1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03B60117" w:rsidR="00B2212A" w:rsidRPr="000422A5" w:rsidRDefault="00923D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IBM Cognos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51894082" w:rsidR="00B2212A" w:rsidRPr="000422A5" w:rsidRDefault="00923D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Storage Infrastructure (Cloud)</w:t>
            </w:r>
          </w:p>
        </w:tc>
        <w:tc>
          <w:tcPr>
            <w:tcW w:w="5218" w:type="dxa"/>
          </w:tcPr>
          <w:p w14:paraId="3FED81E7" w14:textId="77777777" w:rsidR="00923D87" w:rsidRDefault="00923D87" w:rsidP="00923D8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Customer sales data is uploaded in cloud through</w:t>
            </w:r>
          </w:p>
          <w:p w14:paraId="4113626F" w14:textId="159D43AD" w:rsidR="00B2212A" w:rsidRPr="000422A5" w:rsidRDefault="00923D87" w:rsidP="00923D8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interface</w:t>
            </w:r>
          </w:p>
        </w:tc>
        <w:tc>
          <w:tcPr>
            <w:tcW w:w="4135" w:type="dxa"/>
          </w:tcPr>
          <w:p w14:paraId="1FB40DB3" w14:textId="0BE7CDB3" w:rsidR="00B2212A" w:rsidRPr="000422A5" w:rsidRDefault="00923D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IBM Cloud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75FFB707" w:rsidR="00925945" w:rsidRPr="000422A5" w:rsidRDefault="00923D87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Working with Dataset</w:t>
            </w:r>
          </w:p>
        </w:tc>
        <w:tc>
          <w:tcPr>
            <w:tcW w:w="5218" w:type="dxa"/>
          </w:tcPr>
          <w:p w14:paraId="54863C4A" w14:textId="5477E37F" w:rsidR="00925945" w:rsidRPr="000422A5" w:rsidRDefault="00923D87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Uploading, Cleaning and Processing dataset</w:t>
            </w:r>
          </w:p>
        </w:tc>
        <w:tc>
          <w:tcPr>
            <w:tcW w:w="4135" w:type="dxa"/>
          </w:tcPr>
          <w:p w14:paraId="3CC3C99C" w14:textId="2D0F86A3" w:rsidR="00925945" w:rsidRPr="000422A5" w:rsidRDefault="00923D87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IBM Cognos + IBM Cloud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4D10B177" w:rsidR="000242D9" w:rsidRPr="000422A5" w:rsidRDefault="00923D8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Data Exploration</w:t>
            </w:r>
          </w:p>
        </w:tc>
        <w:tc>
          <w:tcPr>
            <w:tcW w:w="5218" w:type="dxa"/>
          </w:tcPr>
          <w:p w14:paraId="3CC08433" w14:textId="7E83D753" w:rsidR="000242D9" w:rsidRPr="000422A5" w:rsidRDefault="00923D8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Uploaded data is explored to identify trends</w:t>
            </w:r>
          </w:p>
        </w:tc>
        <w:tc>
          <w:tcPr>
            <w:tcW w:w="4135" w:type="dxa"/>
          </w:tcPr>
          <w:p w14:paraId="409C7C2F" w14:textId="5081EEF4" w:rsidR="000242D9" w:rsidRPr="000422A5" w:rsidRDefault="00923D8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IBM Cognos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433C777" w:rsidR="000242D9" w:rsidRPr="000422A5" w:rsidRDefault="00923D8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Data Visualization</w:t>
            </w:r>
          </w:p>
        </w:tc>
        <w:tc>
          <w:tcPr>
            <w:tcW w:w="5218" w:type="dxa"/>
          </w:tcPr>
          <w:p w14:paraId="6ACE8415" w14:textId="77777777" w:rsidR="00923D87" w:rsidRDefault="00923D87" w:rsidP="00923D8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Multiple types of graphs are shown according to</w:t>
            </w:r>
          </w:p>
          <w:p w14:paraId="011FB4C8" w14:textId="0FAE0827" w:rsidR="000242D9" w:rsidRPr="000422A5" w:rsidRDefault="00923D87" w:rsidP="00923D8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customer data and requirements</w:t>
            </w:r>
          </w:p>
        </w:tc>
        <w:tc>
          <w:tcPr>
            <w:tcW w:w="4135" w:type="dxa"/>
          </w:tcPr>
          <w:p w14:paraId="38671AC6" w14:textId="411C7B88" w:rsidR="000242D9" w:rsidRPr="000422A5" w:rsidRDefault="00923D8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IBM Cognos Dashboard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064CCDF1" w:rsidR="004126D1" w:rsidRPr="000422A5" w:rsidRDefault="00923D8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Cloud Database</w:t>
            </w:r>
          </w:p>
        </w:tc>
        <w:tc>
          <w:tcPr>
            <w:tcW w:w="5218" w:type="dxa"/>
          </w:tcPr>
          <w:p w14:paraId="6E9F0A1C" w14:textId="42022DB2" w:rsidR="004126D1" w:rsidRPr="000422A5" w:rsidRDefault="00923D8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Database Service on Cloud</w:t>
            </w:r>
          </w:p>
        </w:tc>
        <w:tc>
          <w:tcPr>
            <w:tcW w:w="4135" w:type="dxa"/>
          </w:tcPr>
          <w:p w14:paraId="6653C1B7" w14:textId="68B71E81" w:rsidR="004126D1" w:rsidRPr="000422A5" w:rsidRDefault="00923D8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 xml:space="preserve">IBM DB2, IBM </w:t>
            </w:r>
            <w:proofErr w:type="spellStart"/>
            <w:r>
              <w:rPr>
                <w:rFonts w:ascii="ArialMT" w:hAnsi="ArialMT" w:cs="ArialMT"/>
              </w:rPr>
              <w:t>Cloudetc</w:t>
            </w:r>
            <w:proofErr w:type="spellEnd"/>
            <w:r>
              <w:rPr>
                <w:rFonts w:ascii="ArialMT" w:hAnsi="ArialMT" w:cs="ArialMT"/>
              </w:rPr>
              <w:t>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6F7C3410" w:rsidR="002F28CE" w:rsidRPr="000422A5" w:rsidRDefault="00923D8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Viewing Data</w:t>
            </w:r>
          </w:p>
        </w:tc>
        <w:tc>
          <w:tcPr>
            <w:tcW w:w="5218" w:type="dxa"/>
          </w:tcPr>
          <w:p w14:paraId="6A919174" w14:textId="77777777" w:rsidR="00923D87" w:rsidRDefault="00923D87" w:rsidP="00923D8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User logins to application to view visualizations for</w:t>
            </w:r>
          </w:p>
          <w:p w14:paraId="0F287CE6" w14:textId="6D85F9B0" w:rsidR="002F28CE" w:rsidRPr="000422A5" w:rsidRDefault="00923D87" w:rsidP="00923D8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uploaded data</w:t>
            </w:r>
          </w:p>
        </w:tc>
        <w:tc>
          <w:tcPr>
            <w:tcW w:w="4135" w:type="dxa"/>
          </w:tcPr>
          <w:p w14:paraId="1F4C31B6" w14:textId="65432B43" w:rsidR="002F28CE" w:rsidRPr="000422A5" w:rsidRDefault="00923D8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IBM Cognos Dashboard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7D4956">
        <w:trPr>
          <w:trHeight w:val="539"/>
          <w:tblHeader/>
        </w:trPr>
        <w:tc>
          <w:tcPr>
            <w:tcW w:w="826" w:type="dxa"/>
            <w:shd w:val="clear" w:color="auto" w:fill="4472C4" w:themeFill="accent1"/>
          </w:tcPr>
          <w:p w14:paraId="240CE185" w14:textId="5F3A55AC" w:rsidR="000B4CC1" w:rsidRPr="000422A5" w:rsidRDefault="007D4956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3969" w:type="dxa"/>
            <w:shd w:val="clear" w:color="auto" w:fill="4472C4" w:themeFill="accent1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  <w:shd w:val="clear" w:color="auto" w:fill="4472C4" w:themeFill="accent1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  <w:shd w:val="clear" w:color="auto" w:fill="4472C4" w:themeFill="accent1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15DDDF87" w:rsidR="000B4CC1" w:rsidRPr="000422A5" w:rsidRDefault="007D495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IBM Cognos, IBM Cloud, IBM Watson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66B2DDEF" w:rsidR="008C096A" w:rsidRPr="000422A5" w:rsidRDefault="007D495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Secure user information and data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6AD4DF56" w:rsidR="00877017" w:rsidRPr="000422A5" w:rsidRDefault="007D495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Supports various data sizes</w:t>
            </w:r>
          </w:p>
        </w:tc>
        <w:tc>
          <w:tcPr>
            <w:tcW w:w="4097" w:type="dxa"/>
          </w:tcPr>
          <w:p w14:paraId="782CEEBB" w14:textId="77777777" w:rsidR="007D4956" w:rsidRPr="007D4956" w:rsidRDefault="007D4956" w:rsidP="007D495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D4956">
              <w:rPr>
                <w:rFonts w:ascii="Arial" w:hAnsi="Arial" w:cs="Arial"/>
              </w:rPr>
              <w:t>MS Excel Data set, Kaggle, Google</w:t>
            </w:r>
          </w:p>
          <w:p w14:paraId="18ABF9C8" w14:textId="6ECF7C6F" w:rsidR="00877017" w:rsidRPr="000422A5" w:rsidRDefault="007D4956" w:rsidP="007D495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D4956">
              <w:rPr>
                <w:rFonts w:ascii="Arial" w:hAnsi="Arial" w:cs="Arial"/>
              </w:rPr>
              <w:t>drive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8E25360" w14:textId="77777777" w:rsidR="007D4956" w:rsidRDefault="007D4956" w:rsidP="007D4956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Multi page layout providing various visualizations</w:t>
            </w:r>
          </w:p>
          <w:p w14:paraId="6DA54045" w14:textId="77777777" w:rsidR="007D4956" w:rsidRDefault="007D4956" w:rsidP="007D4956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of data and provide full support irrespective of</w:t>
            </w:r>
          </w:p>
          <w:p w14:paraId="3087E057" w14:textId="779F9252" w:rsidR="0035733F" w:rsidRPr="000422A5" w:rsidRDefault="007D4956" w:rsidP="007D495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platform and device specifications</w:t>
            </w:r>
          </w:p>
        </w:tc>
        <w:tc>
          <w:tcPr>
            <w:tcW w:w="4097" w:type="dxa"/>
          </w:tcPr>
          <w:p w14:paraId="67B64970" w14:textId="7CA0D3D7" w:rsidR="0035733F" w:rsidRPr="000422A5" w:rsidRDefault="007D495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D4956">
              <w:rPr>
                <w:rFonts w:ascii="Arial" w:hAnsi="Arial" w:cs="Arial"/>
              </w:rPr>
              <w:t xml:space="preserve">IBM </w:t>
            </w:r>
            <w:proofErr w:type="spellStart"/>
            <w:r w:rsidRPr="007D4956">
              <w:rPr>
                <w:rFonts w:ascii="Arial" w:hAnsi="Arial" w:cs="Arial"/>
              </w:rPr>
              <w:t>cognos</w:t>
            </w:r>
            <w:proofErr w:type="spellEnd"/>
            <w:r w:rsidRPr="007D4956">
              <w:rPr>
                <w:rFonts w:ascii="Arial" w:hAnsi="Arial" w:cs="Arial"/>
              </w:rPr>
              <w:t xml:space="preserve"> analytics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F5DA6C6" w14:textId="77777777" w:rsidR="007D4956" w:rsidRDefault="007D4956" w:rsidP="007D4956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Withstand huge data and process them without</w:t>
            </w:r>
          </w:p>
          <w:p w14:paraId="15280C69" w14:textId="66D3BBB7" w:rsidR="007C6669" w:rsidRPr="000422A5" w:rsidRDefault="007D4956" w:rsidP="007D495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crashing</w:t>
            </w:r>
          </w:p>
        </w:tc>
        <w:tc>
          <w:tcPr>
            <w:tcW w:w="4097" w:type="dxa"/>
          </w:tcPr>
          <w:p w14:paraId="54F11BAE" w14:textId="77777777" w:rsidR="007D4956" w:rsidRPr="007D4956" w:rsidRDefault="007D4956" w:rsidP="007D495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D4956">
              <w:rPr>
                <w:rFonts w:ascii="Arial" w:hAnsi="Arial" w:cs="Arial"/>
              </w:rPr>
              <w:t xml:space="preserve">Presenting </w:t>
            </w:r>
            <w:proofErr w:type="gramStart"/>
            <w:r w:rsidRPr="007D4956">
              <w:rPr>
                <w:rFonts w:ascii="Arial" w:hAnsi="Arial" w:cs="Arial"/>
              </w:rPr>
              <w:t>Visualization ,</w:t>
            </w:r>
            <w:proofErr w:type="gramEnd"/>
            <w:r w:rsidRPr="007D4956">
              <w:rPr>
                <w:rFonts w:ascii="Arial" w:hAnsi="Arial" w:cs="Arial"/>
              </w:rPr>
              <w:t xml:space="preserve"> Data story in</w:t>
            </w:r>
          </w:p>
          <w:p w14:paraId="3C70C5B4" w14:textId="40BFBB4D" w:rsidR="007C6669" w:rsidRPr="000422A5" w:rsidRDefault="007D4956" w:rsidP="007D495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D4956">
              <w:rPr>
                <w:rFonts w:ascii="Arial" w:hAnsi="Arial" w:cs="Arial"/>
              </w:rPr>
              <w:t xml:space="preserve">IBM </w:t>
            </w:r>
            <w:proofErr w:type="spellStart"/>
            <w:r w:rsidRPr="007D4956">
              <w:rPr>
                <w:rFonts w:ascii="Arial" w:hAnsi="Arial" w:cs="Arial"/>
              </w:rPr>
              <w:t>cognos</w:t>
            </w:r>
            <w:proofErr w:type="spellEnd"/>
            <w:r w:rsidRPr="007D4956">
              <w:rPr>
                <w:rFonts w:ascii="Arial" w:hAnsi="Arial" w:cs="Arial"/>
              </w:rPr>
              <w:t xml:space="preserve"> analytics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2497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007F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D4956"/>
    <w:rsid w:val="0080453D"/>
    <w:rsid w:val="00810752"/>
    <w:rsid w:val="008565C2"/>
    <w:rsid w:val="008606F3"/>
    <w:rsid w:val="00877017"/>
    <w:rsid w:val="008836CA"/>
    <w:rsid w:val="008B7B3A"/>
    <w:rsid w:val="008C096A"/>
    <w:rsid w:val="008C1EBD"/>
    <w:rsid w:val="008D7081"/>
    <w:rsid w:val="00923D87"/>
    <w:rsid w:val="00925945"/>
    <w:rsid w:val="00931584"/>
    <w:rsid w:val="00961633"/>
    <w:rsid w:val="00992BA2"/>
    <w:rsid w:val="009A0FF7"/>
    <w:rsid w:val="009D0CDB"/>
    <w:rsid w:val="009D3AA0"/>
    <w:rsid w:val="00A07668"/>
    <w:rsid w:val="00A56766"/>
    <w:rsid w:val="00A85D6B"/>
    <w:rsid w:val="00A92229"/>
    <w:rsid w:val="00AA3C3D"/>
    <w:rsid w:val="00AB20AC"/>
    <w:rsid w:val="00AC6D16"/>
    <w:rsid w:val="00AC7F0A"/>
    <w:rsid w:val="00AF1508"/>
    <w:rsid w:val="00B0403E"/>
    <w:rsid w:val="00B2212A"/>
    <w:rsid w:val="00B56DA8"/>
    <w:rsid w:val="00B76CB2"/>
    <w:rsid w:val="00B76D2E"/>
    <w:rsid w:val="00BC4125"/>
    <w:rsid w:val="00BE48E6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E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DHANDAYATHAPANI A</cp:lastModifiedBy>
  <cp:revision>2</cp:revision>
  <cp:lastPrinted>2022-10-12T07:05:00Z</cp:lastPrinted>
  <dcterms:created xsi:type="dcterms:W3CDTF">2022-10-17T15:32:00Z</dcterms:created>
  <dcterms:modified xsi:type="dcterms:W3CDTF">2022-10-17T15:32:00Z</dcterms:modified>
</cp:coreProperties>
</file>