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D40071" w:rsidP="7DD40071" w:rsidRDefault="7DD40071" w14:paraId="0EC7C0ED" w14:textId="1DBBBE17">
      <w:pPr>
        <w:pStyle w:val="Normal"/>
        <w:jc w:val="center"/>
        <w:rPr>
          <w:color w:val="1F4E79" w:themeColor="accent5" w:themeTint="FF" w:themeShade="80"/>
          <w:sz w:val="72"/>
          <w:szCs w:val="72"/>
        </w:rPr>
      </w:pPr>
      <w:r w:rsidRPr="3E801E4A" w:rsidR="3E801E4A">
        <w:rPr>
          <w:color w:val="1F4E79" w:themeColor="accent5" w:themeTint="FF" w:themeShade="80"/>
          <w:sz w:val="72"/>
          <w:szCs w:val="72"/>
        </w:rPr>
        <w:t xml:space="preserve">Motion and light </w:t>
      </w:r>
      <w:r w:rsidRPr="3E801E4A" w:rsidR="3E801E4A">
        <w:rPr>
          <w:color w:val="1F4E79" w:themeColor="accent5" w:themeTint="FF" w:themeShade="80"/>
          <w:sz w:val="72"/>
          <w:szCs w:val="72"/>
        </w:rPr>
        <w:t>intensity-based</w:t>
      </w:r>
      <w:r w:rsidRPr="3E801E4A" w:rsidR="3E801E4A">
        <w:rPr>
          <w:color w:val="1F4E79" w:themeColor="accent5" w:themeTint="FF" w:themeShade="80"/>
          <w:sz w:val="72"/>
          <w:szCs w:val="72"/>
        </w:rPr>
        <w:t xml:space="preserve"> room lighting system </w:t>
      </w:r>
    </w:p>
    <w:p w:rsidR="7DD40071" w:rsidP="7DD40071" w:rsidRDefault="7DD40071" w14:paraId="26F1F0CE" w14:textId="3E48D4A4">
      <w:pPr>
        <w:pStyle w:val="Normal"/>
      </w:pPr>
      <w:r>
        <w:drawing>
          <wp:inline wp14:editId="3E801E4A" wp14:anchorId="1E5A1C3A">
            <wp:extent cx="5740400" cy="2152650"/>
            <wp:effectExtent l="0" t="0" r="0" b="0"/>
            <wp:docPr id="350940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a7caadafb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01E4A" w:rsidP="3E801E4A" w:rsidRDefault="3E801E4A" w14:paraId="5FB68A52" w14:textId="3ABA8724">
      <w:pPr>
        <w:pStyle w:val="Normal"/>
        <w:rPr>
          <w:b w:val="1"/>
          <w:bCs w:val="1"/>
          <w:sz w:val="36"/>
          <w:szCs w:val="36"/>
          <w:u w:val="single"/>
        </w:rPr>
      </w:pPr>
      <w:r w:rsidRPr="3E801E4A" w:rsidR="3E801E4A">
        <w:rPr>
          <w:b w:val="1"/>
          <w:bCs w:val="1"/>
          <w:sz w:val="36"/>
          <w:szCs w:val="36"/>
          <w:u w:val="single"/>
        </w:rPr>
        <w:t xml:space="preserve">C code for Motion </w:t>
      </w:r>
      <w:r w:rsidRPr="3E801E4A" w:rsidR="3E801E4A">
        <w:rPr>
          <w:b w:val="1"/>
          <w:bCs w:val="1"/>
          <w:sz w:val="36"/>
          <w:szCs w:val="36"/>
          <w:u w:val="single"/>
        </w:rPr>
        <w:t>and</w:t>
      </w:r>
      <w:r w:rsidRPr="3E801E4A" w:rsidR="3E801E4A">
        <w:rPr>
          <w:b w:val="1"/>
          <w:bCs w:val="1"/>
          <w:sz w:val="36"/>
          <w:szCs w:val="36"/>
          <w:u w:val="single"/>
        </w:rPr>
        <w:t xml:space="preserve"> Light Intensity Based Room Lighting System</w:t>
      </w:r>
    </w:p>
    <w:p w:rsidR="3E801E4A" w:rsidP="3E801E4A" w:rsidRDefault="3E801E4A" w14:paraId="527CFDF1" w14:textId="3A614E4F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>int LightSensorVal = 0;</w:t>
      </w:r>
    </w:p>
    <w:p w:rsidR="3E801E4A" w:rsidP="3E801E4A" w:rsidRDefault="3E801E4A" w14:paraId="6C5EDE3F" w14:textId="56E90F1E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int </w:t>
      </w:r>
      <w:proofErr w:type="spellStart"/>
      <w:r w:rsidRPr="3E801E4A" w:rsidR="3E801E4A">
        <w:rPr>
          <w:sz w:val="36"/>
          <w:szCs w:val="36"/>
          <w:u w:val="none"/>
        </w:rPr>
        <w:t>PIRSensorVal</w:t>
      </w:r>
      <w:proofErr w:type="spellEnd"/>
      <w:r w:rsidRPr="3E801E4A" w:rsidR="3E801E4A">
        <w:rPr>
          <w:sz w:val="36"/>
          <w:szCs w:val="36"/>
          <w:u w:val="none"/>
        </w:rPr>
        <w:t xml:space="preserve"> = 0;</w:t>
      </w:r>
    </w:p>
    <w:p w:rsidR="3E801E4A" w:rsidP="3E801E4A" w:rsidRDefault="3E801E4A" w14:paraId="7BE38421" w14:textId="49592C31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int </w:t>
      </w:r>
      <w:proofErr w:type="spellStart"/>
      <w:r w:rsidRPr="3E801E4A" w:rsidR="3E801E4A">
        <w:rPr>
          <w:sz w:val="36"/>
          <w:szCs w:val="36"/>
          <w:u w:val="none"/>
        </w:rPr>
        <w:t>RelayOutputVal</w:t>
      </w:r>
      <w:proofErr w:type="spellEnd"/>
      <w:r w:rsidRPr="3E801E4A" w:rsidR="3E801E4A">
        <w:rPr>
          <w:sz w:val="36"/>
          <w:szCs w:val="36"/>
          <w:u w:val="none"/>
        </w:rPr>
        <w:t xml:space="preserve"> = 0;</w:t>
      </w:r>
    </w:p>
    <w:p w:rsidR="3E801E4A" w:rsidP="3E801E4A" w:rsidRDefault="3E801E4A" w14:paraId="7240ABF0" w14:textId="766E18D5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void </w:t>
      </w:r>
      <w:proofErr w:type="gramStart"/>
      <w:r w:rsidRPr="3E801E4A" w:rsidR="3E801E4A">
        <w:rPr>
          <w:sz w:val="36"/>
          <w:szCs w:val="36"/>
          <w:u w:val="none"/>
        </w:rPr>
        <w:t>setup(</w:t>
      </w:r>
      <w:proofErr w:type="gramEnd"/>
      <w:r w:rsidRPr="3E801E4A" w:rsidR="3E801E4A">
        <w:rPr>
          <w:sz w:val="36"/>
          <w:szCs w:val="36"/>
          <w:u w:val="none"/>
        </w:rPr>
        <w:t>)</w:t>
      </w:r>
    </w:p>
    <w:p w:rsidR="3E801E4A" w:rsidP="3E801E4A" w:rsidRDefault="3E801E4A" w14:paraId="72CC3DBE" w14:textId="58D8464C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>{</w:t>
      </w:r>
    </w:p>
    <w:p w:rsidR="3E801E4A" w:rsidP="3E801E4A" w:rsidRDefault="3E801E4A" w14:paraId="772FB48C" w14:textId="5D047178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pinMode(A0, INPUT);</w:t>
      </w:r>
    </w:p>
    <w:p w:rsidR="3E801E4A" w:rsidP="3E801E4A" w:rsidRDefault="3E801E4A" w14:paraId="193A5FAE" w14:textId="291D562B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pinMode(2, INPUT);</w:t>
      </w:r>
    </w:p>
    <w:p w:rsidR="3E801E4A" w:rsidP="3E801E4A" w:rsidRDefault="3E801E4A" w14:paraId="42363055" w14:textId="4282F8AD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pinMode(8, OUTPUT);</w:t>
      </w:r>
    </w:p>
    <w:p w:rsidR="3E801E4A" w:rsidP="3E801E4A" w:rsidRDefault="3E801E4A" w14:paraId="13299F4D" w14:textId="7577D495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Serial.begin(9600);</w:t>
      </w:r>
    </w:p>
    <w:p w:rsidR="3E801E4A" w:rsidP="3E801E4A" w:rsidRDefault="3E801E4A" w14:paraId="529CC4A9" w14:textId="11C0C8BE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}</w:t>
      </w:r>
    </w:p>
    <w:p w:rsidR="3E801E4A" w:rsidP="3E801E4A" w:rsidRDefault="3E801E4A" w14:paraId="7371DDDA" w14:textId="2E7FF874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void </w:t>
      </w:r>
      <w:proofErr w:type="gramStart"/>
      <w:r w:rsidRPr="3E801E4A" w:rsidR="3E801E4A">
        <w:rPr>
          <w:sz w:val="36"/>
          <w:szCs w:val="36"/>
          <w:u w:val="none"/>
        </w:rPr>
        <w:t>loop(</w:t>
      </w:r>
      <w:proofErr w:type="gramEnd"/>
      <w:r w:rsidRPr="3E801E4A" w:rsidR="3E801E4A">
        <w:rPr>
          <w:sz w:val="36"/>
          <w:szCs w:val="36"/>
          <w:u w:val="none"/>
        </w:rPr>
        <w:t>)</w:t>
      </w:r>
    </w:p>
    <w:p w:rsidR="3E801E4A" w:rsidP="3E801E4A" w:rsidRDefault="3E801E4A" w14:paraId="69B0C6E7" w14:textId="779764DF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>{</w:t>
      </w:r>
    </w:p>
    <w:p w:rsidR="3E801E4A" w:rsidP="3E801E4A" w:rsidRDefault="3E801E4A" w14:paraId="6F2CD52F" w14:textId="2FC615D7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LightSensorVal = analogRead(A0);</w:t>
      </w:r>
    </w:p>
    <w:p w:rsidR="3E801E4A" w:rsidP="3E801E4A" w:rsidRDefault="3E801E4A" w14:paraId="228AF88E" w14:textId="11C07A15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PIRSensorVal = digitalRead(2);</w:t>
      </w:r>
    </w:p>
    <w:p w:rsidR="3E801E4A" w:rsidP="3E801E4A" w:rsidRDefault="3E801E4A" w14:paraId="00722144" w14:textId="601C3767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RelayOutputVal = 8;</w:t>
      </w:r>
    </w:p>
    <w:p w:rsidR="3E801E4A" w:rsidP="3E801E4A" w:rsidRDefault="3E801E4A" w14:paraId="5BF64FC7" w14:textId="47249182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if (LightSensorVal &lt; 600) {</w:t>
      </w:r>
    </w:p>
    <w:p w:rsidR="3E801E4A" w:rsidP="3E801E4A" w:rsidRDefault="3E801E4A" w14:paraId="1A6BD6E1" w14:textId="7CC87ACC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if (PIRSensorVal == HIGH) {</w:t>
      </w:r>
    </w:p>
    <w:p w:rsidR="3E801E4A" w:rsidP="3E801E4A" w:rsidRDefault="3E801E4A" w14:paraId="779806C9" w14:textId="248ACAC5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  digitalWrite(8, HIGH);</w:t>
      </w:r>
    </w:p>
    <w:p w:rsidR="3E801E4A" w:rsidP="3E801E4A" w:rsidRDefault="3E801E4A" w14:paraId="525D525D" w14:textId="38826F35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  delay(5000); // Wait for 5000 millisecond(s)</w:t>
      </w:r>
    </w:p>
    <w:p w:rsidR="3E801E4A" w:rsidP="3E801E4A" w:rsidRDefault="3E801E4A" w14:paraId="00055FA8" w14:textId="1268D568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} else {</w:t>
      </w:r>
    </w:p>
    <w:p w:rsidR="3E801E4A" w:rsidP="3E801E4A" w:rsidRDefault="3E801E4A" w14:paraId="768E8AB4" w14:textId="345843D8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  digitalWrite(8, LOW);</w:t>
      </w:r>
    </w:p>
    <w:p w:rsidR="3E801E4A" w:rsidP="3E801E4A" w:rsidRDefault="3E801E4A" w14:paraId="182C56EC" w14:textId="7D683010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  delay(1000); // Wait for 1000 millisecond(s)</w:t>
      </w:r>
    </w:p>
    <w:p w:rsidR="3E801E4A" w:rsidP="3E801E4A" w:rsidRDefault="3E801E4A" w14:paraId="4AB6AC0B" w14:textId="1210FD6D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}</w:t>
      </w:r>
    </w:p>
    <w:p w:rsidR="3E801E4A" w:rsidP="3E801E4A" w:rsidRDefault="3E801E4A" w14:paraId="51719D9D" w14:textId="7A263CCB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} else {</w:t>
      </w:r>
    </w:p>
    <w:p w:rsidR="3E801E4A" w:rsidP="3E801E4A" w:rsidRDefault="3E801E4A" w14:paraId="7CD93E7A" w14:textId="40A8A945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digitalWrite(8, LOW);</w:t>
      </w:r>
    </w:p>
    <w:p w:rsidR="3E801E4A" w:rsidP="3E801E4A" w:rsidRDefault="3E801E4A" w14:paraId="41291E23" w14:textId="549A76AF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Serial.println(LightSensorVal);</w:t>
      </w:r>
    </w:p>
    <w:p w:rsidR="3E801E4A" w:rsidP="3E801E4A" w:rsidRDefault="3E801E4A" w14:paraId="270DC8AB" w14:textId="19AEC9CA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  delay(300); // Wait for 300 millisecond(s)</w:t>
      </w:r>
    </w:p>
    <w:p w:rsidR="3E801E4A" w:rsidP="3E801E4A" w:rsidRDefault="3E801E4A" w14:paraId="52A04AED" w14:textId="792A893B">
      <w:pPr>
        <w:pStyle w:val="Normal"/>
        <w:rPr>
          <w:sz w:val="36"/>
          <w:szCs w:val="36"/>
          <w:u w:val="none"/>
        </w:rPr>
      </w:pPr>
      <w:r w:rsidRPr="3E801E4A" w:rsidR="3E801E4A">
        <w:rPr>
          <w:sz w:val="36"/>
          <w:szCs w:val="36"/>
          <w:u w:val="none"/>
        </w:rPr>
        <w:t xml:space="preserve">  }</w:t>
      </w:r>
    </w:p>
    <w:p w:rsidR="3E801E4A" w:rsidP="3E801E4A" w:rsidRDefault="3E801E4A" w14:paraId="651FB540" w14:textId="5060B099">
      <w:pPr>
        <w:pStyle w:val="Normal"/>
        <w:rPr>
          <w:sz w:val="32"/>
          <w:szCs w:val="32"/>
          <w:u w:val="single"/>
        </w:rPr>
      </w:pPr>
      <w:r w:rsidRPr="3E801E4A" w:rsidR="3E801E4A">
        <w:rPr>
          <w:sz w:val="36"/>
          <w:szCs w:val="36"/>
          <w:u w:val="none"/>
        </w:rPr>
        <w:t>}</w:t>
      </w:r>
    </w:p>
    <w:p w:rsidR="3E801E4A" w:rsidP="3E801E4A" w:rsidRDefault="3E801E4A" w14:paraId="6461048C" w14:textId="421B0656">
      <w:pPr>
        <w:pStyle w:val="Normal"/>
        <w:rPr>
          <w:b w:val="1"/>
          <w:bCs w:val="1"/>
          <w:sz w:val="32"/>
          <w:szCs w:val="32"/>
          <w:u w:val="single"/>
        </w:rPr>
      </w:pPr>
      <w:r w:rsidRPr="3E801E4A" w:rsidR="3E801E4A">
        <w:rPr>
          <w:b w:val="1"/>
          <w:bCs w:val="1"/>
          <w:sz w:val="32"/>
          <w:szCs w:val="32"/>
          <w:u w:val="single"/>
        </w:rPr>
        <w:t xml:space="preserve">LINK FOR Motion and light intensity-based room lighting system </w:t>
      </w:r>
      <w:proofErr w:type="spellStart"/>
      <w:r w:rsidRPr="3E801E4A" w:rsidR="3E801E4A">
        <w:rPr>
          <w:b w:val="1"/>
          <w:bCs w:val="1"/>
          <w:sz w:val="32"/>
          <w:szCs w:val="32"/>
          <w:u w:val="single"/>
        </w:rPr>
        <w:t>Tinkercad</w:t>
      </w:r>
      <w:proofErr w:type="spellEnd"/>
    </w:p>
    <w:p w:rsidR="3E801E4A" w:rsidP="3E801E4A" w:rsidRDefault="3E801E4A" w14:paraId="6184CEFE" w14:textId="5E95433A">
      <w:pPr>
        <w:pStyle w:val="Normal"/>
        <w:rPr>
          <w:sz w:val="32"/>
          <w:szCs w:val="32"/>
          <w:u w:val="none"/>
        </w:rPr>
      </w:pPr>
      <w:r w:rsidRPr="3E801E4A" w:rsidR="3E801E4A">
        <w:rPr>
          <w:sz w:val="32"/>
          <w:szCs w:val="32"/>
          <w:u w:val="none"/>
        </w:rPr>
        <w:t>https://www.tinkercad.com/things/0oxNmPMjBuA-copy-of-motion-and-light-intensity-based-room-lighting-system/editel?sharecode=LFVZGvgnHUoIaZszwKzrmuEICExgSh5GN-f4psddU9Y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13AC0"/>
    <w:rsid w:val="24213AC0"/>
    <w:rsid w:val="3E801E4A"/>
    <w:rsid w:val="7DD4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3AC0"/>
  <w15:chartTrackingRefBased/>
  <w15:docId w15:val="{7F561470-6363-4939-A8FD-39AD58C3CD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8f5a7caadafb4a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Aravind R</dc:creator>
  <keywords/>
  <dc:description/>
  <lastModifiedBy>Harish raghavendran R S</lastModifiedBy>
  <revision>3</revision>
  <dcterms:created xsi:type="dcterms:W3CDTF">2022-09-17T15:40:01.0852198Z</dcterms:created>
  <dcterms:modified xsi:type="dcterms:W3CDTF">2022-09-18T09:22:13.1112073Z</dcterms:modified>
</coreProperties>
</file>