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58A9" w14:textId="4B6C8E29" w:rsidR="000B2D16" w:rsidRPr="000B2D16" w:rsidRDefault="000B2D16" w:rsidP="000B2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0B2D16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0B2D16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6662C15A" w14:textId="24C5E8EF" w:rsidR="000B2D16" w:rsidRPr="000B2D16" w:rsidRDefault="000B2D16" w:rsidP="000B2D16">
      <w:pPr>
        <w:tabs>
          <w:tab w:val="left" w:pos="2488"/>
        </w:tabs>
        <w:rPr>
          <w:rFonts w:ascii="Times New Roman" w:hAnsi="Times New Roman" w:cs="Times New Roman"/>
          <w:b/>
          <w:sz w:val="28"/>
          <w:szCs w:val="28"/>
        </w:rPr>
      </w:pPr>
      <w:r w:rsidRPr="000B2D16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0B2D16">
        <w:rPr>
          <w:rFonts w:ascii="Times New Roman" w:hAnsi="Times New Roman" w:cs="Times New Roman"/>
          <w:b/>
          <w:sz w:val="28"/>
          <w:szCs w:val="28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2D16" w14:paraId="66988136" w14:textId="77777777" w:rsidTr="000B2D16">
        <w:tc>
          <w:tcPr>
            <w:tcW w:w="4508" w:type="dxa"/>
          </w:tcPr>
          <w:p w14:paraId="4098456D" w14:textId="46B3E2E2" w:rsidR="000B2D16" w:rsidRPr="000B2D16" w:rsidRDefault="000B2D16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D1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CAC3C78" w14:textId="57D69C10" w:rsidR="000B2D16" w:rsidRPr="000B2D16" w:rsidRDefault="000B2D16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D16">
              <w:rPr>
                <w:rFonts w:ascii="Times New Roman" w:hAnsi="Times New Roman" w:cs="Times New Roman"/>
                <w:sz w:val="24"/>
                <w:szCs w:val="24"/>
              </w:rPr>
              <w:t>16 October 2022</w:t>
            </w:r>
          </w:p>
        </w:tc>
      </w:tr>
      <w:tr w:rsidR="000B2D16" w14:paraId="4D956394" w14:textId="77777777" w:rsidTr="000B2D16">
        <w:tc>
          <w:tcPr>
            <w:tcW w:w="4508" w:type="dxa"/>
          </w:tcPr>
          <w:p w14:paraId="03A1E89C" w14:textId="48FFF65D" w:rsidR="000B2D16" w:rsidRPr="000B2D16" w:rsidRDefault="000B2D16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D1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7565630A" w14:textId="64FDFEE5" w:rsidR="000B2D16" w:rsidRPr="000B2D16" w:rsidRDefault="00F90E3D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PNT2022TMID22465</w:t>
            </w:r>
          </w:p>
        </w:tc>
      </w:tr>
      <w:tr w:rsidR="000B2D16" w14:paraId="26420D9A" w14:textId="77777777" w:rsidTr="000B2D16">
        <w:tc>
          <w:tcPr>
            <w:tcW w:w="4508" w:type="dxa"/>
          </w:tcPr>
          <w:p w14:paraId="771A02CC" w14:textId="6E230E8D" w:rsidR="000B2D16" w:rsidRPr="000B2D16" w:rsidRDefault="000B2D16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D1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BEA4ABD" w14:textId="1EECA7AA" w:rsidR="000B2D16" w:rsidRPr="000B2D16" w:rsidRDefault="000B2D16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0B2D16">
              <w:rPr>
                <w:rFonts w:ascii="Times New Roman" w:hAnsi="Times New Roman" w:cs="Times New Roman"/>
                <w:sz w:val="24"/>
                <w:szCs w:val="24"/>
              </w:rPr>
              <w:t>Deep Learning Fundus Image Analysis for Early</w:t>
            </w:r>
            <w:r w:rsidRPr="000B2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2D16">
              <w:rPr>
                <w:rFonts w:ascii="Times New Roman" w:hAnsi="Times New Roman" w:cs="Times New Roman"/>
                <w:sz w:val="24"/>
                <w:szCs w:val="24"/>
              </w:rPr>
              <w:t>Detection of Diabetic Retinopathy.</w:t>
            </w:r>
            <w:bookmarkEnd w:id="0"/>
          </w:p>
        </w:tc>
      </w:tr>
      <w:tr w:rsidR="000B2D16" w14:paraId="7CB7C1AA" w14:textId="77777777" w:rsidTr="000B2D16">
        <w:tc>
          <w:tcPr>
            <w:tcW w:w="4508" w:type="dxa"/>
          </w:tcPr>
          <w:p w14:paraId="4F1097B9" w14:textId="6C0C49D0" w:rsidR="000B2D16" w:rsidRPr="000B2D16" w:rsidRDefault="000B2D16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D1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A9978B0" w14:textId="6DCF4E84" w:rsidR="000B2D16" w:rsidRPr="000B2D16" w:rsidRDefault="000B2D16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D16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039A3A1" w14:textId="77777777" w:rsidR="000B2D16" w:rsidRPr="000B2D16" w:rsidRDefault="000B2D16" w:rsidP="000B2D16">
      <w:pPr>
        <w:rPr>
          <w:rFonts w:ascii="Times New Roman" w:hAnsi="Times New Roman" w:cs="Times New Roman"/>
          <w:b/>
          <w:sz w:val="28"/>
          <w:szCs w:val="28"/>
        </w:rPr>
      </w:pPr>
      <w:r w:rsidRPr="000B2D16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14:paraId="43D8AE8A" w14:textId="1C270C4C" w:rsidR="000B2D16" w:rsidRDefault="000B2D16" w:rsidP="000B2D16">
      <w:pPr>
        <w:rPr>
          <w:rFonts w:ascii="Times New Roman" w:hAnsi="Times New Roman" w:cs="Times New Roman"/>
          <w:sz w:val="28"/>
          <w:szCs w:val="28"/>
        </w:rPr>
      </w:pPr>
      <w:r w:rsidRPr="000B2D16">
        <w:rPr>
          <w:rFonts w:ascii="Times New Roman" w:hAnsi="Times New Roman" w:cs="Times New Roman"/>
          <w:sz w:val="28"/>
          <w:szCs w:val="28"/>
        </w:rP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D16" w14:paraId="62C079EA" w14:textId="77777777" w:rsidTr="000B2D16">
        <w:tc>
          <w:tcPr>
            <w:tcW w:w="3005" w:type="dxa"/>
          </w:tcPr>
          <w:p w14:paraId="2243B1DE" w14:textId="2D6A3096" w:rsidR="000B2D16" w:rsidRPr="004B607E" w:rsidRDefault="000B2D16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005" w:type="dxa"/>
          </w:tcPr>
          <w:p w14:paraId="1A0B590F" w14:textId="392EB5EE" w:rsidR="000B2D16" w:rsidRPr="004B607E" w:rsidRDefault="004B607E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REQUIRMENT</w:t>
            </w:r>
          </w:p>
        </w:tc>
        <w:tc>
          <w:tcPr>
            <w:tcW w:w="3006" w:type="dxa"/>
          </w:tcPr>
          <w:p w14:paraId="40644BE5" w14:textId="2AF9A4C0" w:rsidR="000B2D16" w:rsidRPr="004B607E" w:rsidRDefault="004B607E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</w:t>
            </w:r>
          </w:p>
        </w:tc>
      </w:tr>
      <w:tr w:rsidR="000B2D16" w14:paraId="2C467175" w14:textId="77777777" w:rsidTr="000B2D16">
        <w:tc>
          <w:tcPr>
            <w:tcW w:w="3005" w:type="dxa"/>
          </w:tcPr>
          <w:p w14:paraId="0D11EB2A" w14:textId="1793FF3B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005" w:type="dxa"/>
          </w:tcPr>
          <w:p w14:paraId="037765FB" w14:textId="6F7C82E9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3006" w:type="dxa"/>
          </w:tcPr>
          <w:p w14:paraId="210015DA" w14:textId="77777777" w:rsidR="004B607E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The user can register to the website through</w:t>
            </w:r>
          </w:p>
          <w:p w14:paraId="1B52FD80" w14:textId="77777777" w:rsidR="004B607E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either email id or phone number with new</w:t>
            </w:r>
          </w:p>
          <w:p w14:paraId="168FF8BF" w14:textId="59D3DEE8" w:rsidR="000B2D16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password for their account.</w:t>
            </w:r>
          </w:p>
        </w:tc>
      </w:tr>
      <w:tr w:rsidR="000B2D16" w14:paraId="643A8098" w14:textId="77777777" w:rsidTr="000B2D16">
        <w:tc>
          <w:tcPr>
            <w:tcW w:w="3005" w:type="dxa"/>
          </w:tcPr>
          <w:p w14:paraId="257B6694" w14:textId="29E75754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005" w:type="dxa"/>
          </w:tcPr>
          <w:p w14:paraId="0A1B03C6" w14:textId="7F3CD86A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3006" w:type="dxa"/>
          </w:tcPr>
          <w:p w14:paraId="4A3D7213" w14:textId="77777777" w:rsidR="004B607E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The existing user can directly login to the</w:t>
            </w:r>
          </w:p>
          <w:p w14:paraId="496C8BC2" w14:textId="7C5D97EA" w:rsidR="000B2D16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site by giving the Login credentials.</w:t>
            </w:r>
          </w:p>
        </w:tc>
      </w:tr>
      <w:tr w:rsidR="000B2D16" w14:paraId="7A426F9E" w14:textId="77777777" w:rsidTr="000B2D16">
        <w:tc>
          <w:tcPr>
            <w:tcW w:w="3005" w:type="dxa"/>
          </w:tcPr>
          <w:p w14:paraId="33642F5F" w14:textId="05E9C70B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005" w:type="dxa"/>
          </w:tcPr>
          <w:p w14:paraId="257A156C" w14:textId="0FF55183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Admin Login</w:t>
            </w:r>
          </w:p>
        </w:tc>
        <w:tc>
          <w:tcPr>
            <w:tcW w:w="3006" w:type="dxa"/>
          </w:tcPr>
          <w:p w14:paraId="22F04155" w14:textId="5067D057" w:rsidR="004B607E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The Admin can login to the site where</w:t>
            </w:r>
            <w:r w:rsidR="00F90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he/she can find the analysis to the predicted</w:t>
            </w:r>
          </w:p>
          <w:p w14:paraId="579495C4" w14:textId="76070D5A" w:rsidR="000B2D16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</w:p>
        </w:tc>
      </w:tr>
      <w:tr w:rsidR="000B2D16" w14:paraId="43195CBB" w14:textId="77777777" w:rsidTr="000B2D16">
        <w:tc>
          <w:tcPr>
            <w:tcW w:w="3005" w:type="dxa"/>
          </w:tcPr>
          <w:p w14:paraId="61C1046C" w14:textId="4A72EB54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005" w:type="dxa"/>
          </w:tcPr>
          <w:p w14:paraId="44D37F2C" w14:textId="6CC6561E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Upload Image</w:t>
            </w:r>
          </w:p>
        </w:tc>
        <w:tc>
          <w:tcPr>
            <w:tcW w:w="3006" w:type="dxa"/>
          </w:tcPr>
          <w:p w14:paraId="00C28FF5" w14:textId="223A5118" w:rsidR="000B2D16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The user can upload the eye retina image in</w:t>
            </w:r>
            <w:r w:rsidR="00F90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the dropdown box from various resources</w:t>
            </w:r>
            <w:r w:rsidR="00F90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r w:rsidR="00F90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(google drive, gallery etc.,)</w:t>
            </w:r>
          </w:p>
        </w:tc>
      </w:tr>
      <w:tr w:rsidR="000B2D16" w14:paraId="3752FCB3" w14:textId="77777777" w:rsidTr="000B2D16">
        <w:tc>
          <w:tcPr>
            <w:tcW w:w="3005" w:type="dxa"/>
          </w:tcPr>
          <w:p w14:paraId="3F074AA6" w14:textId="5AAB466C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005" w:type="dxa"/>
          </w:tcPr>
          <w:p w14:paraId="15C7AA02" w14:textId="6FF29372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3006" w:type="dxa"/>
          </w:tcPr>
          <w:p w14:paraId="27D1D131" w14:textId="39F80CA7" w:rsidR="000B2D16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Collect the dataset related to the DR from</w:t>
            </w:r>
            <w:r w:rsidR="00F90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source to Train the Model.</w:t>
            </w:r>
          </w:p>
        </w:tc>
      </w:tr>
      <w:tr w:rsidR="000B2D16" w14:paraId="08673470" w14:textId="77777777" w:rsidTr="000B2D16">
        <w:tc>
          <w:tcPr>
            <w:tcW w:w="3005" w:type="dxa"/>
          </w:tcPr>
          <w:p w14:paraId="05B525D7" w14:textId="1E4EFFAA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005" w:type="dxa"/>
          </w:tcPr>
          <w:p w14:paraId="11794F2C" w14:textId="7932624C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Creating Model</w:t>
            </w:r>
          </w:p>
        </w:tc>
        <w:tc>
          <w:tcPr>
            <w:tcW w:w="3006" w:type="dxa"/>
          </w:tcPr>
          <w:p w14:paraId="75DF08F2" w14:textId="2F2D7F7F" w:rsidR="000B2D16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Create the model and Train the model from</w:t>
            </w:r>
            <w:r w:rsidR="00F90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the dataset for prediction.</w:t>
            </w:r>
          </w:p>
        </w:tc>
      </w:tr>
      <w:tr w:rsidR="000B2D16" w14:paraId="486B275F" w14:textId="77777777" w:rsidTr="000B2D16">
        <w:tc>
          <w:tcPr>
            <w:tcW w:w="3005" w:type="dxa"/>
          </w:tcPr>
          <w:p w14:paraId="7A535E5D" w14:textId="73D9A7FA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3005" w:type="dxa"/>
          </w:tcPr>
          <w:p w14:paraId="6B580008" w14:textId="5A832E83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Test the Model</w:t>
            </w:r>
          </w:p>
        </w:tc>
        <w:tc>
          <w:tcPr>
            <w:tcW w:w="3006" w:type="dxa"/>
          </w:tcPr>
          <w:p w14:paraId="2A0622A0" w14:textId="44142036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Test the model for prediction.</w:t>
            </w:r>
          </w:p>
        </w:tc>
      </w:tr>
      <w:tr w:rsidR="000B2D16" w14:paraId="1B0C7A2E" w14:textId="77777777" w:rsidTr="000B2D16">
        <w:tc>
          <w:tcPr>
            <w:tcW w:w="3005" w:type="dxa"/>
          </w:tcPr>
          <w:p w14:paraId="7A692DE0" w14:textId="00057B68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3005" w:type="dxa"/>
          </w:tcPr>
          <w:p w14:paraId="3011E6E8" w14:textId="62D5CB86" w:rsidR="000B2D16" w:rsidRPr="004B607E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</w:p>
        </w:tc>
        <w:tc>
          <w:tcPr>
            <w:tcW w:w="3006" w:type="dxa"/>
          </w:tcPr>
          <w:p w14:paraId="39D427ED" w14:textId="109ADFAC" w:rsidR="000B2D16" w:rsidRPr="004B607E" w:rsidRDefault="004B607E" w:rsidP="004B6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Get diagnosis result on the application and</w:t>
            </w:r>
            <w:r w:rsidR="00F90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07E">
              <w:rPr>
                <w:rFonts w:ascii="Times New Roman" w:hAnsi="Times New Roman" w:cs="Times New Roman"/>
                <w:sz w:val="24"/>
                <w:szCs w:val="24"/>
              </w:rPr>
              <w:t>follow up with treatments.</w:t>
            </w:r>
          </w:p>
        </w:tc>
      </w:tr>
    </w:tbl>
    <w:p w14:paraId="3C7DB058" w14:textId="77777777" w:rsidR="000B2D16" w:rsidRPr="000B2D16" w:rsidRDefault="000B2D16" w:rsidP="000B2D16">
      <w:pPr>
        <w:rPr>
          <w:rFonts w:ascii="Times New Roman" w:hAnsi="Times New Roman" w:cs="Times New Roman"/>
          <w:b/>
          <w:sz w:val="28"/>
          <w:szCs w:val="28"/>
        </w:rPr>
      </w:pPr>
      <w:r w:rsidRPr="000B2D16">
        <w:rPr>
          <w:rFonts w:ascii="Times New Roman" w:hAnsi="Times New Roman" w:cs="Times New Roman"/>
          <w:b/>
          <w:sz w:val="28"/>
          <w:szCs w:val="28"/>
        </w:rPr>
        <w:t>Non-functional Requirements:</w:t>
      </w:r>
    </w:p>
    <w:p w14:paraId="210F890B" w14:textId="68F57E9F" w:rsidR="000B2D16" w:rsidRDefault="000B2D16" w:rsidP="000B2D16">
      <w:pPr>
        <w:rPr>
          <w:rFonts w:ascii="Times New Roman" w:hAnsi="Times New Roman" w:cs="Times New Roman"/>
          <w:sz w:val="28"/>
          <w:szCs w:val="28"/>
        </w:rPr>
      </w:pPr>
      <w:r w:rsidRPr="000B2D16">
        <w:rPr>
          <w:rFonts w:ascii="Times New Roman" w:hAnsi="Times New Roman" w:cs="Times New Roman"/>
          <w:sz w:val="28"/>
          <w:szCs w:val="28"/>
        </w:rP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D16" w14:paraId="0AF6A999" w14:textId="77777777" w:rsidTr="000B2D16">
        <w:tc>
          <w:tcPr>
            <w:tcW w:w="3005" w:type="dxa"/>
          </w:tcPr>
          <w:p w14:paraId="2915E218" w14:textId="77A7B4D4" w:rsidR="000B2D16" w:rsidRPr="00F90E3D" w:rsidRDefault="004B607E" w:rsidP="004B60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NFR</w:t>
            </w: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005" w:type="dxa"/>
          </w:tcPr>
          <w:p w14:paraId="478F79C0" w14:textId="1E602758" w:rsidR="000B2D16" w:rsidRPr="00F90E3D" w:rsidRDefault="004B607E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NON</w:t>
            </w:r>
            <w:r w:rsidR="00F90E3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REQUIRMENT</w:t>
            </w:r>
          </w:p>
        </w:tc>
        <w:tc>
          <w:tcPr>
            <w:tcW w:w="3006" w:type="dxa"/>
          </w:tcPr>
          <w:p w14:paraId="663E9C14" w14:textId="786BE83C" w:rsidR="000B2D16" w:rsidRPr="00F90E3D" w:rsidRDefault="004B607E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B2D16" w14:paraId="17FE8B72" w14:textId="77777777" w:rsidTr="000B2D16">
        <w:tc>
          <w:tcPr>
            <w:tcW w:w="3005" w:type="dxa"/>
          </w:tcPr>
          <w:p w14:paraId="33D50F80" w14:textId="64FF2B4D" w:rsidR="000B2D16" w:rsidRPr="00F90E3D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NFR-1</w:t>
            </w:r>
          </w:p>
        </w:tc>
        <w:tc>
          <w:tcPr>
            <w:tcW w:w="3005" w:type="dxa"/>
          </w:tcPr>
          <w:p w14:paraId="0FC06ED4" w14:textId="441AEB7D" w:rsidR="000B2D16" w:rsidRPr="00F90E3D" w:rsidRDefault="004B607E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F90E3D"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sability</w:t>
            </w:r>
          </w:p>
        </w:tc>
        <w:tc>
          <w:tcPr>
            <w:tcW w:w="3006" w:type="dxa"/>
          </w:tcPr>
          <w:p w14:paraId="64687FDF" w14:textId="70942D12" w:rsidR="000B2D16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The product must be easily usable by 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type of 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(literate and illiterate),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people how are old and affected by DR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also use this tool for Diagnosis.</w:t>
            </w:r>
          </w:p>
        </w:tc>
      </w:tr>
      <w:tr w:rsidR="000B2D16" w14:paraId="377F69F3" w14:textId="77777777" w:rsidTr="000B2D16">
        <w:tc>
          <w:tcPr>
            <w:tcW w:w="3005" w:type="dxa"/>
          </w:tcPr>
          <w:p w14:paraId="1B384A71" w14:textId="2D1B0E2F" w:rsidR="000B2D16" w:rsidRPr="00F90E3D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005" w:type="dxa"/>
          </w:tcPr>
          <w:p w14:paraId="598C831A" w14:textId="204ED902" w:rsidR="000B2D16" w:rsidRPr="00F90E3D" w:rsidRDefault="004B607E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F90E3D"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ecurity</w:t>
            </w:r>
          </w:p>
        </w:tc>
        <w:tc>
          <w:tcPr>
            <w:tcW w:w="3006" w:type="dxa"/>
          </w:tcPr>
          <w:p w14:paraId="502BD0C5" w14:textId="45B07B5A" w:rsidR="00F90E3D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Data security is important to store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customer data in the secured manner. The</w:t>
            </w:r>
          </w:p>
          <w:p w14:paraId="7E8E632B" w14:textId="3BF4F94C" w:rsidR="000B2D16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information should not be leaked outside.</w:t>
            </w:r>
          </w:p>
        </w:tc>
      </w:tr>
      <w:tr w:rsidR="000B2D16" w14:paraId="686B06E6" w14:textId="77777777" w:rsidTr="000B2D16">
        <w:tc>
          <w:tcPr>
            <w:tcW w:w="3005" w:type="dxa"/>
          </w:tcPr>
          <w:p w14:paraId="2E105689" w14:textId="5AEC5ADD" w:rsidR="000B2D16" w:rsidRPr="00F90E3D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005" w:type="dxa"/>
          </w:tcPr>
          <w:p w14:paraId="43D495A5" w14:textId="28428BE1" w:rsidR="000B2D16" w:rsidRPr="00F90E3D" w:rsidRDefault="004B607E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90E3D"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eliability</w:t>
            </w:r>
          </w:p>
        </w:tc>
        <w:tc>
          <w:tcPr>
            <w:tcW w:w="3006" w:type="dxa"/>
          </w:tcPr>
          <w:p w14:paraId="664309B1" w14:textId="250C9C7A" w:rsidR="00F90E3D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Should provide novel results for five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different screening and clinical grading</w:t>
            </w:r>
          </w:p>
          <w:p w14:paraId="34D7A7EA" w14:textId="77777777" w:rsidR="00F90E3D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systems for diabetic retinopathy including</w:t>
            </w:r>
          </w:p>
          <w:p w14:paraId="621A1818" w14:textId="6D707F94" w:rsidR="00F90E3D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state-of-the-art results for accurately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classifying images according to clinical</w:t>
            </w:r>
          </w:p>
          <w:p w14:paraId="4D7DA68B" w14:textId="1E1B2CCF" w:rsidR="000B2D16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five-grade diabetic retinopathy.</w:t>
            </w:r>
          </w:p>
        </w:tc>
      </w:tr>
      <w:tr w:rsidR="000B2D16" w14:paraId="578F49C1" w14:textId="77777777" w:rsidTr="000B2D16">
        <w:tc>
          <w:tcPr>
            <w:tcW w:w="3005" w:type="dxa"/>
          </w:tcPr>
          <w:p w14:paraId="6CF48EAD" w14:textId="09F57E25" w:rsidR="000B2D16" w:rsidRPr="00F90E3D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005" w:type="dxa"/>
          </w:tcPr>
          <w:p w14:paraId="7D127CFA" w14:textId="69D22106" w:rsidR="000B2D16" w:rsidRPr="00F90E3D" w:rsidRDefault="004B607E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F90E3D"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erfo</w:t>
            </w:r>
            <w:r w:rsidR="00F90E3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90E3D"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mance</w:t>
            </w:r>
          </w:p>
        </w:tc>
        <w:tc>
          <w:tcPr>
            <w:tcW w:w="3006" w:type="dxa"/>
          </w:tcPr>
          <w:p w14:paraId="35416FFA" w14:textId="77777777" w:rsidR="00F90E3D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The ability of Deep Learning is to perform</w:t>
            </w:r>
          </w:p>
          <w:p w14:paraId="49518605" w14:textId="7FA4C9BF" w:rsidR="000B2D16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pattern recognition by creating complex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relationships based on input data and 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comparing it with performance standards is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a big step also to diagnosis in short time.</w:t>
            </w:r>
          </w:p>
        </w:tc>
      </w:tr>
      <w:tr w:rsidR="000B2D16" w14:paraId="04B9F531" w14:textId="77777777" w:rsidTr="000B2D16">
        <w:tc>
          <w:tcPr>
            <w:tcW w:w="3005" w:type="dxa"/>
          </w:tcPr>
          <w:p w14:paraId="2F0D4615" w14:textId="1FCBF080" w:rsidR="000B2D16" w:rsidRPr="00F90E3D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005" w:type="dxa"/>
          </w:tcPr>
          <w:p w14:paraId="2B466CB8" w14:textId="12334804" w:rsidR="000B2D16" w:rsidRPr="00F90E3D" w:rsidRDefault="00F90E3D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3006" w:type="dxa"/>
          </w:tcPr>
          <w:p w14:paraId="38DFD264" w14:textId="7E8927D6" w:rsidR="00F90E3D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Healthcare affordability, quality,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accessibility is made easier using this</w:t>
            </w:r>
          </w:p>
          <w:p w14:paraId="47C5A78F" w14:textId="61684C73" w:rsidR="000B2D16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 xml:space="preserve">technology and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he product must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available to all kinds of users.</w:t>
            </w:r>
          </w:p>
        </w:tc>
      </w:tr>
      <w:tr w:rsidR="000B2D16" w14:paraId="4F30974A" w14:textId="77777777" w:rsidTr="000B2D16">
        <w:tc>
          <w:tcPr>
            <w:tcW w:w="3005" w:type="dxa"/>
          </w:tcPr>
          <w:p w14:paraId="6CFFFCEA" w14:textId="746940FB" w:rsidR="000B2D16" w:rsidRPr="00F90E3D" w:rsidRDefault="004B607E" w:rsidP="000B2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005" w:type="dxa"/>
          </w:tcPr>
          <w:p w14:paraId="33968BFA" w14:textId="0C036761" w:rsidR="000B2D16" w:rsidRPr="00F90E3D" w:rsidRDefault="00F90E3D" w:rsidP="000B2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b/>
                <w:sz w:val="24"/>
                <w:szCs w:val="24"/>
              </w:rPr>
              <w:t>Scalability</w:t>
            </w:r>
          </w:p>
        </w:tc>
        <w:tc>
          <w:tcPr>
            <w:tcW w:w="3006" w:type="dxa"/>
          </w:tcPr>
          <w:p w14:paraId="51EB22DA" w14:textId="77777777" w:rsidR="00F90E3D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The product must hold stable even when</w:t>
            </w:r>
          </w:p>
          <w:p w14:paraId="3184D01C" w14:textId="44A4D6DE" w:rsidR="000B2D16" w:rsidRPr="00F90E3D" w:rsidRDefault="00F90E3D" w:rsidP="00F90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E3D">
              <w:rPr>
                <w:rFonts w:ascii="Times New Roman" w:hAnsi="Times New Roman" w:cs="Times New Roman"/>
                <w:sz w:val="24"/>
                <w:szCs w:val="24"/>
              </w:rPr>
              <w:t>multiple users are using it at the same times.</w:t>
            </w:r>
          </w:p>
        </w:tc>
      </w:tr>
    </w:tbl>
    <w:p w14:paraId="2D078942" w14:textId="77777777" w:rsidR="00CB74E7" w:rsidRPr="000B2D16" w:rsidRDefault="00CB74E7" w:rsidP="000B2D16">
      <w:pPr>
        <w:rPr>
          <w:rFonts w:ascii="Times New Roman" w:hAnsi="Times New Roman" w:cs="Times New Roman"/>
          <w:sz w:val="28"/>
          <w:szCs w:val="28"/>
        </w:rPr>
      </w:pPr>
    </w:p>
    <w:sectPr w:rsidR="00CB74E7" w:rsidRPr="000B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16"/>
    <w:rsid w:val="000B2D16"/>
    <w:rsid w:val="004B607E"/>
    <w:rsid w:val="00CB74E7"/>
    <w:rsid w:val="00F9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0372"/>
  <w15:chartTrackingRefBased/>
  <w15:docId w15:val="{999512AD-33DD-40FD-A2F8-D35A7F03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Thiruvalluvan</dc:creator>
  <cp:keywords/>
  <dc:description/>
  <cp:lastModifiedBy>Prathiba Thiruvalluvan</cp:lastModifiedBy>
  <cp:revision>1</cp:revision>
  <dcterms:created xsi:type="dcterms:W3CDTF">2022-10-16T11:09:00Z</dcterms:created>
  <dcterms:modified xsi:type="dcterms:W3CDTF">2022-10-16T11:38:00Z</dcterms:modified>
</cp:coreProperties>
</file>