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972"/>
        <w:ind w:right="12281" w:left="1757" w:firstLine="0"/>
        <w:jc w:val="center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73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73"/>
          <w:shd w:fill="auto" w:val="clear"/>
        </w:rPr>
        <w:t xml:space="preserve">PROJECT</w:t>
      </w:r>
      <w:r>
        <w:rPr>
          <w:rFonts w:ascii="Palatino Linotype" w:hAnsi="Palatino Linotype" w:cs="Palatino Linotype" w:eastAsia="Palatino Linotype"/>
          <w:b/>
          <w:color w:val="auto"/>
          <w:spacing w:val="83"/>
          <w:position w:val="0"/>
          <w:sz w:val="73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73"/>
          <w:shd w:fill="auto" w:val="clear"/>
        </w:rPr>
        <w:t xml:space="preserve">DESIGN</w:t>
      </w:r>
      <w:r>
        <w:rPr>
          <w:rFonts w:ascii="Palatino Linotype" w:hAnsi="Palatino Linotype" w:cs="Palatino Linotype" w:eastAsia="Palatino Linotype"/>
          <w:b/>
          <w:color w:val="auto"/>
          <w:spacing w:val="84"/>
          <w:position w:val="0"/>
          <w:sz w:val="73"/>
          <w:shd w:fill="auto" w:val="clear"/>
        </w:rPr>
        <w:t xml:space="preserve">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73"/>
          <w:shd w:fill="auto" w:val="clear"/>
        </w:rPr>
        <w:t xml:space="preserve">PHASE-II</w:t>
      </w:r>
    </w:p>
    <w:p>
      <w:pPr>
        <w:spacing w:before="754" w:after="0" w:line="240"/>
        <w:ind w:right="12281" w:left="1912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b/>
          <w:color w:val="auto"/>
          <w:spacing w:val="-42"/>
          <w:position w:val="0"/>
          <w:sz w:val="8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Flow</w:t>
      </w:r>
      <w:r>
        <w:rPr>
          <w:rFonts w:ascii="Trebuchet MS" w:hAnsi="Trebuchet MS" w:cs="Trebuchet MS" w:eastAsia="Trebuchet MS"/>
          <w:b/>
          <w:color w:val="auto"/>
          <w:spacing w:val="-42"/>
          <w:position w:val="0"/>
          <w:sz w:val="8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Diagram</w:t>
      </w:r>
      <w:r>
        <w:rPr>
          <w:rFonts w:ascii="Trebuchet MS" w:hAnsi="Trebuchet MS" w:cs="Trebuchet MS" w:eastAsia="Trebuchet MS"/>
          <w:b/>
          <w:color w:val="auto"/>
          <w:spacing w:val="-41"/>
          <w:position w:val="0"/>
          <w:sz w:val="8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&amp;</w:t>
      </w:r>
      <w:r>
        <w:rPr>
          <w:rFonts w:ascii="Trebuchet MS" w:hAnsi="Trebuchet MS" w:cs="Trebuchet MS" w:eastAsia="Trebuchet MS"/>
          <w:b/>
          <w:color w:val="auto"/>
          <w:spacing w:val="-42"/>
          <w:position w:val="0"/>
          <w:sz w:val="8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b/>
          <w:color w:val="auto"/>
          <w:spacing w:val="-41"/>
          <w:position w:val="0"/>
          <w:sz w:val="8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83"/>
          <w:shd w:fill="auto" w:val="clear"/>
        </w:rPr>
        <w:t xml:space="preserve">Stories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1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3965" w:type="dxa"/>
      </w:tblPr>
      <w:tblGrid>
        <w:gridCol w:w="3416"/>
        <w:gridCol w:w="5674"/>
      </w:tblGrid>
      <w:tr>
        <w:trPr>
          <w:trHeight w:val="613" w:hRule="auto"/>
          <w:jc w:val="left"/>
        </w:trPr>
        <w:tc>
          <w:tcPr>
            <w:tcW w:w="34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729" w:left="73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67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1521" w:left="152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531" w:hRule="auto"/>
          <w:jc w:val="left"/>
        </w:trPr>
        <w:tc>
          <w:tcPr>
            <w:tcW w:w="34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729" w:left="735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67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1521" w:left="152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IBM-PROJECT-2070-1658425806</w:t>
            </w:r>
          </w:p>
        </w:tc>
      </w:tr>
      <w:tr>
        <w:trPr>
          <w:trHeight w:val="580" w:hRule="auto"/>
          <w:jc w:val="left"/>
        </w:trPr>
        <w:tc>
          <w:tcPr>
            <w:tcW w:w="34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729" w:left="735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67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9"/>
              <w:ind w:right="220" w:left="2401" w:hanging="217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SMART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LENDER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-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APPLICANT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CREDIBILITY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PREDICTION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LOAN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48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APPROVAL</w:t>
            </w:r>
          </w:p>
        </w:tc>
      </w:tr>
      <w:tr>
        <w:trPr>
          <w:trHeight w:val="745" w:hRule="auto"/>
          <w:jc w:val="left"/>
        </w:trPr>
        <w:tc>
          <w:tcPr>
            <w:tcW w:w="34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729" w:left="735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67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1521" w:left="152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4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17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79" w:after="0" w:line="240"/>
        <w:ind w:right="0" w:left="136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  <w:t xml:space="preserve">Flow</w:t>
      </w: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  <w:t xml:space="preserve">Diagrams: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357" w:after="0" w:line="256"/>
        <w:ind w:right="10093" w:left="1687" w:hanging="87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Flow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Diagram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(DFD)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is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traditional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visual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representation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information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flows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within</w:t>
      </w:r>
      <w:r>
        <w:rPr>
          <w:rFonts w:ascii="Trebuchet MS" w:hAnsi="Trebuchet MS" w:cs="Trebuchet MS" w:eastAsia="Trebuchet MS"/>
          <w:color w:val="auto"/>
          <w:spacing w:val="2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22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system</w:t>
      </w:r>
      <w:r>
        <w:rPr>
          <w:rFonts w:ascii="Trebuchet MS" w:hAnsi="Trebuchet MS" w:cs="Trebuchet MS" w:eastAsia="Trebuchet MS"/>
          <w:color w:val="auto"/>
          <w:spacing w:val="-91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neat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clear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DFD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can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depict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right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amount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system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requirement</w:t>
      </w:r>
      <w:r>
        <w:rPr>
          <w:rFonts w:ascii="Trebuchet MS" w:hAnsi="Trebuchet MS" w:cs="Trebuchet MS" w:eastAsia="Trebuchet MS"/>
          <w:color w:val="auto"/>
          <w:spacing w:val="-16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graphically.</w:t>
      </w:r>
    </w:p>
    <w:p>
      <w:pPr>
        <w:spacing w:before="0" w:after="0" w:line="382"/>
        <w:ind w:right="0" w:left="160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It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shows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how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enters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leaves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system,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what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changes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information,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where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is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33"/>
          <w:shd w:fill="auto" w:val="clear"/>
        </w:rPr>
        <w:t xml:space="preserve">stored.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5"/>
          <w:shd w:fill="auto" w:val="clear"/>
        </w:rPr>
      </w:pP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19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19"/>
          <w:shd w:fill="auto" w:val="clear"/>
        </w:rPr>
        <w:t xml:space="preserve">FLOW</w:t>
      </w:r>
      <w:r>
        <w:rPr>
          <w:rFonts w:ascii="Trebuchet MS" w:hAnsi="Trebuchet MS" w:cs="Trebuchet MS" w:eastAsia="Trebuchet MS"/>
          <w:b/>
          <w:color w:val="auto"/>
          <w:spacing w:val="35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19"/>
          <w:shd w:fill="auto" w:val="clear"/>
        </w:rPr>
        <w:t xml:space="preserve">DIAGRAM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  <w:t xml:space="preserve">-</w:t>
      </w:r>
      <w:r>
        <w:rPr>
          <w:rFonts w:ascii="Trebuchet MS" w:hAnsi="Trebuchet MS" w:cs="Trebuchet MS" w:eastAsia="Trebuchet MS"/>
          <w:b/>
          <w:color w:val="auto"/>
          <w:spacing w:val="-13"/>
          <w:position w:val="0"/>
          <w:sz w:val="19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  <w:t xml:space="preserve">0</w:t>
      </w: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  <w:r>
        <w:object w:dxaOrig="19305" w:dyaOrig="10305">
          <v:rect xmlns:o="urn:schemas-microsoft-com:office:office" xmlns:v="urn:schemas-microsoft-com:vml" id="rectole0000000000" style="width:965.250000pt;height:5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</w:p>
    <w:p>
      <w:pPr>
        <w:spacing w:before="97" w:after="0" w:line="240"/>
        <w:ind w:right="0" w:left="6988" w:firstLine="0"/>
        <w:jc w:val="left"/>
        <w:rPr>
          <w:rFonts w:ascii="Trebuchet MS" w:hAnsi="Trebuchet MS" w:cs="Trebuchet MS" w:eastAsia="Trebuchet MS"/>
          <w:b/>
          <w:color w:val="auto"/>
          <w:spacing w:val="-1"/>
          <w:position w:val="0"/>
          <w:sz w:val="19"/>
          <w:shd w:fill="auto" w:val="clear"/>
        </w:rPr>
      </w:pPr>
    </w:p>
    <w:p>
      <w:pPr>
        <w:spacing w:before="271" w:after="0" w:line="240"/>
        <w:ind w:right="0" w:left="137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b/>
          <w:color w:val="auto"/>
          <w:spacing w:val="-9"/>
          <w:position w:val="0"/>
          <w:sz w:val="33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3"/>
          <w:shd w:fill="auto" w:val="clear"/>
        </w:rPr>
        <w:t xml:space="preserve">Stories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31" w:type="dxa"/>
      </w:tblPr>
      <w:tblGrid>
        <w:gridCol w:w="1945"/>
        <w:gridCol w:w="2040"/>
        <w:gridCol w:w="1916"/>
        <w:gridCol w:w="5433"/>
        <w:gridCol w:w="2614"/>
        <w:gridCol w:w="1930"/>
        <w:gridCol w:w="2223"/>
        <w:gridCol w:w="2223"/>
      </w:tblGrid>
      <w:tr>
        <w:trPr>
          <w:trHeight w:val="792" w:hRule="auto"/>
          <w:jc w:val="left"/>
        </w:trPr>
        <w:tc>
          <w:tcPr>
            <w:tcW w:w="194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4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204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313" w:firstLine="11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19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513" w:hanging="148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543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177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/Task</w:t>
            </w:r>
          </w:p>
        </w:tc>
        <w:tc>
          <w:tcPr>
            <w:tcW w:w="261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215" w:left="23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</w:tc>
        <w:tc>
          <w:tcPr>
            <w:tcW w:w="193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142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632" w:left="6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7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</w:t>
            </w:r>
          </w:p>
        </w:tc>
      </w:tr>
      <w:tr>
        <w:trPr>
          <w:trHeight w:val="1018" w:hRule="auto"/>
          <w:jc w:val="left"/>
        </w:trPr>
        <w:tc>
          <w:tcPr>
            <w:tcW w:w="194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402" w:left="412" w:firstLine="63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(Web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User)</w:t>
            </w:r>
          </w:p>
        </w:tc>
        <w:tc>
          <w:tcPr>
            <w:tcW w:w="204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118" w:left="12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9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35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543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0" w:left="2038" w:hanging="174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using name, email,phone number and password</w:t>
            </w:r>
          </w:p>
        </w:tc>
        <w:tc>
          <w:tcPr>
            <w:tcW w:w="261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215" w:left="23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93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142" w:left="410" w:hanging="245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32" w:left="6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0" w:left="73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083" w:hRule="auto"/>
          <w:jc w:val="left"/>
        </w:trPr>
        <w:tc>
          <w:tcPr>
            <w:tcW w:w="194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19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543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136" w:left="2323" w:hanging="216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 successfully</w:t>
            </w:r>
          </w:p>
        </w:tc>
        <w:tc>
          <w:tcPr>
            <w:tcW w:w="261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215" w:left="23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93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106" w:left="144" w:firstLine="2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access my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form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32" w:left="6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0" w:left="7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  <w:tr>
        <w:trPr>
          <w:trHeight w:val="1461" w:hRule="auto"/>
          <w:jc w:val="left"/>
        </w:trPr>
        <w:tc>
          <w:tcPr>
            <w:tcW w:w="194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118" w:left="12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form</w:t>
            </w:r>
          </w:p>
        </w:tc>
        <w:tc>
          <w:tcPr>
            <w:tcW w:w="19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558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3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361" w:left="1828" w:hanging="144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access the application form and can enter the details</w:t>
            </w:r>
          </w:p>
        </w:tc>
        <w:tc>
          <w:tcPr>
            <w:tcW w:w="261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215" w:left="23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93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75" w:left="97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view my application form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32" w:left="6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0" w:left="73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  <w:tr>
        <w:trPr>
          <w:trHeight w:val="1373" w:hRule="auto"/>
          <w:jc w:val="left"/>
        </w:trPr>
        <w:tc>
          <w:tcPr>
            <w:tcW w:w="194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118" w:left="12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status</w:t>
            </w:r>
          </w:p>
        </w:tc>
        <w:tc>
          <w:tcPr>
            <w:tcW w:w="1916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557" w:left="0" w:firstLine="0"/>
              <w:jc w:val="righ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3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0" w:left="1084" w:hanging="902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my loan prediction status </w:t>
            </w:r>
          </w:p>
        </w:tc>
        <w:tc>
          <w:tcPr>
            <w:tcW w:w="2614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215" w:left="23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93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6"/>
              <w:ind w:right="75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status can be viewed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632" w:left="6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2223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0" w:left="7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