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2"/>
        <w:ind w:left="730"/>
        <w:rPr>
          <w:rFonts w:hint="default"/>
          <w:lang w:val="en-US"/>
        </w:rPr>
      </w:pPr>
      <w:r>
        <w:rPr>
          <w:rFonts w:hint="default"/>
          <w:lang w:val="en-US"/>
        </w:rPr>
        <w:t xml:space="preserve">BUILDING A MOBILE </w:t>
      </w:r>
      <w:r>
        <w:t xml:space="preserve">APPLICATION USING </w:t>
      </w:r>
      <w:r>
        <w:rPr>
          <w:rFonts w:hint="default"/>
          <w:lang w:val="en-US"/>
        </w:rPr>
        <w:t>MIT</w:t>
      </w:r>
    </w:p>
    <w:p>
      <w:pPr>
        <w:spacing w:before="0" w:line="240" w:lineRule="auto"/>
        <w:rPr>
          <w:b/>
          <w:sz w:val="20"/>
        </w:rPr>
      </w:pPr>
    </w:p>
    <w:p>
      <w:pPr>
        <w:spacing w:before="8" w:after="0" w:line="240" w:lineRule="auto"/>
        <w:rPr>
          <w:b/>
          <w:sz w:val="12"/>
        </w:rPr>
      </w:pPr>
    </w:p>
    <w:tbl>
      <w:tblPr>
        <w:tblStyle w:val="3"/>
        <w:tblW w:w="0" w:type="auto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0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510" w:type="dxa"/>
            <w:tcBorders>
              <w:bottom w:val="single" w:color="000000" w:sz="6" w:space="0"/>
            </w:tcBorders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4" w:type="dxa"/>
            <w:tcBorders>
              <w:bottom w:val="single" w:color="000000" w:sz="6" w:space="0"/>
            </w:tcBorders>
          </w:tcPr>
          <w:p>
            <w:pPr>
              <w:pStyle w:val="7"/>
              <w:ind w:left="11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default"/>
                <w:sz w:val="24"/>
                <w:lang w:val="en-IN"/>
              </w:rPr>
              <w:t>8</w:t>
            </w:r>
            <w:r>
              <w:rPr>
                <w:sz w:val="24"/>
              </w:rPr>
              <w:t xml:space="preserve">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51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4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line="265" w:lineRule="exact"/>
              <w:ind w:left="117"/>
              <w:rPr>
                <w:sz w:val="24"/>
              </w:rPr>
            </w:pPr>
            <w:r>
              <w:rPr>
                <w:rFonts w:hint="default"/>
                <w:sz w:val="24"/>
              </w:rPr>
              <w:t>PNT2022TMID42645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4510" w:type="dxa"/>
            <w:tcBorders>
              <w:top w:val="single" w:color="000000" w:sz="6" w:space="0"/>
            </w:tcBorders>
          </w:tcPr>
          <w:p>
            <w:pPr>
              <w:pStyle w:val="7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514" w:type="dxa"/>
            <w:tcBorders>
              <w:top w:val="single" w:color="000000" w:sz="6" w:space="0"/>
            </w:tcBorders>
          </w:tcPr>
          <w:p>
            <w:pPr>
              <w:pStyle w:val="7"/>
              <w:spacing w:before="38" w:line="240" w:lineRule="auto"/>
              <w:ind w:left="117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Hazardous Area Monitoring for Industrial Plants powered by IOT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510" w:type="dxa"/>
            <w:tcBorders>
              <w:bottom w:val="single" w:color="000000" w:sz="6" w:space="0"/>
            </w:tcBorders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4514" w:type="dxa"/>
            <w:tcBorders>
              <w:bottom w:val="single" w:color="000000" w:sz="6" w:space="0"/>
            </w:tcBorders>
          </w:tcPr>
          <w:p>
            <w:pPr>
              <w:pStyle w:val="7"/>
              <w:ind w:left="117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>
      <w:pPr>
        <w:spacing w:before="0" w:line="240" w:lineRule="auto"/>
        <w:rPr>
          <w:b/>
          <w:sz w:val="36"/>
        </w:rPr>
      </w:pPr>
    </w:p>
    <w:p>
      <w:pPr>
        <w:spacing w:before="0" w:line="240" w:lineRule="auto"/>
        <w:rPr>
          <w:b/>
          <w:sz w:val="36"/>
        </w:rPr>
      </w:pPr>
    </w:p>
    <w:p>
      <w:pPr>
        <w:spacing w:before="227"/>
        <w:ind w:left="140" w:right="0" w:firstLine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MOBILE</w:t>
      </w:r>
      <w:r>
        <w:rPr>
          <w:sz w:val="22"/>
        </w:rPr>
        <w:t xml:space="preserve"> </w:t>
      </w:r>
      <w:r>
        <w:rPr>
          <w:rFonts w:hint="default"/>
          <w:sz w:val="22"/>
          <w:lang w:val="en-US"/>
        </w:rPr>
        <w:t>APPLICATION</w:t>
      </w:r>
    </w:p>
    <w:p>
      <w:pPr>
        <w:spacing w:before="0" w:line="240" w:lineRule="auto"/>
        <w:rPr>
          <w:sz w:val="12"/>
        </w:rPr>
      </w:pPr>
    </w:p>
    <w:p>
      <w:pPr>
        <w:spacing w:before="0" w:line="240" w:lineRule="auto"/>
        <w:rPr>
          <w:sz w:val="12"/>
        </w:rPr>
      </w:pPr>
    </w:p>
    <w:p>
      <w:pPr>
        <w:spacing w:before="0" w:line="240" w:lineRule="auto"/>
        <w:rPr>
          <w:sz w:val="12"/>
        </w:rPr>
      </w:pPr>
    </w:p>
    <w:p>
      <w:pPr>
        <w:spacing w:before="0" w:line="240" w:lineRule="auto"/>
        <w:rPr>
          <w:sz w:val="12"/>
        </w:rPr>
      </w:pPr>
    </w:p>
    <w:p>
      <w:pPr>
        <w:spacing w:before="0" w:line="240" w:lineRule="auto"/>
        <w:rPr>
          <w:rFonts w:hint="default"/>
          <w:sz w:val="12"/>
          <w:lang w:val="en-US"/>
        </w:rPr>
        <w:sectPr>
          <w:type w:val="continuous"/>
          <w:pgSz w:w="12240" w:h="15840"/>
          <w:pgMar w:top="1340" w:right="460" w:bottom="280" w:left="1200" w:header="720" w:footer="720" w:gutter="0"/>
          <w:cols w:space="720" w:num="1"/>
        </w:sectPr>
      </w:pPr>
      <w:r>
        <w:rPr>
          <w:rFonts w:hint="default"/>
          <w:sz w:val="12"/>
          <w:lang w:val="en-US"/>
        </w:rPr>
        <w:drawing>
          <wp:inline distT="0" distB="0" distL="114300" distR="114300">
            <wp:extent cx="6711950" cy="3775075"/>
            <wp:effectExtent l="0" t="0" r="6350" b="9525"/>
            <wp:docPr id="1" name="Picture 1" descr="Screenshot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rFonts w:hint="default"/>
          <w:sz w:val="12"/>
          <w:lang w:val="en-US"/>
        </w:rPr>
      </w:pPr>
      <w:r>
        <w:rPr>
          <w:rFonts w:hint="default"/>
          <w:sz w:val="28"/>
          <w:szCs w:val="28"/>
          <w:lang w:val="en-US"/>
        </w:rPr>
        <w:t>BLOCKS:</w:t>
      </w:r>
    </w:p>
    <w:p>
      <w:pPr>
        <w:spacing w:before="0" w:line="240" w:lineRule="auto"/>
        <w:rPr>
          <w:rFonts w:hint="default"/>
          <w:sz w:val="12"/>
          <w:lang w:val="en-US"/>
        </w:rPr>
      </w:pPr>
    </w:p>
    <w:p>
      <w:pPr>
        <w:spacing w:before="0" w:line="240" w:lineRule="auto"/>
        <w:rPr>
          <w:rFonts w:hint="default"/>
          <w:sz w:val="12"/>
          <w:lang w:val="en-US"/>
        </w:rPr>
      </w:pPr>
    </w:p>
    <w:p>
      <w:pPr>
        <w:spacing w:before="0" w:line="240" w:lineRule="auto"/>
        <w:rPr>
          <w:rFonts w:hint="default"/>
          <w:sz w:val="12"/>
          <w:lang w:val="en-US"/>
        </w:rPr>
      </w:pPr>
    </w:p>
    <w:p>
      <w:pPr>
        <w:spacing w:before="0" w:line="240" w:lineRule="auto"/>
        <w:rPr>
          <w:rFonts w:hint="default"/>
          <w:sz w:val="12"/>
          <w:lang w:val="en-US"/>
        </w:rPr>
      </w:pPr>
    </w:p>
    <w:p>
      <w:pPr>
        <w:spacing w:before="0" w:line="240" w:lineRule="auto"/>
        <w:rPr>
          <w:rFonts w:hint="default"/>
          <w:sz w:val="12"/>
          <w:lang w:val="en-US"/>
        </w:rPr>
        <w:sectPr>
          <w:pgSz w:w="12240" w:h="15840"/>
          <w:pgMar w:top="1340" w:right="460" w:bottom="280" w:left="1200" w:header="720" w:footer="720" w:gutter="0"/>
          <w:cols w:space="720" w:num="1"/>
        </w:sectPr>
      </w:pPr>
      <w:r>
        <w:rPr>
          <w:rFonts w:hint="default"/>
          <w:sz w:val="12"/>
          <w:lang w:val="en-US"/>
        </w:rPr>
        <w:drawing>
          <wp:inline distT="0" distB="0" distL="114300" distR="114300">
            <wp:extent cx="6711950" cy="3775075"/>
            <wp:effectExtent l="0" t="0" r="6350" b="9525"/>
            <wp:docPr id="2" name="Picture 2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 OF SENSORS THROUGH MOBILE APPLICATION:</w:t>
      </w:r>
    </w:p>
    <w:p>
      <w:pPr>
        <w:spacing w:before="0" w:line="240" w:lineRule="auto"/>
        <w:rPr>
          <w:rFonts w:hint="default"/>
          <w:sz w:val="28"/>
          <w:szCs w:val="28"/>
          <w:lang w:val="en-US"/>
        </w:rPr>
      </w:pPr>
    </w:p>
    <w:p>
      <w:pPr>
        <w:spacing w:before="0" w:line="240" w:lineRule="auto"/>
        <w:rPr>
          <w:rFonts w:hint="default"/>
          <w:sz w:val="28"/>
          <w:szCs w:val="28"/>
          <w:lang w:val="en-US"/>
        </w:rPr>
      </w:pPr>
    </w:p>
    <w:p>
      <w:pPr>
        <w:spacing w:before="0" w:line="240" w:lineRule="auto"/>
        <w:rPr>
          <w:rFonts w:hint="default"/>
          <w:sz w:val="28"/>
          <w:szCs w:val="28"/>
          <w:lang w:val="en-US"/>
        </w:rPr>
      </w:pPr>
    </w:p>
    <w:p>
      <w:pPr>
        <w:spacing w:before="0"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3264535" cy="7254240"/>
            <wp:effectExtent l="0" t="0" r="12065" b="10160"/>
            <wp:docPr id="4" name="Picture 4" descr="WhatsApp Image 2022-11-18 at 3.49.5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2-11-18 at 3.49.53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340" w:right="46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22D61"/>
    <w:rsid w:val="191A5BE5"/>
    <w:rsid w:val="4E0B25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32"/>
      <w:szCs w:val="3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69" w:lineRule="exact"/>
      <w:ind w:left="115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2022-11-18T10:24:00Z</dcterms:created>
  <dc:creator>Zamzar</dc:creator>
  <cp:lastModifiedBy>Admin</cp:lastModifiedBy>
  <dcterms:modified xsi:type="dcterms:W3CDTF">2022-11-18T15:15:04Z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KSOProductBuildVer">
    <vt:lpwstr>1033-11.2.0.11380</vt:lpwstr>
  </property>
  <property fmtid="{D5CDD505-2E9C-101B-9397-08002B2CF9AE}" pid="4" name="ICV">
    <vt:lpwstr>7BDDA849AB564488B01E61525D3A4618</vt:lpwstr>
  </property>
</Properties>
</file>