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IOT Based Smart Crop Protection System For 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>Agriculture</w:t>
      </w:r>
      <w:r>
        <w:rPr>
          <w:rFonts w:ascii="Times New Roman" w:cs="Times New Roman" w:eastAsia="Times New Roman" w:hAnsi="Times New Roman"/>
          <w:b/>
          <w:sz w:val="28"/>
          <w:u w:val="single" w:color="000000"/>
        </w:rPr>
        <w:t xml:space="preserve"> :</w:t>
      </w: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NAME: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JOTHIKA.N</w:t>
      </w:r>
      <w:r>
        <w:rPr>
          <w:rFonts w:ascii="Times New Roman" w:cs="Times New Roman" w:eastAsia="Times New Roman" w:hAnsi="Times New Roman"/>
          <w:b/>
          <w:sz w:val="24"/>
        </w:rPr>
        <w:t xml:space="preserve">  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ROLL.NO: 711119106</w:t>
      </w:r>
      <w:r>
        <w:rPr>
          <w:rFonts w:ascii="Times New Roman" w:cs="Times New Roman" w:eastAsia="Times New Roman" w:hAnsi="Times New Roman"/>
          <w:b/>
          <w:sz w:val="24"/>
          <w:lang w:val="en-US"/>
        </w:rPr>
        <w:t>015</w:t>
      </w:r>
    </w:p>
    <w:p>
      <w:pPr>
        <w:pStyle w:val="style0"/>
        <w:spacing w:after="0"/>
        <w:ind w:left="-5" w:hanging="10"/>
        <w:rPr/>
      </w:pPr>
      <w:r>
        <w:rPr>
          <w:rFonts w:ascii="Times New Roman" w:cs="Times New Roman" w:eastAsia="Times New Roman" w:hAnsi="Times New Roman"/>
          <w:b/>
          <w:sz w:val="24"/>
        </w:rPr>
        <w:t>TEAM.ID: PNT2022TMID4</w:t>
      </w:r>
      <w:r>
        <w:rPr>
          <w:rFonts w:ascii="Times New Roman" w:cs="Times New Roman" w:eastAsia="Times New Roman" w:hAnsi="Times New Roman"/>
          <w:b/>
          <w:sz w:val="24"/>
        </w:rPr>
        <w:t>4357</w:t>
      </w:r>
      <w:r>
        <w:rPr>
          <w:rFonts w:ascii="Times New Roman" w:cs="Times New Roman" w:eastAsia="Times New Roman" w:hAnsi="Times New Roman"/>
          <w:b/>
          <w:color w:val="0000ff"/>
          <w:sz w:val="24"/>
        </w:rPr>
        <w:t xml:space="preserve"> </w:t>
      </w:r>
    </w:p>
    <w:p>
      <w:pPr>
        <w:pStyle w:val="style0"/>
        <w:spacing w:after="9"/>
        <w:rPr/>
      </w:pPr>
      <w:r>
        <w:rPr>
          <w:rFonts w:ascii="Consolas" w:cs="Consolas" w:eastAsia="Consolas" w:hAnsi="Consolas"/>
          <w:color w:val="0000ff"/>
          <w:sz w:val="21"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Question :</w:t>
      </w:r>
      <w:r>
        <w:rPr>
          <w:b/>
          <w:sz w:val="28"/>
          <w:szCs w:val="28"/>
        </w:rPr>
        <w:t xml:space="preserve">  </w:t>
      </w:r>
    </w:p>
    <w:p>
      <w:pPr>
        <w:pStyle w:val="style0"/>
        <w:spacing w:after="0" w:lineRule="auto" w:line="253"/>
        <w:rPr/>
      </w:pPr>
      <w:r>
        <w:rPr>
          <w:b/>
        </w:rPr>
        <w:t xml:space="preserve">          </w:t>
      </w:r>
      <w:r>
        <w:rPr>
          <w:b/>
        </w:rPr>
        <w:t xml:space="preserve">Write code and connections in </w:t>
      </w:r>
      <w:r>
        <w:rPr>
          <w:b/>
        </w:rPr>
        <w:t>wokwi</w:t>
      </w:r>
      <w:r>
        <w:rPr>
          <w:b/>
        </w:rPr>
        <w:t xml:space="preserve"> for the ultrasonic sensor. Whenever the distance is less than 100 </w:t>
      </w:r>
      <w:r>
        <w:rPr>
          <w:b/>
        </w:rPr>
        <w:t>cms</w:t>
      </w:r>
      <w:r>
        <w:rPr>
          <w:b/>
        </w:rPr>
        <w:t xml:space="preserve"> send an "alert" to the IBM cloud and display in the device recent </w:t>
      </w:r>
      <w:r>
        <w:rPr>
          <w:b/>
        </w:rPr>
        <w:t>events..</w:t>
      </w:r>
      <w:r>
        <w:rPr>
          <w:b/>
        </w:rPr>
        <w:t xml:space="preserve"> </w:t>
      </w:r>
    </w:p>
    <w:p>
      <w:pPr>
        <w:pStyle w:val="style0"/>
        <w:spacing w:after="0"/>
        <w:rPr/>
      </w:pPr>
      <w:r>
        <w:rPr>
          <w:b/>
        </w:rPr>
        <w:t xml:space="preserve"> </w:t>
      </w:r>
    </w:p>
    <w:p>
      <w:pPr>
        <w:pStyle w:val="style0"/>
        <w:spacing w:after="1"/>
        <w:ind w:left="-5" w:hanging="10"/>
        <w:rPr>
          <w:sz w:val="28"/>
          <w:szCs w:val="28"/>
        </w:rPr>
      </w:pPr>
      <w:r>
        <w:rPr>
          <w:b/>
          <w:sz w:val="28"/>
          <w:szCs w:val="28"/>
          <w:u w:val="single" w:color="000000"/>
        </w:rPr>
        <w:t>Solution:</w:t>
      </w:r>
      <w:r>
        <w:rPr>
          <w:b/>
          <w:sz w:val="28"/>
          <w:szCs w:val="28"/>
        </w:rPr>
        <w:t xml:space="preserve"> </w:t>
      </w:r>
    </w:p>
    <w:p>
      <w:pPr>
        <w:pStyle w:val="style0"/>
        <w:shd w:val="clear" w:color="auto" w:fill="fffffe"/>
        <w:spacing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Consolas" w:eastAsia="Consolas" w:hAnsi="Consolas"/>
          <w:b/>
          <w:color w:val="0000ff"/>
          <w:sz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&lt;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PubSubClient.h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&gt;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//library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MQtt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ECHO_GPIO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TRIGGER_GPIO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MAX_DISTANCE_CM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Maximum of 5 meters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#include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Ultrasonic.h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"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Ultrasonic </w:t>
      </w:r>
      <w:r>
        <w:rPr>
          <w:rFonts w:ascii="Consolas" w:cs="Times New Roman" w:eastAsia="Times New Roman" w:hAnsi="Consolas"/>
          <w:sz w:val="21"/>
          <w:szCs w:val="21"/>
        </w:rPr>
        <w:t>ultrasonic(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12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distance;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//-------credentials of IBM Accounts------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wjqunn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//IBM ORGANITION ID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"ESP32_controller"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type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"ESP32"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//Device ID mentioned in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watson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IOT Platform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#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define</w:t>
      </w:r>
      <w:r>
        <w:rPr>
          <w:rFonts w:ascii="Consolas" w:cs="Times New Roman" w:eastAsia="Times New Roman" w:hAnsi="Consolas"/>
          <w:sz w:val="21"/>
          <w:szCs w:val="21"/>
        </w:rPr>
        <w:t xml:space="preserve"> TOKEN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"1234567890"</w:t>
      </w:r>
      <w:r>
        <w:rPr>
          <w:rFonts w:ascii="Consolas" w:cs="Times New Roman" w:eastAsia="Times New Roman" w:hAnsi="Consolas"/>
          <w:sz w:val="21"/>
          <w:szCs w:val="21"/>
        </w:rPr>
        <w:t xml:space="preserve"> 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//Token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data3;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h, t;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 Customise the above values 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server[</w:t>
      </w:r>
      <w:r>
        <w:rPr>
          <w:rFonts w:ascii="Consolas" w:cs="Times New Roman" w:eastAsia="Times New Roman" w:hAnsi="Consolas"/>
          <w:sz w:val="21"/>
          <w:szCs w:val="21"/>
        </w:rPr>
        <w:t xml:space="preserve">] =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".messaging.internetofthings.ibmcloud.com"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Server Name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evt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/Data/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topic name and type of event perform and format in which data to be send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"iot-2/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/command/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fmt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/String"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 REPRESENT command type AND COMMAND IS TEST OF FORMAT STRING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"use-token-auth"</w:t>
      </w:r>
      <w:r>
        <w:rPr>
          <w:rFonts w:ascii="Consolas" w:cs="Times New Roman" w:eastAsia="Times New Roman" w:hAnsi="Consolas"/>
          <w:sz w:val="21"/>
          <w:szCs w:val="21"/>
        </w:rPr>
        <w:t>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authentication method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token[</w:t>
      </w:r>
      <w:r>
        <w:rPr>
          <w:rFonts w:ascii="Consolas" w:cs="Times New Roman" w:eastAsia="Times New Roman" w:hAnsi="Consolas"/>
          <w:sz w:val="21"/>
          <w:szCs w:val="21"/>
        </w:rPr>
        <w:t>] = TOKEN;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>[</w:t>
      </w:r>
      <w:r>
        <w:rPr>
          <w:rFonts w:ascii="Consolas" w:cs="Times New Roman" w:eastAsia="Times New Roman" w:hAnsi="Consolas"/>
          <w:sz w:val="21"/>
          <w:szCs w:val="21"/>
        </w:rPr>
        <w:t xml:space="preserve">]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"d:"</w:t>
      </w:r>
      <w:r>
        <w:rPr>
          <w:rFonts w:ascii="Consolas" w:cs="Times New Roman" w:eastAsia="Times New Roman" w:hAnsi="Consolas"/>
          <w:sz w:val="21"/>
          <w:szCs w:val="21"/>
        </w:rPr>
        <w:t xml:space="preserve"> ORG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DEVICE_TYPE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 xml:space="preserve"> DEVICE_ID;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//client id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//-----------------------------------------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creating the instance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wificlient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PubSubClient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client(</w:t>
      </w:r>
      <w:r>
        <w:rPr>
          <w:rFonts w:ascii="Consolas" w:cs="Times New Roman" w:eastAsia="Times New Roman" w:hAnsi="Consolas"/>
          <w:sz w:val="21"/>
          <w:szCs w:val="21"/>
        </w:rPr>
        <w:t xml:space="preserve">server,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1883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wifiClient</w:t>
      </w:r>
      <w:r>
        <w:rPr>
          <w:rFonts w:ascii="Consolas" w:cs="Times New Roman" w:eastAsia="Times New Roman" w:hAnsi="Consolas"/>
          <w:sz w:val="21"/>
          <w:szCs w:val="21"/>
        </w:rPr>
        <w:t xml:space="preserve">);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//calling the predefined client id by passing parameter like server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id,portand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wificredential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setup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configureing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the ESP32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115200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 Recursive Function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distance = </w:t>
      </w:r>
      <w:r>
        <w:rPr>
          <w:rFonts w:ascii="Consolas" w:cs="Times New Roman" w:eastAsia="Times New Roman" w:hAnsi="Consolas"/>
          <w:sz w:val="21"/>
          <w:szCs w:val="21"/>
        </w:rPr>
        <w:t>ultrasonic.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read</w:t>
      </w:r>
      <w:r>
        <w:rPr>
          <w:rFonts w:ascii="Consolas" w:cs="Times New Roman" w:eastAsia="Times New Roman" w:hAnsi="Consolas"/>
          <w:sz w:val="21"/>
          <w:szCs w:val="21"/>
        </w:rPr>
        <w:t>(CM);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(distance &lt;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"Distance in CM: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(distance);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5e6d03"/>
          <w:sz w:val="21"/>
          <w:szCs w:val="21"/>
        </w:rPr>
        <w:t>loop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1000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/*.....................................retrieving to Cloud...............................*/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PublishData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float</w:t>
      </w:r>
      <w:r>
        <w:rPr>
          <w:rFonts w:ascii="Consolas" w:cs="Times New Roman" w:eastAsia="Times New Roman" w:hAnsi="Consolas"/>
          <w:sz w:val="21"/>
          <w:szCs w:val="21"/>
        </w:rPr>
        <w:t xml:space="preserve"> temp)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call for connecting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/*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     creating the String in in form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JSon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to update the data to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ibm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cloud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727c81"/>
          <w:sz w:val="21"/>
          <w:szCs w:val="21"/>
        </w:rPr>
        <w:t>  */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String</w:t>
      </w:r>
      <w:r>
        <w:rPr>
          <w:rFonts w:ascii="Consolas" w:cs="Times New Roman" w:eastAsia="Times New Roman" w:hAnsi="Consolas"/>
          <w:sz w:val="21"/>
          <w:szCs w:val="21"/>
        </w:rPr>
        <w:t xml:space="preserve"> payload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"{\"Alert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Distance:\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":"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payload += temp;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payload +=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"}"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"Sending payload: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(payload);</w:t>
      </w:r>
    </w:p>
    <w:p>
      <w:pPr>
        <w:pStyle w:val="style0"/>
        <w:shd w:val="clear" w:color="auto" w:fill="fffffe"/>
        <w:spacing w:after="24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client.publish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publishTopic</w:t>
      </w:r>
      <w:r>
        <w:rPr>
          <w:rFonts w:ascii="Consolas" w:cs="Times New Roman" w:eastAsia="Times New Roman" w:hAnsi="Consolas"/>
          <w:sz w:val="21"/>
          <w:szCs w:val="21"/>
        </w:rPr>
        <w:t>,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*) </w:t>
      </w:r>
      <w:r>
        <w:rPr>
          <w:rFonts w:ascii="Consolas" w:cs="Times New Roman" w:eastAsia="Times New Roman" w:hAnsi="Consolas"/>
          <w:sz w:val="21"/>
          <w:szCs w:val="21"/>
        </w:rPr>
        <w:t>payload.c_str</w:t>
      </w:r>
      <w:r>
        <w:rPr>
          <w:rFonts w:ascii="Consolas" w:cs="Times New Roman" w:eastAsia="Times New Roman" w:hAnsi="Consolas"/>
          <w:sz w:val="21"/>
          <w:szCs w:val="21"/>
        </w:rPr>
        <w:t>()))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ok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 if it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sucessfully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upload data on the cloud then it will print publish ok in Serial monitor or else it will print publish failed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"Publish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mqttconnect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(!</w:t>
      </w:r>
      <w:r>
        <w:rPr>
          <w:rFonts w:ascii="Consolas" w:cs="Times New Roman" w:eastAsia="Times New Roman" w:hAnsi="Consolas"/>
          <w:sz w:val="21"/>
          <w:szCs w:val="21"/>
        </w:rPr>
        <w:t>client</w:t>
      </w:r>
      <w:r>
        <w:rPr>
          <w:rFonts w:ascii="Consolas" w:cs="Times New Roman" w:eastAsia="Times New Roman" w:hAnsi="Consolas"/>
          <w:sz w:val="21"/>
          <w:szCs w:val="21"/>
        </w:rPr>
        <w:t>.connected</w:t>
      </w:r>
      <w:r>
        <w:rPr>
          <w:rFonts w:ascii="Consolas" w:cs="Times New Roman" w:eastAsia="Times New Roman" w:hAnsi="Consolas"/>
          <w:sz w:val="21"/>
          <w:szCs w:val="21"/>
        </w:rPr>
        <w:t>())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"Reconnecting client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(server);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(!!!</w:t>
      </w:r>
      <w:r>
        <w:rPr>
          <w:rFonts w:ascii="Consolas" w:cs="Times New Roman" w:eastAsia="Times New Roman" w:hAnsi="Consolas"/>
          <w:sz w:val="21"/>
          <w:szCs w:val="21"/>
        </w:rPr>
        <w:t>client.connect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clientId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sz w:val="21"/>
          <w:szCs w:val="21"/>
        </w:rPr>
        <w:t>authMethod</w:t>
      </w:r>
      <w:r>
        <w:rPr>
          <w:rFonts w:ascii="Consolas" w:cs="Times New Roman" w:eastAsia="Times New Roman" w:hAnsi="Consolas"/>
          <w:sz w:val="21"/>
          <w:szCs w:val="21"/>
        </w:rPr>
        <w:t>, token))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wificonnect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 xml:space="preserve">)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//function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defination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for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wificonnect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"Connecting to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sz w:val="21"/>
          <w:szCs w:val="21"/>
        </w:rPr>
        <w:t>WiFi.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begin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Wokwi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-GUEST"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6</w:t>
      </w:r>
      <w:r>
        <w:rPr>
          <w:rFonts w:ascii="Consolas" w:cs="Times New Roman" w:eastAsia="Times New Roman" w:hAnsi="Consolas"/>
          <w:sz w:val="21"/>
          <w:szCs w:val="21"/>
        </w:rPr>
        <w:t>);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/passing the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 xml:space="preserve"> credentials to establish the connection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while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WiFi.status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!</w:t>
      </w:r>
      <w:r>
        <w:rPr>
          <w:rFonts w:ascii="Consolas" w:cs="Times New Roman" w:eastAsia="Times New Roman" w:hAnsi="Consolas"/>
          <w:sz w:val="21"/>
          <w:szCs w:val="21"/>
        </w:rPr>
        <w:t>= WL_CONNECTED)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delay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500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"."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WiFi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connected"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"IP address: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WiFi.localIP</w:t>
      </w:r>
      <w:r>
        <w:rPr>
          <w:rFonts w:ascii="Consolas" w:cs="Times New Roman" w:eastAsia="Times New Roman" w:hAnsi="Consolas"/>
          <w:sz w:val="21"/>
          <w:szCs w:val="21"/>
        </w:rPr>
        <w:t>());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initManagedDevice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sz w:val="21"/>
          <w:szCs w:val="21"/>
        </w:rPr>
        <w:t>client.subscribe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OK"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}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  <w:r>
        <w:rPr>
          <w:rFonts w:ascii="Consolas" w:cs="Times New Roman" w:eastAsia="Times New Roman" w:hAnsi="Consolas"/>
          <w:sz w:val="21"/>
          <w:szCs w:val="21"/>
        </w:rPr>
        <w:t xml:space="preserve">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"subscribe to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cmd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FAILED"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color w:val="0000ff"/>
          <w:sz w:val="21"/>
          <w:szCs w:val="21"/>
        </w:rPr>
        <w:t>void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callback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 xml:space="preserve">* 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 xml:space="preserve">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byte</w:t>
      </w:r>
      <w:r>
        <w:rPr>
          <w:rFonts w:ascii="Consolas" w:cs="Times New Roman" w:eastAsia="Times New Roman" w:hAnsi="Consolas"/>
          <w:sz w:val="21"/>
          <w:szCs w:val="21"/>
        </w:rPr>
        <w:t xml:space="preserve">* payload,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unsigned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callback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 xml:space="preserve"> invoked for topic: "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sz w:val="21"/>
          <w:szCs w:val="21"/>
        </w:rPr>
        <w:t>subscribetopic</w:t>
      </w:r>
      <w:r>
        <w:rPr>
          <w:rFonts w:ascii="Consolas" w:cs="Times New Roman" w:eastAsia="Times New Roman" w:hAnsi="Consolas"/>
          <w:sz w:val="21"/>
          <w:szCs w:val="21"/>
        </w:rPr>
        <w:t>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for</w:t>
      </w:r>
      <w:r>
        <w:rPr>
          <w:rFonts w:ascii="Consolas" w:cs="Times New Roman" w:eastAsia="Times New Roman" w:hAnsi="Consolas"/>
          <w:sz w:val="21"/>
          <w:szCs w:val="21"/>
        </w:rPr>
        <w:t xml:space="preserve">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int</w:t>
      </w:r>
      <w:r>
        <w:rPr>
          <w:rFonts w:ascii="Consolas" w:cs="Times New Roman" w:eastAsia="Times New Roman" w:hAnsi="Consolas"/>
          <w:sz w:val="21"/>
          <w:szCs w:val="21"/>
        </w:rPr>
        <w:t xml:space="preserve">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= </w:t>
      </w:r>
      <w:r>
        <w:rPr>
          <w:rFonts w:ascii="Consolas" w:cs="Times New Roman" w:eastAsia="Times New Roman" w:hAnsi="Consolas"/>
          <w:color w:val="098658"/>
          <w:sz w:val="21"/>
          <w:szCs w:val="21"/>
        </w:rPr>
        <w:t>0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 xml:space="preserve"> &lt; </w:t>
      </w:r>
      <w:r>
        <w:rPr>
          <w:rFonts w:ascii="Consolas" w:cs="Times New Roman" w:eastAsia="Times New Roman" w:hAnsi="Consolas"/>
          <w:sz w:val="21"/>
          <w:szCs w:val="21"/>
        </w:rPr>
        <w:t>payloadLength</w:t>
      </w:r>
      <w:r>
        <w:rPr>
          <w:rFonts w:ascii="Consolas" w:cs="Times New Roman" w:eastAsia="Times New Roman" w:hAnsi="Consolas"/>
          <w:sz w:val="21"/>
          <w:szCs w:val="21"/>
        </w:rPr>
        <w:t xml:space="preserve">; 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++)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//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Serial.print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((char)payload[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i</w:t>
      </w:r>
      <w:r>
        <w:rPr>
          <w:rFonts w:ascii="Consolas" w:cs="Times New Roman" w:eastAsia="Times New Roman" w:hAnsi="Consolas"/>
          <w:color w:val="727c81"/>
          <w:sz w:val="21"/>
          <w:szCs w:val="21"/>
        </w:rPr>
        <w:t>]);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  data3 += (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char</w:t>
      </w:r>
      <w:r>
        <w:rPr>
          <w:rFonts w:ascii="Consolas" w:cs="Times New Roman" w:eastAsia="Times New Roman" w:hAnsi="Consolas"/>
          <w:sz w:val="21"/>
          <w:szCs w:val="21"/>
        </w:rPr>
        <w:t>)payload[</w:t>
      </w:r>
      <w:r>
        <w:rPr>
          <w:rFonts w:ascii="Consolas" w:cs="Times New Roman" w:eastAsia="Times New Roman" w:hAnsi="Consolas"/>
          <w:sz w:val="21"/>
          <w:szCs w:val="21"/>
        </w:rPr>
        <w:t>i</w:t>
      </w:r>
      <w:r>
        <w:rPr>
          <w:rFonts w:ascii="Consolas" w:cs="Times New Roman" w:eastAsia="Times New Roman" w:hAnsi="Consolas"/>
          <w:sz w:val="21"/>
          <w:szCs w:val="21"/>
        </w:rPr>
        <w:t>];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"data: "</w:t>
      </w:r>
      <w:r>
        <w:rPr>
          <w:rFonts w:ascii="Consolas" w:cs="Times New Roman" w:eastAsia="Times New Roman" w:hAnsi="Consolas"/>
          <w:sz w:val="21"/>
          <w:szCs w:val="21"/>
        </w:rPr>
        <w:t xml:space="preserve"> + 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if</w:t>
      </w:r>
      <w:r>
        <w:rPr>
          <w:rFonts w:ascii="Consolas" w:cs="Times New Roman" w:eastAsia="Times New Roman" w:hAnsi="Consolas"/>
          <w:sz w:val="21"/>
          <w:szCs w:val="21"/>
        </w:rPr>
        <w:t xml:space="preserve"> (data3 ==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lighton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</w:t>
      </w:r>
      <w:r>
        <w:rPr>
          <w:rFonts w:ascii="Consolas" w:cs="Times New Roman" w:eastAsia="Times New Roman" w:hAnsi="Consolas"/>
          <w:sz w:val="21"/>
          <w:szCs w:val="21"/>
        </w:rPr>
        <w:t>)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</w:t>
      </w:r>
      <w:r>
        <w:rPr>
          <w:rFonts w:ascii="Consolas" w:cs="Times New Roman" w:eastAsia="Times New Roman" w:hAnsi="Consolas"/>
          <w:color w:val="0000ff"/>
          <w:sz w:val="21"/>
          <w:szCs w:val="21"/>
        </w:rPr>
        <w:t>else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{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  </w:t>
      </w:r>
      <w:r>
        <w:rPr>
          <w:rFonts w:ascii="Consolas" w:cs="Times New Roman" w:eastAsia="Times New Roman" w:hAnsi="Consolas"/>
          <w:b/>
          <w:bCs/>
          <w:color w:val="e97366"/>
          <w:sz w:val="21"/>
          <w:szCs w:val="21"/>
        </w:rPr>
        <w:t>Serial</w:t>
      </w:r>
      <w:r>
        <w:rPr>
          <w:rFonts w:ascii="Consolas" w:cs="Times New Roman" w:eastAsia="Times New Roman" w:hAnsi="Consolas"/>
          <w:sz w:val="21"/>
          <w:szCs w:val="21"/>
        </w:rPr>
        <w:t>.</w:t>
      </w:r>
      <w:r>
        <w:rPr>
          <w:rFonts w:ascii="Consolas" w:cs="Times New Roman" w:eastAsia="Times New Roman" w:hAnsi="Consolas"/>
          <w:color w:val="e97366"/>
          <w:sz w:val="21"/>
          <w:szCs w:val="21"/>
        </w:rPr>
        <w:t>println</w:t>
      </w:r>
      <w:r>
        <w:rPr>
          <w:rFonts w:ascii="Consolas" w:cs="Times New Roman" w:eastAsia="Times New Roman" w:hAnsi="Consolas"/>
          <w:sz w:val="21"/>
          <w:szCs w:val="21"/>
        </w:rPr>
        <w:t>(data3);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  }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 xml:space="preserve">  data3 = </w:t>
      </w:r>
      <w:r>
        <w:rPr>
          <w:rFonts w:ascii="Consolas" w:cs="Times New Roman" w:eastAsia="Times New Roman" w:hAnsi="Consolas"/>
          <w:color w:val="a31515"/>
          <w:sz w:val="21"/>
          <w:szCs w:val="21"/>
        </w:rPr>
        <w:t>""</w:t>
      </w:r>
      <w:r>
        <w:rPr>
          <w:rFonts w:ascii="Consolas" w:cs="Times New Roman" w:eastAsia="Times New Roman" w:hAnsi="Consolas"/>
          <w:sz w:val="21"/>
          <w:szCs w:val="21"/>
        </w:rPr>
        <w:t>;</w:t>
      </w:r>
    </w:p>
    <w:p>
      <w:pPr>
        <w:pStyle w:val="style0"/>
        <w:shd w:val="clear" w:color="auto" w:fill="fffffe"/>
        <w:spacing w:after="0" w:lineRule="atLeast" w:line="285"/>
        <w:rPr>
          <w:rFonts w:ascii="Consolas" w:cs="Times New Roman" w:eastAsia="Times New Roman" w:hAnsi="Consolas"/>
          <w:sz w:val="21"/>
          <w:szCs w:val="21"/>
        </w:rPr>
      </w:pPr>
      <w:r>
        <w:rPr>
          <w:rFonts w:ascii="Consolas" w:cs="Times New Roman" w:eastAsia="Times New Roman" w:hAnsi="Consolas"/>
          <w:sz w:val="21"/>
          <w:szCs w:val="21"/>
        </w:rPr>
        <w:t>}</w:t>
      </w:r>
    </w:p>
    <w:p>
      <w:pPr>
        <w:pStyle w:val="style0"/>
        <w:spacing w:after="16"/>
        <w:rPr/>
      </w:pPr>
    </w:p>
    <w:p>
      <w:pPr>
        <w:pStyle w:val="style0"/>
        <w:spacing w:after="0"/>
        <w:ind w:right="-294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EXECUTION:</w:t>
      </w:r>
    </w:p>
    <w:p>
      <w:pPr>
        <w:pStyle w:val="style0"/>
        <w:spacing w:after="159"/>
        <w:rPr/>
      </w:pPr>
      <w:r>
        <w:rPr>
          <w:b/>
          <w:sz w:val="24"/>
        </w:rPr>
        <w:t xml:space="preserve"> </w:t>
      </w:r>
      <w:r>
        <w:rPr>
          <w:noProof/>
        </w:rPr>
        <w:drawing>
          <wp:inline distL="0" distT="0" distB="0" distR="0">
            <wp:extent cx="5723890" cy="350520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23890" cy="3505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/>
      </w:pPr>
      <w:r>
        <w:rPr>
          <w:b/>
          <w:sz w:val="24"/>
          <w:u w:val="single" w:color="000000"/>
        </w:rPr>
        <w:t xml:space="preserve">IBM CLOUD </w:t>
      </w:r>
      <w:r>
        <w:rPr>
          <w:b/>
          <w:sz w:val="24"/>
          <w:u w:val="single" w:color="000000"/>
        </w:rPr>
        <w:t>OUTPUT :</w:t>
      </w:r>
      <w:r>
        <w:rPr>
          <w:b/>
          <w:sz w:val="24"/>
        </w:rPr>
        <w:t xml:space="preserve"> </w:t>
      </w:r>
    </w:p>
    <w:p>
      <w:pPr>
        <w:pStyle w:val="style0"/>
        <w:spacing w:after="0"/>
        <w:ind w:right="-1007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374980" cy="5850460"/>
                <wp:effectExtent l="0" t="0" r="0" b="0"/>
                <wp:docPr id="1027" name="Group 365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374980" cy="5850460"/>
                          <a:chOff x="0" y="0"/>
                          <a:chExt cx="6374980" cy="5850460"/>
                        </a:xfrm>
                      </wpg:grpSpPr>
                      <wps:wsp>
                        <wps:cNvSpPr/>
                        <wps:spPr>
                          <a:xfrm rot="0">
                            <a:off x="305" y="0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329172" y="564400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05" y="5775070"/>
                            <a:ext cx="6328919" cy="10669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328919" h="10669" stroke="1">
                                <a:moveTo>
                                  <a:pt x="0" y="0"/>
                                </a:moveTo>
                                <a:lnTo>
                                  <a:pt x="6328919" y="0"/>
                                </a:lnTo>
                                <a:lnTo>
                                  <a:pt x="6328919" y="10669"/>
                                </a:lnTo>
                                <a:lnTo>
                                  <a:pt x="0" y="106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18320" r="4" b="8"/>
                          <a:stretch/>
                        </pic:blipFill>
                        <pic:spPr>
                          <a:xfrm rot="0">
                            <a:off x="0" y="1276350"/>
                            <a:ext cx="6328133" cy="4480021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7" filled="f" stroked="f" style="margin-left:0.0pt;margin-top:0.0pt;width:501.97pt;height:460.67pt;mso-wrap-distance-left:0.0pt;mso-wrap-distance-right:0.0pt;visibility:visible;" coordsize="6374980,5850460">
                <v:rect id="1028" filled="f" stroked="f" style="position:absolute;left:305;top:0;width:45808;height:206453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29" filled="f" stroked="f" style="position:absolute;left:6329172;top:5644007;width:45808;height:206453;z-index: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1030" coordsize="6328919,10669" path="m0,0l6328919,0l6328919,10669l0,10669l0,0e" fillcolor="black" stroked="t" style="position:absolute;left:305;top:5775070;width:6328919;height:10669;z-index:4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328919,10669" o:connectlocs=""/>
                </v:shape>
                <v:shape id="1031" type="#_x0000_t75" filled="f" stroked="f" style="position:absolute;left:0;top:1276350;width:6328133;height:4480021;z-index:5;mso-position-horizontal-relative:page;mso-position-vertical-relative:page;mso-width-relative:page;mso-height-relative:page;visibility:visible;">
                  <v:imagedata r:id="rId3" croptop="12006f" cropbottom="5f" cropright="2f" embosscolor="white" o:title=""/>
                  <v:fill rotate="true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sectPr>
      <w:pgSz w:w="11906" w:h="16838" w:orient="portrait"/>
      <w:pgMar w:top="1452" w:right="1452" w:bottom="15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Gautami"/>
    <w:panose1 w:val="020b0502040002020203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宋体" w:hAnsi="Calibri"/>
        <w:sz w:val="22"/>
        <w:szCs w:val="22"/>
        <w:lang w:val="en-IN" w:bidi="te-IN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473</Words>
  <Pages>5</Pages>
  <Characters>3540</Characters>
  <Application>WPS Office</Application>
  <DocSecurity>0</DocSecurity>
  <Paragraphs>161</Paragraphs>
  <ScaleCrop>false</ScaleCrop>
  <LinksUpToDate>false</LinksUpToDate>
  <CharactersWithSpaces>4125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2022-10-31T11:09:00Z</dcterms:created>
  <dc:creator>Praveen Kumar B</dc:creator>
  <lastModifiedBy>RMX2002</lastModifiedBy>
  <dcterms:modified xsi:type="dcterms:W3CDTF">2022-11-01T08:10:55Z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f694ae8d9119448f80d554932b03f94c</vt:lpwstr>
  </property>
</Properties>
</file>