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</w:t>
      </w:r>
      <w:r>
        <w:rPr>
          <w:spacing w:val="-9"/>
        </w:rPr>
        <w:t> </w:t>
      </w:r>
      <w:r>
        <w:rPr/>
        <w:t>Design</w:t>
      </w:r>
      <w:r>
        <w:rPr>
          <w:spacing w:val="-11"/>
        </w:rPr>
        <w:t> </w:t>
      </w:r>
      <w:r>
        <w:rPr/>
        <w:t>Phase-II</w:t>
      </w:r>
    </w:p>
    <w:p>
      <w:pPr>
        <w:pStyle w:val="Heading1"/>
        <w:spacing w:before="185"/>
        <w:ind w:left="2001" w:right="1544"/>
        <w:jc w:val="center"/>
      </w:pPr>
      <w:bookmarkStart w:name="Solution Requirements (Functional &amp; Non-" w:id="1"/>
      <w:bookmarkEnd w:id="1"/>
      <w:r>
        <w:rPr>
          <w:b w:val="0"/>
        </w:rPr>
      </w:r>
      <w:r>
        <w:rPr>
          <w:w w:val="95"/>
        </w:rPr>
        <w:t>Solution</w:t>
      </w:r>
      <w:r>
        <w:rPr>
          <w:spacing w:val="57"/>
          <w:w w:val="95"/>
        </w:rPr>
        <w:t> </w:t>
      </w:r>
      <w:r>
        <w:rPr>
          <w:w w:val="95"/>
        </w:rPr>
        <w:t>Requirements</w:t>
      </w:r>
      <w:r>
        <w:rPr>
          <w:spacing w:val="67"/>
        </w:rPr>
        <w:t> </w:t>
      </w:r>
      <w:r>
        <w:rPr>
          <w:w w:val="95"/>
        </w:rPr>
        <w:t>(Functional</w:t>
      </w:r>
      <w:r>
        <w:rPr>
          <w:spacing w:val="57"/>
          <w:w w:val="95"/>
        </w:rPr>
        <w:t> </w:t>
      </w:r>
      <w:r>
        <w:rPr>
          <w:w w:val="95"/>
        </w:rPr>
        <w:t>&amp;</w:t>
      </w:r>
      <w:r>
        <w:rPr>
          <w:spacing w:val="59"/>
          <w:w w:val="95"/>
        </w:rPr>
        <w:t> </w:t>
      </w:r>
      <w:r>
        <w:rPr>
          <w:w w:val="95"/>
        </w:rPr>
        <w:t>Non-functional)</w:t>
      </w:r>
    </w:p>
    <w:p>
      <w:pPr>
        <w:pStyle w:val="BodyText"/>
        <w:spacing w:before="4" w:after="1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7202"/>
      </w:tblGrid>
      <w:tr>
        <w:trPr>
          <w:trHeight w:val="272" w:hRule="atLeast"/>
        </w:trPr>
        <w:tc>
          <w:tcPr>
            <w:tcW w:w="2161" w:type="dxa"/>
          </w:tcPr>
          <w:p>
            <w:pPr>
              <w:pStyle w:val="TableParagraph"/>
              <w:spacing w:line="252" w:lineRule="exact"/>
              <w:ind w:left="10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ID</w:t>
            </w:r>
          </w:p>
        </w:tc>
        <w:tc>
          <w:tcPr>
            <w:tcW w:w="7202" w:type="dxa"/>
          </w:tcPr>
          <w:p>
            <w:pPr>
              <w:pStyle w:val="TableParagraph"/>
              <w:spacing w:line="252" w:lineRule="exact"/>
              <w:ind w:left="104"/>
              <w:rPr>
                <w:b/>
                <w:sz w:val="22"/>
              </w:rPr>
            </w:pPr>
            <w:r>
              <w:rPr>
                <w:b/>
                <w:sz w:val="22"/>
              </w:rPr>
              <w:t>PNT2022TMID26073</w:t>
            </w:r>
          </w:p>
        </w:tc>
      </w:tr>
      <w:tr>
        <w:trPr>
          <w:trHeight w:val="286" w:hRule="atLeast"/>
        </w:trPr>
        <w:tc>
          <w:tcPr>
            <w:tcW w:w="2161" w:type="dxa"/>
          </w:tcPr>
          <w:p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7202" w:type="dxa"/>
          </w:tcPr>
          <w:p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smart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crop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agriculture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spacing w:before="193"/>
        <w:ind w:left="100" w:right="0" w:firstLine="0"/>
        <w:jc w:val="left"/>
        <w:rPr>
          <w:b/>
          <w:sz w:val="28"/>
        </w:rPr>
      </w:pPr>
      <w:r>
        <w:rPr>
          <w:b/>
          <w:spacing w:val="-1"/>
          <w:sz w:val="28"/>
        </w:rPr>
        <w:t>Functional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Requirements:</w:t>
      </w:r>
    </w:p>
    <w:p>
      <w:pPr>
        <w:pStyle w:val="BodyText"/>
        <w:spacing w:before="191"/>
        <w:ind w:left="153"/>
      </w:pPr>
      <w:r>
        <w:rPr/>
        <w:t>Following</w:t>
      </w:r>
      <w:r>
        <w:rPr>
          <w:spacing w:val="-7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functional</w:t>
      </w:r>
      <w:r>
        <w:rPr>
          <w:spacing w:val="-6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solution.</w:t>
      </w: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0"/>
        <w:gridCol w:w="3942"/>
        <w:gridCol w:w="4662"/>
      </w:tblGrid>
      <w:tr>
        <w:trPr>
          <w:trHeight w:val="570" w:hRule="atLeast"/>
        </w:trPr>
        <w:tc>
          <w:tcPr>
            <w:tcW w:w="860" w:type="dxa"/>
          </w:tcPr>
          <w:p>
            <w:pPr>
              <w:pStyle w:val="TableParagraph"/>
              <w:spacing w:before="11"/>
              <w:ind w:left="105"/>
              <w:rPr>
                <w:sz w:val="24"/>
              </w:rPr>
            </w:pPr>
            <w:r>
              <w:rPr>
                <w:sz w:val="24"/>
              </w:rPr>
              <w:t>FR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  <w:tc>
          <w:tcPr>
            <w:tcW w:w="3942" w:type="dxa"/>
          </w:tcPr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Requirement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(Epic)</w:t>
            </w:r>
          </w:p>
        </w:tc>
        <w:tc>
          <w:tcPr>
            <w:tcW w:w="4662" w:type="dxa"/>
          </w:tcPr>
          <w:p>
            <w:pPr>
              <w:pStyle w:val="TableParagraph"/>
              <w:spacing w:before="11"/>
              <w:ind w:left="104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Requirement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(Story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Sub-Task)</w:t>
            </w:r>
          </w:p>
        </w:tc>
      </w:tr>
      <w:tr>
        <w:trPr>
          <w:trHeight w:val="949" w:hRule="atLeast"/>
        </w:trPr>
        <w:tc>
          <w:tcPr>
            <w:tcW w:w="860" w:type="dxa"/>
          </w:tcPr>
          <w:p>
            <w:pPr>
              <w:pStyle w:val="TableParagraph"/>
              <w:spacing w:before="11"/>
              <w:ind w:left="105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942" w:type="dxa"/>
          </w:tcPr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Visibility</w:t>
            </w:r>
          </w:p>
        </w:tc>
        <w:tc>
          <w:tcPr>
            <w:tcW w:w="4662" w:type="dxa"/>
          </w:tcPr>
          <w:p>
            <w:pPr>
              <w:pStyle w:val="TableParagraph"/>
              <w:spacing w:line="242" w:lineRule="auto"/>
              <w:ind w:left="104" w:right="516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Sensen animals nearing the crop field and</w:t>
            </w:r>
            <w:r>
              <w:rPr>
                <w:rFonts w:ascii="Arial MT"/>
                <w:spacing w:val="1"/>
                <w:sz w:val="21"/>
              </w:rPr>
              <w:t> </w:t>
            </w:r>
            <w:r>
              <w:rPr>
                <w:rFonts w:ascii="Arial MT"/>
                <w:sz w:val="21"/>
              </w:rPr>
              <w:t>sounds alarm to woo them away as well as</w:t>
            </w:r>
            <w:r>
              <w:rPr>
                <w:rFonts w:ascii="Arial MT"/>
                <w:spacing w:val="-57"/>
                <w:sz w:val="21"/>
              </w:rPr>
              <w:t> </w:t>
            </w:r>
            <w:r>
              <w:rPr>
                <w:rFonts w:ascii="Arial MT"/>
                <w:sz w:val="21"/>
              </w:rPr>
              <w:t>sends</w:t>
            </w:r>
            <w:r>
              <w:rPr>
                <w:rFonts w:ascii="Arial MT"/>
                <w:spacing w:val="-2"/>
                <w:sz w:val="21"/>
              </w:rPr>
              <w:t> </w:t>
            </w:r>
            <w:r>
              <w:rPr>
                <w:rFonts w:ascii="Arial MT"/>
                <w:sz w:val="21"/>
              </w:rPr>
              <w:t>SMS</w:t>
            </w:r>
            <w:r>
              <w:rPr>
                <w:rFonts w:ascii="Arial MT"/>
                <w:spacing w:val="-4"/>
                <w:sz w:val="21"/>
              </w:rPr>
              <w:t> </w:t>
            </w:r>
            <w:r>
              <w:rPr>
                <w:rFonts w:ascii="Arial MT"/>
                <w:sz w:val="21"/>
              </w:rPr>
              <w:t>to</w:t>
            </w:r>
            <w:r>
              <w:rPr>
                <w:rFonts w:ascii="Arial MT"/>
                <w:spacing w:val="-5"/>
                <w:sz w:val="21"/>
              </w:rPr>
              <w:t> </w:t>
            </w:r>
            <w:r>
              <w:rPr>
                <w:rFonts w:ascii="Arial MT"/>
                <w:sz w:val="21"/>
              </w:rPr>
              <w:t>farmer using cloud</w:t>
            </w:r>
            <w:r>
              <w:rPr>
                <w:rFonts w:ascii="Arial MT"/>
                <w:spacing w:val="-5"/>
                <w:sz w:val="21"/>
              </w:rPr>
              <w:t> </w:t>
            </w:r>
            <w:r>
              <w:rPr>
                <w:rFonts w:ascii="Arial MT"/>
                <w:sz w:val="21"/>
              </w:rPr>
              <w:t>service.</w:t>
            </w:r>
          </w:p>
        </w:tc>
      </w:tr>
      <w:tr>
        <w:trPr>
          <w:trHeight w:val="886" w:hRule="atLeast"/>
        </w:trPr>
        <w:tc>
          <w:tcPr>
            <w:tcW w:w="860" w:type="dxa"/>
          </w:tcPr>
          <w:p>
            <w:pPr>
              <w:pStyle w:val="TableParagraph"/>
              <w:spacing w:before="11"/>
              <w:ind w:left="105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942" w:type="dxa"/>
          </w:tcPr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Reception</w:t>
            </w:r>
          </w:p>
        </w:tc>
        <w:tc>
          <w:tcPr>
            <w:tcW w:w="4662" w:type="dxa"/>
          </w:tcPr>
          <w:p>
            <w:pPr>
              <w:pStyle w:val="TableParagraph"/>
              <w:spacing w:line="290" w:lineRule="atLeast"/>
              <w:ind w:left="104" w:right="14"/>
              <w:rPr>
                <w:sz w:val="24"/>
              </w:rPr>
            </w:pPr>
            <w:r>
              <w:rPr>
                <w:sz w:val="24"/>
              </w:rPr>
              <w:t>The Data like values of Temperature,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Humidity,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Soil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moisture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sensors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received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SMS</w:t>
            </w:r>
          </w:p>
        </w:tc>
      </w:tr>
      <w:tr>
        <w:trPr>
          <w:trHeight w:val="815" w:hRule="atLeast"/>
        </w:trPr>
        <w:tc>
          <w:tcPr>
            <w:tcW w:w="860" w:type="dxa"/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942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Understanding</w:t>
            </w:r>
          </w:p>
        </w:tc>
        <w:tc>
          <w:tcPr>
            <w:tcW w:w="4662" w:type="dxa"/>
          </w:tcPr>
          <w:p>
            <w:pPr>
              <w:pStyle w:val="TableParagraph"/>
              <w:spacing w:before="6"/>
              <w:ind w:left="104" w:right="425"/>
              <w:rPr>
                <w:sz w:val="24"/>
              </w:rPr>
            </w:pPr>
            <w:r>
              <w:rPr>
                <w:sz w:val="24"/>
              </w:rPr>
              <w:t>Based on the sensor data value to get the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present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farming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land</w:t>
            </w:r>
          </w:p>
        </w:tc>
      </w:tr>
      <w:tr>
        <w:trPr>
          <w:trHeight w:val="1827" w:hRule="atLeast"/>
        </w:trPr>
        <w:tc>
          <w:tcPr>
            <w:tcW w:w="860" w:type="dxa"/>
          </w:tcPr>
          <w:p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942" w:type="dxa"/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Action</w:t>
            </w:r>
          </w:p>
        </w:tc>
        <w:tc>
          <w:tcPr>
            <w:tcW w:w="4662" w:type="dxa"/>
          </w:tcPr>
          <w:p>
            <w:pPr>
              <w:pStyle w:val="TableParagraph"/>
              <w:spacing w:line="360" w:lineRule="auto" w:before="1"/>
              <w:ind w:left="10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needs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take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action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destruction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crop residues, deep plowing, crop rotation,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fertilizers, strip cropping, scheduled planting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operations.</w:t>
            </w:r>
          </w:p>
        </w:tc>
      </w:tr>
    </w:tbl>
    <w:p>
      <w:pPr>
        <w:pStyle w:val="BodyText"/>
      </w:pPr>
    </w:p>
    <w:p>
      <w:pPr>
        <w:pStyle w:val="Heading1"/>
      </w:pPr>
      <w:bookmarkStart w:name="Non-functional Requirements:" w:id="2"/>
      <w:bookmarkEnd w:id="2"/>
      <w:r>
        <w:rPr>
          <w:b w:val="0"/>
        </w:rPr>
      </w:r>
      <w:r>
        <w:rPr>
          <w:w w:val="95"/>
        </w:rPr>
        <w:t>Non-functional</w:t>
      </w:r>
      <w:r>
        <w:rPr>
          <w:spacing w:val="142"/>
        </w:rPr>
        <w:t> </w:t>
      </w:r>
      <w:r>
        <w:rPr>
          <w:w w:val="95"/>
        </w:rPr>
        <w:t>Requirements:</w:t>
      </w:r>
    </w:p>
    <w:p>
      <w:pPr>
        <w:pStyle w:val="BodyText"/>
        <w:spacing w:before="196"/>
        <w:ind w:left="100"/>
      </w:pPr>
      <w:r>
        <w:rPr/>
        <w:t>Following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non-functional</w:t>
      </w:r>
      <w:r>
        <w:rPr>
          <w:spacing w:val="-8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solution.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"/>
        <w:gridCol w:w="3102"/>
        <w:gridCol w:w="5421"/>
      </w:tblGrid>
      <w:tr>
        <w:trPr>
          <w:trHeight w:val="526" w:hRule="atLeast"/>
        </w:trPr>
        <w:tc>
          <w:tcPr>
            <w:tcW w:w="898" w:type="dxa"/>
          </w:tcPr>
          <w:p>
            <w:pPr>
              <w:pStyle w:val="TableParagraph"/>
              <w:spacing w:before="1"/>
              <w:ind w:left="69" w:right="152"/>
              <w:jc w:val="center"/>
              <w:rPr>
                <w:sz w:val="24"/>
              </w:rPr>
            </w:pPr>
            <w:r>
              <w:rPr>
                <w:sz w:val="24"/>
              </w:rPr>
              <w:t>FR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  <w:tc>
          <w:tcPr>
            <w:tcW w:w="3102" w:type="dxa"/>
          </w:tcPr>
          <w:p>
            <w:pPr>
              <w:pStyle w:val="TableParagraph"/>
              <w:spacing w:before="1"/>
              <w:ind w:left="124"/>
              <w:rPr>
                <w:sz w:val="24"/>
              </w:rPr>
            </w:pPr>
            <w:r>
              <w:rPr>
                <w:sz w:val="24"/>
              </w:rPr>
              <w:t>Non-Functional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Requirement</w:t>
            </w:r>
          </w:p>
        </w:tc>
        <w:tc>
          <w:tcPr>
            <w:tcW w:w="5421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>
        <w:trPr>
          <w:trHeight w:val="1151" w:hRule="atLeast"/>
        </w:trPr>
        <w:tc>
          <w:tcPr>
            <w:tcW w:w="898" w:type="dxa"/>
          </w:tcPr>
          <w:p>
            <w:pPr>
              <w:pStyle w:val="TableParagraph"/>
              <w:spacing w:before="6"/>
              <w:ind w:left="84" w:right="152"/>
              <w:jc w:val="center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102" w:type="dxa"/>
          </w:tcPr>
          <w:p>
            <w:pPr>
              <w:pStyle w:val="TableParagraph"/>
              <w:spacing w:before="6"/>
              <w:ind w:left="124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5421" w:type="dxa"/>
          </w:tcPr>
          <w:p>
            <w:pPr>
              <w:pStyle w:val="TableParagraph"/>
              <w:spacing w:line="242" w:lineRule="auto" w:before="6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support.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able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interact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same roles &amp; tasks on computers &amp; mobile devices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practical,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mobile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capabilities.</w:t>
            </w:r>
          </w:p>
        </w:tc>
      </w:tr>
      <w:tr>
        <w:trPr>
          <w:trHeight w:val="1184" w:hRule="atLeast"/>
        </w:trPr>
        <w:tc>
          <w:tcPr>
            <w:tcW w:w="898" w:type="dxa"/>
          </w:tcPr>
          <w:p>
            <w:pPr>
              <w:pStyle w:val="TableParagraph"/>
              <w:spacing w:before="15"/>
              <w:ind w:left="84" w:right="152"/>
              <w:jc w:val="center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102" w:type="dxa"/>
          </w:tcPr>
          <w:p>
            <w:pPr>
              <w:pStyle w:val="TableParagraph"/>
              <w:spacing w:before="15"/>
              <w:ind w:left="124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5421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Data requires secure access to must register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communicate securely on devices and authorized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exchange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must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do.</w:t>
            </w:r>
          </w:p>
        </w:tc>
      </w:tr>
    </w:tbl>
    <w:p>
      <w:pPr>
        <w:spacing w:after="0" w:line="270" w:lineRule="exact"/>
        <w:rPr>
          <w:sz w:val="24"/>
        </w:rPr>
        <w:sectPr>
          <w:type w:val="continuous"/>
          <w:pgSz w:w="12240" w:h="15840"/>
          <w:pgMar w:top="1440" w:bottom="280" w:left="1340" w:right="118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"/>
        <w:gridCol w:w="3102"/>
        <w:gridCol w:w="5421"/>
      </w:tblGrid>
      <w:tr>
        <w:trPr>
          <w:trHeight w:val="632" w:hRule="atLeast"/>
        </w:trPr>
        <w:tc>
          <w:tcPr>
            <w:tcW w:w="898" w:type="dxa"/>
          </w:tcPr>
          <w:p>
            <w:pPr>
              <w:pStyle w:val="TableParagraph"/>
              <w:spacing w:before="1"/>
              <w:ind w:left="84" w:right="152"/>
              <w:jc w:val="center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102" w:type="dxa"/>
          </w:tcPr>
          <w:p>
            <w:pPr>
              <w:pStyle w:val="TableParagraph"/>
              <w:spacing w:before="1"/>
              <w:ind w:left="124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5421" w:type="dxa"/>
          </w:tcPr>
          <w:p>
            <w:pPr>
              <w:pStyle w:val="TableParagraph"/>
              <w:spacing w:before="1"/>
              <w:ind w:right="12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capacity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recognize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disturbance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near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field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doesn't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false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caution signal.</w:t>
            </w:r>
          </w:p>
        </w:tc>
      </w:tr>
      <w:tr>
        <w:trPr>
          <w:trHeight w:val="1765" w:hRule="atLeast"/>
        </w:trPr>
        <w:tc>
          <w:tcPr>
            <w:tcW w:w="898" w:type="dxa"/>
          </w:tcPr>
          <w:p>
            <w:pPr>
              <w:pStyle w:val="TableParagraph"/>
              <w:spacing w:before="11"/>
              <w:ind w:left="84" w:right="152"/>
              <w:jc w:val="center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102" w:type="dxa"/>
          </w:tcPr>
          <w:p>
            <w:pPr>
              <w:pStyle w:val="TableParagraph"/>
              <w:spacing w:before="11"/>
              <w:ind w:left="124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421" w:type="dxa"/>
          </w:tcPr>
          <w:p>
            <w:pPr>
              <w:pStyle w:val="TableParagraph"/>
              <w:spacing w:before="11"/>
              <w:ind w:right="42"/>
              <w:rPr>
                <w:sz w:val="24"/>
              </w:rPr>
            </w:pPr>
            <w:r>
              <w:rPr>
                <w:sz w:val="24"/>
              </w:rPr>
              <w:t>Must provide acceptable response times to users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regardless of the volume of data that is stored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analytics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occurs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background.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Bidirectional,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near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real-time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communications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supported.</w:t>
            </w:r>
          </w:p>
          <w:p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This requirement is related to the requirement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support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industrial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protocols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edge.</w:t>
            </w:r>
          </w:p>
        </w:tc>
      </w:tr>
      <w:tr>
        <w:trPr>
          <w:trHeight w:val="1431" w:hRule="atLeast"/>
        </w:trPr>
        <w:tc>
          <w:tcPr>
            <w:tcW w:w="898" w:type="dxa"/>
          </w:tcPr>
          <w:p>
            <w:pPr>
              <w:pStyle w:val="TableParagraph"/>
              <w:spacing w:line="287" w:lineRule="exact"/>
              <w:ind w:left="84" w:right="152"/>
              <w:jc w:val="center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102" w:type="dxa"/>
          </w:tcPr>
          <w:p>
            <w:pPr>
              <w:pStyle w:val="TableParagraph"/>
              <w:spacing w:line="287" w:lineRule="exact"/>
              <w:ind w:left="124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421" w:type="dxa"/>
          </w:tcPr>
          <w:p>
            <w:pPr>
              <w:pStyle w:val="TableParagraph"/>
              <w:ind w:right="128"/>
              <w:rPr>
                <w:sz w:val="24"/>
              </w:rPr>
            </w:pPr>
            <w:r>
              <w:rPr>
                <w:sz w:val="24"/>
              </w:rPr>
              <w:t>IoT solutions and domains demand highly available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systems for 24x7 operations. Isn't a </w:t>
            </w:r>
            <w:r>
              <w:rPr>
                <w:i/>
                <w:sz w:val="24"/>
              </w:rPr>
              <w:t>critical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production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sz w:val="24"/>
              </w:rPr>
              <w:t>application,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means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operations</w:t>
            </w:r>
          </w:p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production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don't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down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solution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down.</w:t>
            </w:r>
          </w:p>
        </w:tc>
      </w:tr>
      <w:tr>
        <w:trPr>
          <w:trHeight w:val="1689" w:hRule="atLeast"/>
        </w:trPr>
        <w:tc>
          <w:tcPr>
            <w:tcW w:w="898" w:type="dxa"/>
          </w:tcPr>
          <w:p>
            <w:pPr>
              <w:pStyle w:val="TableParagraph"/>
              <w:spacing w:before="1"/>
              <w:ind w:left="84" w:right="152"/>
              <w:jc w:val="center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102" w:type="dxa"/>
          </w:tcPr>
          <w:p>
            <w:pPr>
              <w:pStyle w:val="TableParagraph"/>
              <w:spacing w:before="1"/>
              <w:ind w:left="124"/>
              <w:rPr>
                <w:sz w:val="24"/>
              </w:rPr>
            </w:pPr>
            <w:r>
              <w:rPr>
                <w:sz w:val="24"/>
              </w:rPr>
              <w:t>Scalability</w:t>
            </w:r>
          </w:p>
        </w:tc>
        <w:tc>
          <w:tcPr>
            <w:tcW w:w="5421" w:type="dxa"/>
          </w:tcPr>
          <w:p>
            <w:pPr>
              <w:pStyle w:val="TableParagraph"/>
              <w:spacing w:before="1"/>
              <w:ind w:right="128"/>
              <w:rPr>
                <w:sz w:val="24"/>
              </w:rPr>
            </w:pPr>
            <w:r>
              <w:rPr>
                <w:sz w:val="24"/>
              </w:rPr>
              <w:t>System must handle expanding load and 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retention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needs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upscaling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the solution scope, such as extra manufacturing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facilities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buildings.</w:t>
            </w:r>
          </w:p>
        </w:tc>
      </w:tr>
    </w:tbl>
    <w:sectPr>
      <w:pgSz w:w="12240" w:h="15840"/>
      <w:pgMar w:top="1440" w:bottom="280" w:left="134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4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"/>
      <w:ind w:left="1521" w:right="1544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Karthikeyan</dc:creator>
  <dc:title>Solution Requirements Analysis</dc:title>
  <dcterms:created xsi:type="dcterms:W3CDTF">2022-11-18T02:32:32Z</dcterms:created>
  <dcterms:modified xsi:type="dcterms:W3CDTF">2022-11-18T02:32:32Z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