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605DAA" w14:textId="77777777" w:rsidR="00651B19" w:rsidRPr="004B582E" w:rsidRDefault="00000000">
      <w:pPr>
        <w:pStyle w:val="Title"/>
        <w:spacing w:line="256" w:lineRule="auto"/>
        <w:rPr>
          <w:rFonts w:ascii="Times New Roman" w:hAnsi="Times New Roman" w:cs="Times New Roman"/>
          <w:sz w:val="28"/>
          <w:szCs w:val="28"/>
        </w:rPr>
      </w:pPr>
      <w:r w:rsidRPr="004B582E">
        <w:rPr>
          <w:rFonts w:ascii="Times New Roman" w:hAnsi="Times New Roman" w:cs="Times New Roman"/>
          <w:sz w:val="28"/>
          <w:szCs w:val="28"/>
        </w:rPr>
        <w:t>Project Design Phase-I</w:t>
      </w:r>
      <w:r w:rsidRPr="004B582E">
        <w:rPr>
          <w:rFonts w:ascii="Times New Roman" w:hAnsi="Times New Roman" w:cs="Times New Roman"/>
          <w:spacing w:val="1"/>
          <w:sz w:val="28"/>
          <w:szCs w:val="28"/>
        </w:rPr>
        <w:t xml:space="preserve"> </w:t>
      </w:r>
      <w:r w:rsidRPr="004B582E">
        <w:rPr>
          <w:rFonts w:ascii="Times New Roman" w:hAnsi="Times New Roman" w:cs="Times New Roman"/>
          <w:sz w:val="28"/>
          <w:szCs w:val="28"/>
        </w:rPr>
        <w:t>Proposed</w:t>
      </w:r>
      <w:r w:rsidRPr="004B582E">
        <w:rPr>
          <w:rFonts w:ascii="Times New Roman" w:hAnsi="Times New Roman" w:cs="Times New Roman"/>
          <w:spacing w:val="-5"/>
          <w:sz w:val="28"/>
          <w:szCs w:val="28"/>
        </w:rPr>
        <w:t xml:space="preserve"> </w:t>
      </w:r>
      <w:r w:rsidRPr="004B582E">
        <w:rPr>
          <w:rFonts w:ascii="Times New Roman" w:hAnsi="Times New Roman" w:cs="Times New Roman"/>
          <w:sz w:val="28"/>
          <w:szCs w:val="28"/>
        </w:rPr>
        <w:t>Solution</w:t>
      </w:r>
      <w:r w:rsidRPr="004B582E">
        <w:rPr>
          <w:rFonts w:ascii="Times New Roman" w:hAnsi="Times New Roman" w:cs="Times New Roman"/>
          <w:spacing w:val="-3"/>
          <w:sz w:val="28"/>
          <w:szCs w:val="28"/>
        </w:rPr>
        <w:t xml:space="preserve"> </w:t>
      </w:r>
      <w:r w:rsidRPr="004B582E">
        <w:rPr>
          <w:rFonts w:ascii="Times New Roman" w:hAnsi="Times New Roman" w:cs="Times New Roman"/>
          <w:sz w:val="28"/>
          <w:szCs w:val="28"/>
        </w:rPr>
        <w:t>Template</w:t>
      </w:r>
    </w:p>
    <w:p w14:paraId="3EF61CBF" w14:textId="77777777" w:rsidR="00651B19" w:rsidRPr="004B582E" w:rsidRDefault="00651B19">
      <w:pPr>
        <w:pStyle w:val="BodyText"/>
        <w:spacing w:before="2"/>
        <w:rPr>
          <w:rFonts w:ascii="Times New Roman" w:hAnsi="Times New Roman" w:cs="Times New Roman"/>
          <w:b/>
          <w:sz w:val="28"/>
          <w:szCs w:val="24"/>
        </w:rPr>
      </w:pPr>
    </w:p>
    <w:tbl>
      <w:tblPr>
        <w:tblW w:w="0" w:type="auto"/>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508"/>
        <w:gridCol w:w="4511"/>
      </w:tblGrid>
      <w:tr w:rsidR="00651B19" w:rsidRPr="004B582E" w14:paraId="1C06F300" w14:textId="77777777">
        <w:trPr>
          <w:trHeight w:val="268"/>
        </w:trPr>
        <w:tc>
          <w:tcPr>
            <w:tcW w:w="4508" w:type="dxa"/>
          </w:tcPr>
          <w:p w14:paraId="02B9AB00"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Date</w:t>
            </w:r>
          </w:p>
        </w:tc>
        <w:tc>
          <w:tcPr>
            <w:tcW w:w="4511" w:type="dxa"/>
          </w:tcPr>
          <w:p w14:paraId="27E1C9C9" w14:textId="2417DC4B" w:rsidR="00651B19" w:rsidRPr="004B582E" w:rsidRDefault="00E30829">
            <w:pPr>
              <w:pStyle w:val="TableParagraph"/>
              <w:spacing w:line="248" w:lineRule="exact"/>
              <w:ind w:left="107"/>
              <w:rPr>
                <w:rFonts w:ascii="Times New Roman" w:hAnsi="Times New Roman" w:cs="Times New Roman"/>
                <w:sz w:val="24"/>
                <w:szCs w:val="24"/>
              </w:rPr>
            </w:pPr>
            <w:r>
              <w:rPr>
                <w:rFonts w:ascii="Times New Roman" w:hAnsi="Times New Roman" w:cs="Times New Roman"/>
                <w:sz w:val="24"/>
                <w:szCs w:val="24"/>
              </w:rPr>
              <w:t>28</w:t>
            </w:r>
            <w:r w:rsidRPr="004B582E">
              <w:rPr>
                <w:rFonts w:ascii="Times New Roman" w:hAnsi="Times New Roman" w:cs="Times New Roman"/>
                <w:spacing w:val="-1"/>
                <w:sz w:val="24"/>
                <w:szCs w:val="24"/>
              </w:rPr>
              <w:t xml:space="preserve"> </w:t>
            </w:r>
            <w:r w:rsidRPr="004B582E">
              <w:rPr>
                <w:rFonts w:ascii="Times New Roman" w:hAnsi="Times New Roman" w:cs="Times New Roman"/>
                <w:sz w:val="24"/>
                <w:szCs w:val="24"/>
              </w:rPr>
              <w:t>September</w:t>
            </w:r>
            <w:r w:rsidRPr="004B582E">
              <w:rPr>
                <w:rFonts w:ascii="Times New Roman" w:hAnsi="Times New Roman" w:cs="Times New Roman"/>
                <w:spacing w:val="-3"/>
                <w:sz w:val="24"/>
                <w:szCs w:val="24"/>
              </w:rPr>
              <w:t xml:space="preserve"> </w:t>
            </w:r>
            <w:r w:rsidRPr="004B582E">
              <w:rPr>
                <w:rFonts w:ascii="Times New Roman" w:hAnsi="Times New Roman" w:cs="Times New Roman"/>
                <w:sz w:val="24"/>
                <w:szCs w:val="24"/>
              </w:rPr>
              <w:t>2022</w:t>
            </w:r>
          </w:p>
        </w:tc>
      </w:tr>
      <w:tr w:rsidR="00651B19" w:rsidRPr="004B582E" w14:paraId="452F9FEE" w14:textId="77777777">
        <w:trPr>
          <w:trHeight w:val="268"/>
        </w:trPr>
        <w:tc>
          <w:tcPr>
            <w:tcW w:w="4508" w:type="dxa"/>
          </w:tcPr>
          <w:p w14:paraId="51A4FC59" w14:textId="77777777" w:rsidR="00651B19" w:rsidRPr="00415234" w:rsidRDefault="00000000">
            <w:pPr>
              <w:pStyle w:val="TableParagraph"/>
              <w:spacing w:line="248" w:lineRule="exact"/>
              <w:ind w:left="107"/>
              <w:rPr>
                <w:rFonts w:ascii="Times New Roman" w:eastAsia="Times New Roman" w:hAnsi="Times New Roman" w:cs="Times New Roman"/>
                <w:sz w:val="28"/>
                <w:szCs w:val="28"/>
                <w:lang w:eastAsia="en-IN" w:bidi="ta-IN"/>
              </w:rPr>
            </w:pPr>
            <w:r w:rsidRPr="00415234">
              <w:rPr>
                <w:rFonts w:ascii="Times New Roman" w:hAnsi="Times New Roman" w:cs="Times New Roman"/>
                <w:sz w:val="24"/>
                <w:szCs w:val="24"/>
              </w:rPr>
              <w:t>Team ID</w:t>
            </w:r>
          </w:p>
        </w:tc>
        <w:tc>
          <w:tcPr>
            <w:tcW w:w="4511" w:type="dxa"/>
          </w:tcPr>
          <w:p w14:paraId="4171C8C2" w14:textId="4B4DF4FB" w:rsidR="00651B19" w:rsidRPr="00415234" w:rsidRDefault="00415234" w:rsidP="00415234">
            <w:pPr>
              <w:widowControl/>
              <w:shd w:val="clear" w:color="auto" w:fill="FFFFFF"/>
              <w:autoSpaceDE/>
              <w:autoSpaceDN/>
              <w:spacing w:before="100" w:beforeAutospacing="1" w:after="100" w:afterAutospacing="1"/>
              <w:rPr>
                <w:rFonts w:ascii="Times New Roman" w:eastAsia="Times New Roman" w:hAnsi="Times New Roman" w:cs="Times New Roman"/>
                <w:sz w:val="28"/>
                <w:szCs w:val="28"/>
                <w:lang w:eastAsia="en-IN" w:bidi="ta-IN"/>
              </w:rPr>
            </w:pPr>
            <w:r>
              <w:rPr>
                <w:rFonts w:ascii="Times New Roman" w:hAnsi="Times New Roman" w:cs="Times New Roman"/>
                <w:sz w:val="24"/>
                <w:szCs w:val="24"/>
              </w:rPr>
              <w:t xml:space="preserve">  </w:t>
            </w:r>
            <w:r w:rsidRPr="00415234">
              <w:rPr>
                <w:rFonts w:ascii="Times New Roman" w:hAnsi="Times New Roman" w:cs="Times New Roman"/>
                <w:sz w:val="24"/>
                <w:szCs w:val="24"/>
              </w:rPr>
              <w:t>PNT2022TMID16260</w:t>
            </w:r>
          </w:p>
        </w:tc>
      </w:tr>
      <w:tr w:rsidR="00651B19" w:rsidRPr="004B582E" w14:paraId="65F1F89C" w14:textId="77777777">
        <w:trPr>
          <w:trHeight w:val="268"/>
        </w:trPr>
        <w:tc>
          <w:tcPr>
            <w:tcW w:w="4508" w:type="dxa"/>
          </w:tcPr>
          <w:p w14:paraId="4F17450D"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Project</w:t>
            </w:r>
            <w:r w:rsidRPr="004B582E">
              <w:rPr>
                <w:rFonts w:ascii="Times New Roman" w:hAnsi="Times New Roman" w:cs="Times New Roman"/>
                <w:spacing w:val="-3"/>
                <w:sz w:val="24"/>
                <w:szCs w:val="24"/>
              </w:rPr>
              <w:t xml:space="preserve"> </w:t>
            </w:r>
            <w:r w:rsidRPr="004B582E">
              <w:rPr>
                <w:rFonts w:ascii="Times New Roman" w:hAnsi="Times New Roman" w:cs="Times New Roman"/>
                <w:sz w:val="24"/>
                <w:szCs w:val="24"/>
              </w:rPr>
              <w:t>Name</w:t>
            </w:r>
          </w:p>
        </w:tc>
        <w:tc>
          <w:tcPr>
            <w:tcW w:w="4511" w:type="dxa"/>
          </w:tcPr>
          <w:p w14:paraId="4AC0EA86" w14:textId="0D254FB7" w:rsidR="00651B19" w:rsidRPr="004B582E" w:rsidRDefault="00486A85">
            <w:pPr>
              <w:pStyle w:val="TableParagraph"/>
              <w:spacing w:line="248" w:lineRule="exact"/>
              <w:ind w:left="107"/>
              <w:rPr>
                <w:rFonts w:ascii="Times New Roman" w:hAnsi="Times New Roman" w:cs="Times New Roman"/>
                <w:sz w:val="24"/>
                <w:szCs w:val="24"/>
              </w:rPr>
            </w:pPr>
            <w:r w:rsidRPr="00415234">
              <w:rPr>
                <w:rFonts w:ascii="Times New Roman" w:hAnsi="Times New Roman" w:cs="Times New Roman"/>
                <w:sz w:val="24"/>
                <w:szCs w:val="24"/>
              </w:rPr>
              <w:t>University Admit Eligibility Predictor</w:t>
            </w:r>
          </w:p>
        </w:tc>
      </w:tr>
      <w:tr w:rsidR="00651B19" w:rsidRPr="004B582E" w14:paraId="359FAC19" w14:textId="77777777">
        <w:trPr>
          <w:trHeight w:val="268"/>
        </w:trPr>
        <w:tc>
          <w:tcPr>
            <w:tcW w:w="4508" w:type="dxa"/>
          </w:tcPr>
          <w:p w14:paraId="0EDB6206"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Maximum</w:t>
            </w:r>
            <w:r w:rsidRPr="004B582E">
              <w:rPr>
                <w:rFonts w:ascii="Times New Roman" w:hAnsi="Times New Roman" w:cs="Times New Roman"/>
                <w:spacing w:val="-3"/>
                <w:sz w:val="24"/>
                <w:szCs w:val="24"/>
              </w:rPr>
              <w:t xml:space="preserve"> </w:t>
            </w:r>
            <w:r w:rsidRPr="004B582E">
              <w:rPr>
                <w:rFonts w:ascii="Times New Roman" w:hAnsi="Times New Roman" w:cs="Times New Roman"/>
                <w:sz w:val="24"/>
                <w:szCs w:val="24"/>
              </w:rPr>
              <w:t>Marks</w:t>
            </w:r>
          </w:p>
        </w:tc>
        <w:tc>
          <w:tcPr>
            <w:tcW w:w="4511" w:type="dxa"/>
          </w:tcPr>
          <w:p w14:paraId="114C427F" w14:textId="77777777" w:rsidR="00651B19" w:rsidRPr="004B582E" w:rsidRDefault="00000000">
            <w:pPr>
              <w:pStyle w:val="TableParagraph"/>
              <w:spacing w:line="248" w:lineRule="exact"/>
              <w:ind w:left="107"/>
              <w:rPr>
                <w:rFonts w:ascii="Times New Roman" w:hAnsi="Times New Roman" w:cs="Times New Roman"/>
                <w:sz w:val="24"/>
                <w:szCs w:val="24"/>
              </w:rPr>
            </w:pPr>
            <w:r w:rsidRPr="004B582E">
              <w:rPr>
                <w:rFonts w:ascii="Times New Roman" w:hAnsi="Times New Roman" w:cs="Times New Roman"/>
                <w:sz w:val="24"/>
                <w:szCs w:val="24"/>
              </w:rPr>
              <w:t>2 Marks</w:t>
            </w:r>
          </w:p>
        </w:tc>
      </w:tr>
    </w:tbl>
    <w:p w14:paraId="499A0A22" w14:textId="77777777" w:rsidR="00651B19" w:rsidRPr="004B582E" w:rsidRDefault="00651B19">
      <w:pPr>
        <w:pStyle w:val="BodyText"/>
        <w:rPr>
          <w:rFonts w:ascii="Times New Roman" w:hAnsi="Times New Roman" w:cs="Times New Roman"/>
          <w:b/>
          <w:szCs w:val="24"/>
        </w:rPr>
      </w:pPr>
    </w:p>
    <w:p w14:paraId="35838608" w14:textId="77777777" w:rsidR="00651B19" w:rsidRPr="004B582E" w:rsidRDefault="00651B19">
      <w:pPr>
        <w:pStyle w:val="BodyText"/>
        <w:spacing w:before="11"/>
        <w:rPr>
          <w:rFonts w:ascii="Times New Roman" w:hAnsi="Times New Roman" w:cs="Times New Roman"/>
          <w:b/>
          <w:sz w:val="18"/>
          <w:szCs w:val="24"/>
        </w:rPr>
      </w:pPr>
    </w:p>
    <w:p w14:paraId="11B9A5EB" w14:textId="547C87CD" w:rsidR="00651B19" w:rsidRPr="004B582E" w:rsidRDefault="00000000">
      <w:pPr>
        <w:ind w:left="100"/>
        <w:rPr>
          <w:rFonts w:ascii="Times New Roman" w:hAnsi="Times New Roman" w:cs="Times New Roman"/>
          <w:b/>
          <w:sz w:val="24"/>
          <w:szCs w:val="24"/>
        </w:rPr>
      </w:pPr>
      <w:r w:rsidRPr="004B582E">
        <w:rPr>
          <w:rFonts w:ascii="Times New Roman" w:hAnsi="Times New Roman" w:cs="Times New Roman"/>
          <w:b/>
          <w:sz w:val="24"/>
          <w:szCs w:val="24"/>
        </w:rPr>
        <w:t>Proposed</w:t>
      </w:r>
      <w:r w:rsidRPr="004B582E">
        <w:rPr>
          <w:rFonts w:ascii="Times New Roman" w:hAnsi="Times New Roman" w:cs="Times New Roman"/>
          <w:b/>
          <w:spacing w:val="-3"/>
          <w:sz w:val="24"/>
          <w:szCs w:val="24"/>
        </w:rPr>
        <w:t xml:space="preserve"> </w:t>
      </w:r>
      <w:r w:rsidRPr="004B582E">
        <w:rPr>
          <w:rFonts w:ascii="Times New Roman" w:hAnsi="Times New Roman" w:cs="Times New Roman"/>
          <w:b/>
          <w:sz w:val="24"/>
          <w:szCs w:val="24"/>
        </w:rPr>
        <w:t>Solution:</w:t>
      </w:r>
    </w:p>
    <w:p w14:paraId="4872A5DA" w14:textId="77777777" w:rsidR="00486A85" w:rsidRPr="004B582E" w:rsidRDefault="00486A85">
      <w:pPr>
        <w:ind w:left="100"/>
        <w:rPr>
          <w:rFonts w:ascii="Times New Roman" w:hAnsi="Times New Roman" w:cs="Times New Roman"/>
          <w:b/>
          <w:sz w:val="24"/>
          <w:szCs w:val="24"/>
        </w:rPr>
      </w:pPr>
    </w:p>
    <w:p w14:paraId="2E91323C" w14:textId="77777777" w:rsidR="00651B19" w:rsidRPr="004B582E" w:rsidRDefault="00651B19">
      <w:pPr>
        <w:pStyle w:val="BodyText"/>
        <w:rPr>
          <w:rFonts w:ascii="Times New Roman" w:hAnsi="Times New Roman" w:cs="Times New Roman"/>
          <w:sz w:val="16"/>
          <w:szCs w:val="24"/>
        </w:rPr>
      </w:pPr>
    </w:p>
    <w:tbl>
      <w:tblPr>
        <w:tblW w:w="9975"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95"/>
        <w:gridCol w:w="3510"/>
        <w:gridCol w:w="5670"/>
      </w:tblGrid>
      <w:tr w:rsidR="00651B19" w:rsidRPr="004B582E" w14:paraId="5F63C9F5" w14:textId="77777777" w:rsidTr="00995DC8">
        <w:trPr>
          <w:trHeight w:val="556"/>
        </w:trPr>
        <w:tc>
          <w:tcPr>
            <w:tcW w:w="795" w:type="dxa"/>
          </w:tcPr>
          <w:p w14:paraId="134100F7" w14:textId="15EC4212" w:rsidR="00651B19" w:rsidRPr="004B582E" w:rsidRDefault="00000000">
            <w:pPr>
              <w:pStyle w:val="TableParagraph"/>
              <w:ind w:right="296"/>
              <w:jc w:val="right"/>
              <w:rPr>
                <w:rFonts w:ascii="Times New Roman" w:hAnsi="Times New Roman" w:cs="Times New Roman"/>
                <w:b/>
                <w:sz w:val="24"/>
                <w:szCs w:val="24"/>
              </w:rPr>
            </w:pPr>
            <w:r w:rsidRPr="004B582E">
              <w:rPr>
                <w:rFonts w:ascii="Times New Roman" w:hAnsi="Times New Roman" w:cs="Times New Roman"/>
                <w:b/>
                <w:sz w:val="24"/>
                <w:szCs w:val="24"/>
              </w:rPr>
              <w:t>S</w:t>
            </w:r>
            <w:r w:rsidR="00A4631D" w:rsidRPr="004B582E">
              <w:rPr>
                <w:rFonts w:ascii="Times New Roman" w:hAnsi="Times New Roman" w:cs="Times New Roman"/>
                <w:b/>
                <w:sz w:val="24"/>
                <w:szCs w:val="24"/>
              </w:rPr>
              <w:t>L</w:t>
            </w:r>
            <w:r w:rsidRPr="004B582E">
              <w:rPr>
                <w:rFonts w:ascii="Times New Roman" w:hAnsi="Times New Roman" w:cs="Times New Roman"/>
                <w:b/>
                <w:sz w:val="24"/>
                <w:szCs w:val="24"/>
              </w:rPr>
              <w:t>.No.</w:t>
            </w:r>
          </w:p>
        </w:tc>
        <w:tc>
          <w:tcPr>
            <w:tcW w:w="3510" w:type="dxa"/>
          </w:tcPr>
          <w:p w14:paraId="3FCEBD0D" w14:textId="77777777" w:rsidR="00651B19" w:rsidRPr="004B582E" w:rsidRDefault="00000000">
            <w:pPr>
              <w:pStyle w:val="TableParagraph"/>
              <w:ind w:left="105"/>
              <w:rPr>
                <w:rFonts w:ascii="Times New Roman" w:hAnsi="Times New Roman" w:cs="Times New Roman"/>
                <w:b/>
                <w:sz w:val="24"/>
                <w:szCs w:val="24"/>
              </w:rPr>
            </w:pPr>
            <w:r w:rsidRPr="004B582E">
              <w:rPr>
                <w:rFonts w:ascii="Times New Roman" w:hAnsi="Times New Roman" w:cs="Times New Roman"/>
                <w:b/>
                <w:sz w:val="24"/>
                <w:szCs w:val="24"/>
              </w:rPr>
              <w:t>Parameter</w:t>
            </w:r>
          </w:p>
        </w:tc>
        <w:tc>
          <w:tcPr>
            <w:tcW w:w="5670" w:type="dxa"/>
          </w:tcPr>
          <w:p w14:paraId="793773D6" w14:textId="77777777" w:rsidR="00651B19" w:rsidRPr="004B582E" w:rsidRDefault="00000000">
            <w:pPr>
              <w:pStyle w:val="TableParagraph"/>
              <w:ind w:left="108"/>
              <w:rPr>
                <w:rFonts w:ascii="Times New Roman" w:hAnsi="Times New Roman" w:cs="Times New Roman"/>
                <w:b/>
                <w:sz w:val="24"/>
                <w:szCs w:val="24"/>
              </w:rPr>
            </w:pPr>
            <w:r w:rsidRPr="004B582E">
              <w:rPr>
                <w:rFonts w:ascii="Times New Roman" w:hAnsi="Times New Roman" w:cs="Times New Roman"/>
                <w:b/>
                <w:sz w:val="24"/>
                <w:szCs w:val="24"/>
              </w:rPr>
              <w:t>Description</w:t>
            </w:r>
          </w:p>
        </w:tc>
      </w:tr>
      <w:tr w:rsidR="00651B19" w:rsidRPr="004B582E" w14:paraId="5D561720" w14:textId="77777777" w:rsidTr="00995DC8">
        <w:trPr>
          <w:trHeight w:val="816"/>
        </w:trPr>
        <w:tc>
          <w:tcPr>
            <w:tcW w:w="795" w:type="dxa"/>
          </w:tcPr>
          <w:p w14:paraId="1247A787"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1.</w:t>
            </w:r>
          </w:p>
        </w:tc>
        <w:tc>
          <w:tcPr>
            <w:tcW w:w="3510" w:type="dxa"/>
          </w:tcPr>
          <w:p w14:paraId="61F2B29E"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Problem Statement (Problem to be</w:t>
            </w:r>
          </w:p>
          <w:p w14:paraId="36BB49AA" w14:textId="77777777" w:rsidR="00651B19" w:rsidRPr="004B582E" w:rsidRDefault="00000000">
            <w:pPr>
              <w:pStyle w:val="TableParagraph"/>
              <w:spacing w:before="1" w:line="240" w:lineRule="auto"/>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solved)</w:t>
            </w:r>
          </w:p>
        </w:tc>
        <w:tc>
          <w:tcPr>
            <w:tcW w:w="5670" w:type="dxa"/>
          </w:tcPr>
          <w:p w14:paraId="7E3FF19A" w14:textId="77777777" w:rsidR="00651B19" w:rsidRDefault="00D85834" w:rsidP="00995DC8">
            <w:pPr>
              <w:pStyle w:val="TableParagraph"/>
              <w:numPr>
                <w:ilvl w:val="0"/>
                <w:numId w:val="5"/>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students </w:t>
            </w:r>
            <w:r w:rsidR="00995DC8">
              <w:rPr>
                <w:rFonts w:ascii="Times New Roman" w:eastAsia="Times New Roman" w:hAnsi="Times New Roman" w:cs="Times New Roman"/>
                <w:color w:val="000000"/>
                <w:sz w:val="24"/>
                <w:szCs w:val="24"/>
                <w:lang w:eastAsia="en-IN" w:bidi="ta-IN"/>
              </w:rPr>
              <w:t>pursuing their 12</w:t>
            </w:r>
            <w:r w:rsidR="00995DC8" w:rsidRPr="00995DC8">
              <w:rPr>
                <w:rFonts w:ascii="Times New Roman" w:eastAsia="Times New Roman" w:hAnsi="Times New Roman" w:cs="Times New Roman"/>
                <w:color w:val="000000"/>
                <w:sz w:val="24"/>
                <w:szCs w:val="24"/>
                <w:vertAlign w:val="superscript"/>
                <w:lang w:eastAsia="en-IN" w:bidi="ta-IN"/>
              </w:rPr>
              <w:t>th</w:t>
            </w:r>
            <w:r w:rsidR="00995DC8">
              <w:rPr>
                <w:rFonts w:ascii="Times New Roman" w:eastAsia="Times New Roman" w:hAnsi="Times New Roman" w:cs="Times New Roman"/>
                <w:color w:val="000000"/>
                <w:sz w:val="24"/>
                <w:szCs w:val="24"/>
                <w:lang w:eastAsia="en-IN" w:bidi="ta-IN"/>
              </w:rPr>
              <w:t xml:space="preserve"> grade are in a state of confusion for the selection of the colleges based on the marks received by them. Their prediction of getting a better college sometimes leads to a wrong calculation and leads to the missing of the opportunities of the good colleges. </w:t>
            </w:r>
          </w:p>
          <w:p w14:paraId="738F5FD8" w14:textId="77777777" w:rsidR="00995DC8" w:rsidRDefault="00995DC8">
            <w:pPr>
              <w:pStyle w:val="TableParagraph"/>
              <w:spacing w:line="240" w:lineRule="auto"/>
              <w:rPr>
                <w:rFonts w:ascii="Times New Roman" w:eastAsia="Times New Roman" w:hAnsi="Times New Roman" w:cs="Times New Roman"/>
                <w:color w:val="000000"/>
                <w:sz w:val="24"/>
                <w:szCs w:val="24"/>
                <w:lang w:eastAsia="en-IN" w:bidi="ta-IN"/>
              </w:rPr>
            </w:pPr>
          </w:p>
          <w:p w14:paraId="4A05D8AC" w14:textId="1810A07D" w:rsidR="00995DC8" w:rsidRPr="004B582E" w:rsidRDefault="00995DC8" w:rsidP="00995DC8">
            <w:pPr>
              <w:pStyle w:val="TableParagraph"/>
              <w:numPr>
                <w:ilvl w:val="0"/>
                <w:numId w:val="5"/>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It is also difficult to analyze each and every college to get to know about the cut-off for each of the courses that are been provided by them based on the board exam scores and any other competitive exam scores. </w:t>
            </w:r>
          </w:p>
        </w:tc>
      </w:tr>
      <w:tr w:rsidR="00651B19" w:rsidRPr="004B582E" w14:paraId="093A198F" w14:textId="77777777" w:rsidTr="00995DC8">
        <w:trPr>
          <w:trHeight w:val="817"/>
        </w:trPr>
        <w:tc>
          <w:tcPr>
            <w:tcW w:w="795" w:type="dxa"/>
          </w:tcPr>
          <w:p w14:paraId="4AC1FBE5"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2.</w:t>
            </w:r>
          </w:p>
        </w:tc>
        <w:tc>
          <w:tcPr>
            <w:tcW w:w="3510" w:type="dxa"/>
          </w:tcPr>
          <w:p w14:paraId="0EE94ECB"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Idea / Solution description</w:t>
            </w:r>
          </w:p>
        </w:tc>
        <w:tc>
          <w:tcPr>
            <w:tcW w:w="5670" w:type="dxa"/>
          </w:tcPr>
          <w:p w14:paraId="278089FB" w14:textId="2A0F1AB1" w:rsidR="00651B19" w:rsidRPr="004B582E" w:rsidRDefault="00D85834">
            <w:pPr>
              <w:pStyle w:val="TableParagraph"/>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project will provide a way to analyze the marks obtained by the students and will compare </w:t>
            </w:r>
            <w:r w:rsidR="000F4B59" w:rsidRPr="004B582E">
              <w:rPr>
                <w:rFonts w:ascii="Times New Roman" w:eastAsia="Times New Roman" w:hAnsi="Times New Roman" w:cs="Times New Roman"/>
                <w:color w:val="000000"/>
                <w:sz w:val="24"/>
                <w:szCs w:val="24"/>
                <w:lang w:eastAsia="en-IN" w:bidi="ta-IN"/>
              </w:rPr>
              <w:t xml:space="preserve">them </w:t>
            </w:r>
            <w:r w:rsidRPr="004B582E">
              <w:rPr>
                <w:rFonts w:ascii="Times New Roman" w:eastAsia="Times New Roman" w:hAnsi="Times New Roman" w:cs="Times New Roman"/>
                <w:color w:val="000000"/>
                <w:sz w:val="24"/>
                <w:szCs w:val="24"/>
                <w:lang w:eastAsia="en-IN" w:bidi="ta-IN"/>
              </w:rPr>
              <w:t>with the marks allotted by the college and will provide the overall predict</w:t>
            </w:r>
            <w:r w:rsidR="000F4B59" w:rsidRPr="004B582E">
              <w:rPr>
                <w:rFonts w:ascii="Times New Roman" w:eastAsia="Times New Roman" w:hAnsi="Times New Roman" w:cs="Times New Roman"/>
                <w:color w:val="000000"/>
                <w:sz w:val="24"/>
                <w:szCs w:val="24"/>
                <w:lang w:eastAsia="en-IN" w:bidi="ta-IN"/>
              </w:rPr>
              <w:t>ion</w:t>
            </w:r>
            <w:r w:rsidRPr="004B582E">
              <w:rPr>
                <w:rFonts w:ascii="Times New Roman" w:eastAsia="Times New Roman" w:hAnsi="Times New Roman" w:cs="Times New Roman"/>
                <w:color w:val="000000"/>
                <w:sz w:val="24"/>
                <w:szCs w:val="24"/>
                <w:lang w:eastAsia="en-IN" w:bidi="ta-IN"/>
              </w:rPr>
              <w:t xml:space="preserve"> of the college list that </w:t>
            </w:r>
            <w:r w:rsidR="000F4B59" w:rsidRPr="004B582E">
              <w:rPr>
                <w:rFonts w:ascii="Times New Roman" w:eastAsia="Times New Roman" w:hAnsi="Times New Roman" w:cs="Times New Roman"/>
                <w:color w:val="000000"/>
                <w:sz w:val="24"/>
                <w:szCs w:val="24"/>
                <w:lang w:eastAsia="en-IN" w:bidi="ta-IN"/>
              </w:rPr>
              <w:t>is</w:t>
            </w:r>
            <w:r w:rsidRPr="004B582E">
              <w:rPr>
                <w:rFonts w:ascii="Times New Roman" w:eastAsia="Times New Roman" w:hAnsi="Times New Roman" w:cs="Times New Roman"/>
                <w:color w:val="000000"/>
                <w:sz w:val="24"/>
                <w:szCs w:val="24"/>
                <w:lang w:eastAsia="en-IN" w:bidi="ta-IN"/>
              </w:rPr>
              <w:t xml:space="preserve"> suitable for the students</w:t>
            </w:r>
            <w:r w:rsidR="004B582E">
              <w:rPr>
                <w:rFonts w:ascii="Times New Roman" w:eastAsia="Times New Roman" w:hAnsi="Times New Roman" w:cs="Times New Roman"/>
                <w:color w:val="000000"/>
                <w:sz w:val="24"/>
                <w:szCs w:val="24"/>
                <w:lang w:eastAsia="en-IN" w:bidi="ta-IN"/>
              </w:rPr>
              <w:t>.</w:t>
            </w:r>
          </w:p>
        </w:tc>
      </w:tr>
      <w:tr w:rsidR="00651B19" w:rsidRPr="004B582E" w14:paraId="41C2BBDC" w14:textId="77777777" w:rsidTr="00995DC8">
        <w:trPr>
          <w:trHeight w:val="786"/>
        </w:trPr>
        <w:tc>
          <w:tcPr>
            <w:tcW w:w="795" w:type="dxa"/>
          </w:tcPr>
          <w:p w14:paraId="14F33F58"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3.</w:t>
            </w:r>
          </w:p>
        </w:tc>
        <w:tc>
          <w:tcPr>
            <w:tcW w:w="3510" w:type="dxa"/>
          </w:tcPr>
          <w:p w14:paraId="52D1D5E1"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Novelty / Uniqueness</w:t>
            </w:r>
          </w:p>
        </w:tc>
        <w:tc>
          <w:tcPr>
            <w:tcW w:w="5670" w:type="dxa"/>
          </w:tcPr>
          <w:p w14:paraId="21C3F046" w14:textId="77777777" w:rsidR="00651B19" w:rsidRDefault="004E5A4A" w:rsidP="00F379D9">
            <w:pPr>
              <w:pStyle w:val="TableParagraph"/>
              <w:numPr>
                <w:ilvl w:val="0"/>
                <w:numId w:val="4"/>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The data that is been collected for the analysis of the marks for prediction will be trained with deep learning methodology using IBM Watson, which gives a more accurate result of the marks, compared to the </w:t>
            </w:r>
            <w:r w:rsidR="00F379D9">
              <w:rPr>
                <w:rFonts w:ascii="Times New Roman" w:eastAsia="Times New Roman" w:hAnsi="Times New Roman" w:cs="Times New Roman"/>
                <w:color w:val="000000"/>
                <w:sz w:val="24"/>
                <w:szCs w:val="24"/>
                <w:lang w:eastAsia="en-IN" w:bidi="ta-IN"/>
              </w:rPr>
              <w:t xml:space="preserve">other ways the project had been implemented. </w:t>
            </w:r>
          </w:p>
          <w:p w14:paraId="23248385" w14:textId="77777777" w:rsidR="00F379D9" w:rsidRDefault="00F379D9">
            <w:pPr>
              <w:pStyle w:val="TableParagraph"/>
              <w:spacing w:line="240" w:lineRule="auto"/>
              <w:rPr>
                <w:rFonts w:ascii="Times New Roman" w:eastAsia="Times New Roman" w:hAnsi="Times New Roman" w:cs="Times New Roman"/>
                <w:color w:val="000000"/>
                <w:sz w:val="24"/>
                <w:szCs w:val="24"/>
                <w:lang w:eastAsia="en-IN" w:bidi="ta-IN"/>
              </w:rPr>
            </w:pPr>
          </w:p>
          <w:p w14:paraId="5706FA72" w14:textId="0E257AF0" w:rsidR="00F379D9" w:rsidRPr="004B582E" w:rsidRDefault="00F379D9" w:rsidP="00F379D9">
            <w:pPr>
              <w:pStyle w:val="TableParagraph"/>
              <w:numPr>
                <w:ilvl w:val="0"/>
                <w:numId w:val="4"/>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The data will be including the 12</w:t>
            </w:r>
            <w:r w:rsidRPr="00F379D9">
              <w:rPr>
                <w:rFonts w:ascii="Times New Roman" w:eastAsia="Times New Roman" w:hAnsi="Times New Roman" w:cs="Times New Roman"/>
                <w:color w:val="000000"/>
                <w:sz w:val="24"/>
                <w:szCs w:val="24"/>
                <w:vertAlign w:val="superscript"/>
                <w:lang w:eastAsia="en-IN" w:bidi="ta-IN"/>
              </w:rPr>
              <w:t>th</w:t>
            </w:r>
            <w:r>
              <w:rPr>
                <w:rFonts w:ascii="Times New Roman" w:eastAsia="Times New Roman" w:hAnsi="Times New Roman" w:cs="Times New Roman"/>
                <w:color w:val="000000"/>
                <w:sz w:val="24"/>
                <w:szCs w:val="24"/>
                <w:lang w:eastAsia="en-IN" w:bidi="ta-IN"/>
              </w:rPr>
              <w:t xml:space="preserve"> Grade and along with the other competitive exams that are required by the colleges will be taken together for giving a better prediction for the students. </w:t>
            </w:r>
          </w:p>
        </w:tc>
      </w:tr>
      <w:tr w:rsidR="00651B19" w:rsidRPr="004B582E" w14:paraId="2F78A933" w14:textId="77777777" w:rsidTr="00995DC8">
        <w:trPr>
          <w:trHeight w:val="817"/>
        </w:trPr>
        <w:tc>
          <w:tcPr>
            <w:tcW w:w="795" w:type="dxa"/>
          </w:tcPr>
          <w:p w14:paraId="66ADB598"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4.</w:t>
            </w:r>
          </w:p>
        </w:tc>
        <w:tc>
          <w:tcPr>
            <w:tcW w:w="3510" w:type="dxa"/>
          </w:tcPr>
          <w:p w14:paraId="311C7DC8"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Social Impact / Customer Satisfaction</w:t>
            </w:r>
          </w:p>
        </w:tc>
        <w:tc>
          <w:tcPr>
            <w:tcW w:w="5670" w:type="dxa"/>
          </w:tcPr>
          <w:p w14:paraId="33BF66BC" w14:textId="0E50837E" w:rsidR="00651B19" w:rsidRPr="004B582E" w:rsidRDefault="00F6653C" w:rsidP="004E5A4A">
            <w:pPr>
              <w:pStyle w:val="TableParagraph"/>
              <w:numPr>
                <w:ilvl w:val="0"/>
                <w:numId w:val="3"/>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impact will be that the student will be able to find the college. The college that </w:t>
            </w:r>
            <w:r w:rsidR="000F4B59" w:rsidRPr="004B582E">
              <w:rPr>
                <w:rFonts w:ascii="Times New Roman" w:eastAsia="Times New Roman" w:hAnsi="Times New Roman" w:cs="Times New Roman"/>
                <w:color w:val="000000"/>
                <w:sz w:val="24"/>
                <w:szCs w:val="24"/>
                <w:lang w:eastAsia="en-IN" w:bidi="ta-IN"/>
              </w:rPr>
              <w:t>is</w:t>
            </w:r>
            <w:r w:rsidRPr="004B582E">
              <w:rPr>
                <w:rFonts w:ascii="Times New Roman" w:eastAsia="Times New Roman" w:hAnsi="Times New Roman" w:cs="Times New Roman"/>
                <w:color w:val="000000"/>
                <w:sz w:val="24"/>
                <w:szCs w:val="24"/>
                <w:lang w:eastAsia="en-IN" w:bidi="ta-IN"/>
              </w:rPr>
              <w:t xml:space="preserve"> predicted by the college will be able to help the students to find </w:t>
            </w:r>
            <w:r w:rsidR="000F4B59" w:rsidRPr="004B582E">
              <w:rPr>
                <w:rFonts w:ascii="Times New Roman" w:eastAsia="Times New Roman" w:hAnsi="Times New Roman" w:cs="Times New Roman"/>
                <w:color w:val="000000"/>
                <w:sz w:val="24"/>
                <w:szCs w:val="24"/>
                <w:lang w:eastAsia="en-IN" w:bidi="ta-IN"/>
              </w:rPr>
              <w:t>a</w:t>
            </w:r>
            <w:r w:rsidRPr="004B582E">
              <w:rPr>
                <w:rFonts w:ascii="Times New Roman" w:eastAsia="Times New Roman" w:hAnsi="Times New Roman" w:cs="Times New Roman"/>
                <w:color w:val="000000"/>
                <w:sz w:val="24"/>
                <w:szCs w:val="24"/>
                <w:lang w:eastAsia="en-IN" w:bidi="ta-IN"/>
              </w:rPr>
              <w:t xml:space="preserve"> suitable college.</w:t>
            </w:r>
          </w:p>
          <w:p w14:paraId="18B77CCC" w14:textId="77777777" w:rsidR="00151C04" w:rsidRPr="004B582E" w:rsidRDefault="00151C04">
            <w:pPr>
              <w:pStyle w:val="TableParagraph"/>
              <w:spacing w:line="240" w:lineRule="auto"/>
              <w:rPr>
                <w:rFonts w:ascii="Times New Roman" w:eastAsia="Times New Roman" w:hAnsi="Times New Roman" w:cs="Times New Roman"/>
                <w:color w:val="000000"/>
                <w:sz w:val="24"/>
                <w:szCs w:val="24"/>
                <w:lang w:eastAsia="en-IN" w:bidi="ta-IN"/>
              </w:rPr>
            </w:pPr>
          </w:p>
          <w:p w14:paraId="2D123B46" w14:textId="2E7CA3E2" w:rsidR="00151C04" w:rsidRPr="004B582E" w:rsidRDefault="00151C04" w:rsidP="004E5A4A">
            <w:pPr>
              <w:pStyle w:val="TableParagraph"/>
              <w:numPr>
                <w:ilvl w:val="0"/>
                <w:numId w:val="3"/>
              </w:numPr>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The students will be satisfied </w:t>
            </w:r>
            <w:r w:rsidR="000F4B59" w:rsidRPr="004B582E">
              <w:rPr>
                <w:rFonts w:ascii="Times New Roman" w:eastAsia="Times New Roman" w:hAnsi="Times New Roman" w:cs="Times New Roman"/>
                <w:color w:val="000000"/>
                <w:sz w:val="24"/>
                <w:szCs w:val="24"/>
                <w:lang w:eastAsia="en-IN" w:bidi="ta-IN"/>
              </w:rPr>
              <w:t>with</w:t>
            </w:r>
            <w:r w:rsidRPr="004B582E">
              <w:rPr>
                <w:rFonts w:ascii="Times New Roman" w:eastAsia="Times New Roman" w:hAnsi="Times New Roman" w:cs="Times New Roman"/>
                <w:color w:val="000000"/>
                <w:sz w:val="24"/>
                <w:szCs w:val="24"/>
                <w:lang w:eastAsia="en-IN" w:bidi="ta-IN"/>
              </w:rPr>
              <w:t xml:space="preserve"> getting </w:t>
            </w:r>
            <w:r w:rsidR="000F4B59" w:rsidRPr="004B582E">
              <w:rPr>
                <w:rFonts w:ascii="Times New Roman" w:eastAsia="Times New Roman" w:hAnsi="Times New Roman" w:cs="Times New Roman"/>
                <w:color w:val="000000"/>
                <w:sz w:val="24"/>
                <w:szCs w:val="24"/>
                <w:lang w:eastAsia="en-IN" w:bidi="ta-IN"/>
              </w:rPr>
              <w:t>a</w:t>
            </w:r>
            <w:r w:rsidRPr="004B582E">
              <w:rPr>
                <w:rFonts w:ascii="Times New Roman" w:eastAsia="Times New Roman" w:hAnsi="Times New Roman" w:cs="Times New Roman"/>
                <w:color w:val="000000"/>
                <w:sz w:val="24"/>
                <w:szCs w:val="24"/>
                <w:lang w:eastAsia="en-IN" w:bidi="ta-IN"/>
              </w:rPr>
              <w:t xml:space="preserve"> better college and will be free of any mental stress of getting the college.</w:t>
            </w:r>
          </w:p>
        </w:tc>
      </w:tr>
      <w:tr w:rsidR="00651B19" w:rsidRPr="004B582E" w14:paraId="510D84DC" w14:textId="77777777" w:rsidTr="00995DC8">
        <w:trPr>
          <w:trHeight w:val="816"/>
        </w:trPr>
        <w:tc>
          <w:tcPr>
            <w:tcW w:w="795" w:type="dxa"/>
          </w:tcPr>
          <w:p w14:paraId="42FFC8EB"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5.</w:t>
            </w:r>
          </w:p>
        </w:tc>
        <w:tc>
          <w:tcPr>
            <w:tcW w:w="3510" w:type="dxa"/>
          </w:tcPr>
          <w:p w14:paraId="69CBAC78"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Business Model (Revenue Model)</w:t>
            </w:r>
          </w:p>
        </w:tc>
        <w:tc>
          <w:tcPr>
            <w:tcW w:w="5670" w:type="dxa"/>
          </w:tcPr>
          <w:p w14:paraId="45A47446" w14:textId="3F2AB74E" w:rsidR="00651B19" w:rsidRPr="004B582E" w:rsidRDefault="00704A1B">
            <w:pPr>
              <w:pStyle w:val="TableParagraph"/>
              <w:spacing w:line="240" w:lineRule="auto"/>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 See below</w:t>
            </w:r>
          </w:p>
        </w:tc>
      </w:tr>
      <w:tr w:rsidR="00651B19" w:rsidRPr="004B582E" w14:paraId="0C7A6444" w14:textId="77777777" w:rsidTr="00995DC8">
        <w:trPr>
          <w:trHeight w:val="817"/>
        </w:trPr>
        <w:tc>
          <w:tcPr>
            <w:tcW w:w="795" w:type="dxa"/>
          </w:tcPr>
          <w:p w14:paraId="0EAEC730" w14:textId="77777777" w:rsidR="00651B19" w:rsidRPr="004B582E" w:rsidRDefault="00000000">
            <w:pPr>
              <w:pStyle w:val="TableParagraph"/>
              <w:ind w:right="329"/>
              <w:jc w:val="right"/>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lastRenderedPageBreak/>
              <w:t>6.</w:t>
            </w:r>
          </w:p>
        </w:tc>
        <w:tc>
          <w:tcPr>
            <w:tcW w:w="3510" w:type="dxa"/>
          </w:tcPr>
          <w:p w14:paraId="621C390E" w14:textId="77777777" w:rsidR="00651B19" w:rsidRPr="004B582E" w:rsidRDefault="00000000">
            <w:pPr>
              <w:pStyle w:val="TableParagraph"/>
              <w:ind w:left="105"/>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Scalability of the Solution</w:t>
            </w:r>
          </w:p>
        </w:tc>
        <w:tc>
          <w:tcPr>
            <w:tcW w:w="5670" w:type="dxa"/>
          </w:tcPr>
          <w:p w14:paraId="71643BF0" w14:textId="77777777" w:rsidR="004B582E" w:rsidRDefault="004B582E" w:rsidP="004E5A4A">
            <w:pPr>
              <w:pStyle w:val="TableParagraph"/>
              <w:numPr>
                <w:ilvl w:val="0"/>
                <w:numId w:val="2"/>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The project will be having the Python Flask for the development of the backend, which makes it easy to run on any web browsers and it will affect the collection of data from the user side and the sending of prediction analysis from the IBM Watson.</w:t>
            </w:r>
          </w:p>
          <w:p w14:paraId="49EE1D63" w14:textId="77777777" w:rsidR="004B582E" w:rsidRDefault="004B582E">
            <w:pPr>
              <w:pStyle w:val="TableParagraph"/>
              <w:spacing w:line="240" w:lineRule="auto"/>
              <w:rPr>
                <w:rFonts w:ascii="Times New Roman" w:eastAsia="Times New Roman" w:hAnsi="Times New Roman" w:cs="Times New Roman"/>
                <w:color w:val="000000"/>
                <w:sz w:val="24"/>
                <w:szCs w:val="24"/>
                <w:lang w:eastAsia="en-IN" w:bidi="ta-IN"/>
              </w:rPr>
            </w:pPr>
          </w:p>
          <w:p w14:paraId="6FC5A5E6" w14:textId="0AD86108" w:rsidR="00651B19" w:rsidRPr="004B582E" w:rsidRDefault="004B582E" w:rsidP="004E5A4A">
            <w:pPr>
              <w:pStyle w:val="TableParagraph"/>
              <w:numPr>
                <w:ilvl w:val="0"/>
                <w:numId w:val="2"/>
              </w:numPr>
              <w:spacing w:line="240" w:lineRule="auto"/>
              <w:rPr>
                <w:rFonts w:ascii="Times New Roman" w:eastAsia="Times New Roman" w:hAnsi="Times New Roman" w:cs="Times New Roman"/>
                <w:color w:val="000000"/>
                <w:sz w:val="24"/>
                <w:szCs w:val="24"/>
                <w:lang w:eastAsia="en-IN" w:bidi="ta-IN"/>
              </w:rPr>
            </w:pPr>
            <w:r>
              <w:rPr>
                <w:rFonts w:ascii="Times New Roman" w:eastAsia="Times New Roman" w:hAnsi="Times New Roman" w:cs="Times New Roman"/>
                <w:color w:val="000000"/>
                <w:sz w:val="24"/>
                <w:szCs w:val="24"/>
                <w:lang w:eastAsia="en-IN" w:bidi="ta-IN"/>
              </w:rPr>
              <w:t xml:space="preserve">The server IBM Cloud will be used for making it work without any slow loading or delay of the prediction of the website. </w:t>
            </w:r>
          </w:p>
        </w:tc>
      </w:tr>
    </w:tbl>
    <w:p w14:paraId="4E6533FB" w14:textId="27F8FD60" w:rsidR="003C28D4" w:rsidRDefault="003C28D4">
      <w:pPr>
        <w:rPr>
          <w:rFonts w:ascii="Times New Roman" w:eastAsia="Times New Roman" w:hAnsi="Times New Roman" w:cs="Times New Roman"/>
          <w:color w:val="000000"/>
          <w:sz w:val="24"/>
          <w:szCs w:val="24"/>
          <w:lang w:eastAsia="en-IN" w:bidi="ta-IN"/>
        </w:rPr>
      </w:pPr>
    </w:p>
    <w:p w14:paraId="161D00ED" w14:textId="71B94EA6" w:rsidR="004E5A4A" w:rsidRDefault="004E5A4A">
      <w:pPr>
        <w:rPr>
          <w:rFonts w:ascii="Times New Roman" w:eastAsia="Times New Roman" w:hAnsi="Times New Roman" w:cs="Times New Roman"/>
          <w:color w:val="000000"/>
          <w:sz w:val="24"/>
          <w:szCs w:val="24"/>
          <w:lang w:eastAsia="en-IN" w:bidi="ta-IN"/>
        </w:rPr>
      </w:pPr>
    </w:p>
    <w:p w14:paraId="6D0B2C3D" w14:textId="77777777" w:rsidR="004E5A4A" w:rsidRPr="004B582E" w:rsidRDefault="004E5A4A">
      <w:pPr>
        <w:rPr>
          <w:rFonts w:ascii="Times New Roman" w:eastAsia="Times New Roman" w:hAnsi="Times New Roman" w:cs="Times New Roman"/>
          <w:color w:val="000000"/>
          <w:sz w:val="24"/>
          <w:szCs w:val="24"/>
          <w:lang w:eastAsia="en-IN" w:bidi="ta-IN"/>
        </w:rPr>
      </w:pPr>
    </w:p>
    <w:p w14:paraId="3B4AC494" w14:textId="3E643BD4" w:rsidR="001A4905" w:rsidRPr="004B582E" w:rsidRDefault="001A4905">
      <w:pPr>
        <w:rPr>
          <w:rFonts w:ascii="Times New Roman" w:eastAsia="Times New Roman" w:hAnsi="Times New Roman" w:cs="Times New Roman"/>
          <w:color w:val="000000"/>
          <w:sz w:val="24"/>
          <w:szCs w:val="24"/>
          <w:lang w:eastAsia="en-IN" w:bidi="ta-IN"/>
        </w:rPr>
      </w:pPr>
    </w:p>
    <w:p w14:paraId="20D00AD9" w14:textId="018E3D68" w:rsidR="001A4905" w:rsidRPr="004B582E" w:rsidRDefault="004B582E">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 xml:space="preserve">5. </w:t>
      </w:r>
      <w:r w:rsidR="001A4905" w:rsidRPr="004B582E">
        <w:rPr>
          <w:rFonts w:ascii="Times New Roman" w:eastAsia="Times New Roman" w:hAnsi="Times New Roman" w:cs="Times New Roman"/>
          <w:b/>
          <w:bCs/>
          <w:color w:val="000000"/>
          <w:sz w:val="24"/>
          <w:szCs w:val="24"/>
          <w:lang w:eastAsia="en-IN" w:bidi="ta-IN"/>
        </w:rPr>
        <w:t>Business Model (Revenue Model):</w:t>
      </w:r>
    </w:p>
    <w:p w14:paraId="3EF5E96E" w14:textId="435875F2" w:rsidR="001A4905" w:rsidRPr="004B582E" w:rsidRDefault="001A4905">
      <w:pPr>
        <w:rPr>
          <w:rFonts w:ascii="Times New Roman" w:eastAsia="Times New Roman" w:hAnsi="Times New Roman" w:cs="Times New Roman"/>
          <w:color w:val="000000"/>
          <w:sz w:val="24"/>
          <w:szCs w:val="24"/>
          <w:lang w:eastAsia="en-IN" w:bidi="ta-IN"/>
        </w:rPr>
      </w:pPr>
    </w:p>
    <w:p w14:paraId="33B19AA2" w14:textId="67A3346D"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The business model describes how a company generates value. It mainly focuses on how to make </w:t>
      </w:r>
      <w:r w:rsidR="00964A41" w:rsidRPr="004B582E">
        <w:rPr>
          <w:rFonts w:ascii="Times New Roman" w:eastAsia="Times New Roman" w:hAnsi="Times New Roman" w:cs="Times New Roman"/>
          <w:color w:val="000000"/>
          <w:sz w:val="24"/>
          <w:szCs w:val="24"/>
          <w:lang w:eastAsia="en-IN" w:bidi="ta-IN"/>
        </w:rPr>
        <w:t xml:space="preserve">a </w:t>
      </w:r>
      <w:r w:rsidRPr="004B582E">
        <w:rPr>
          <w:rFonts w:ascii="Times New Roman" w:eastAsia="Times New Roman" w:hAnsi="Times New Roman" w:cs="Times New Roman"/>
          <w:color w:val="000000"/>
          <w:sz w:val="24"/>
          <w:szCs w:val="24"/>
          <w:lang w:eastAsia="en-IN" w:bidi="ta-IN"/>
        </w:rPr>
        <w:t xml:space="preserve">profit for the organization. It identifies the products or services the business plans to sell, its identified target market and any anticipated expenses. It is very essential for the current project since it is going to be a new business in the market. It needs financial support and they are been framed in the revenue model to make a successful place in the market. </w:t>
      </w:r>
    </w:p>
    <w:p w14:paraId="3C431E75" w14:textId="75F44F62" w:rsidR="000F4B59" w:rsidRPr="004B582E" w:rsidRDefault="000F4B59">
      <w:pPr>
        <w:rPr>
          <w:rFonts w:ascii="Times New Roman" w:eastAsia="Times New Roman" w:hAnsi="Times New Roman" w:cs="Times New Roman"/>
          <w:color w:val="000000"/>
          <w:sz w:val="24"/>
          <w:szCs w:val="24"/>
          <w:lang w:eastAsia="en-IN" w:bidi="ta-IN"/>
        </w:rPr>
      </w:pPr>
    </w:p>
    <w:p w14:paraId="72CB6AA2" w14:textId="2F1202DD"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The Revenue model describes how a company generates from the value it has generated for customers. It identifies which revenue source to pursue based on some of the questions that need to be asked for the amount of money that needs to be spent on each of the product</w:t>
      </w:r>
      <w:r w:rsidR="00964A41" w:rsidRPr="004B582E">
        <w:rPr>
          <w:rFonts w:ascii="Times New Roman" w:eastAsia="Times New Roman" w:hAnsi="Times New Roman" w:cs="Times New Roman"/>
          <w:color w:val="000000"/>
          <w:sz w:val="24"/>
          <w:szCs w:val="24"/>
          <w:lang w:eastAsia="en-IN" w:bidi="ta-IN"/>
        </w:rPr>
        <w:t>s</w:t>
      </w:r>
      <w:r w:rsidRPr="004B582E">
        <w:rPr>
          <w:rFonts w:ascii="Times New Roman" w:eastAsia="Times New Roman" w:hAnsi="Times New Roman" w:cs="Times New Roman"/>
          <w:color w:val="000000"/>
          <w:sz w:val="24"/>
          <w:szCs w:val="24"/>
          <w:lang w:eastAsia="en-IN" w:bidi="ta-IN"/>
        </w:rPr>
        <w:t xml:space="preserve">. The major things focused on this are, </w:t>
      </w:r>
      <w:r w:rsidR="00704A1B" w:rsidRPr="004B582E">
        <w:rPr>
          <w:rFonts w:ascii="Times New Roman" w:eastAsia="Times New Roman" w:hAnsi="Times New Roman" w:cs="Times New Roman"/>
          <w:color w:val="000000"/>
          <w:sz w:val="24"/>
          <w:szCs w:val="24"/>
          <w:lang w:eastAsia="en-IN" w:bidi="ta-IN"/>
        </w:rPr>
        <w:t>what</w:t>
      </w:r>
      <w:r w:rsidRPr="004B582E">
        <w:rPr>
          <w:rFonts w:ascii="Times New Roman" w:eastAsia="Times New Roman" w:hAnsi="Times New Roman" w:cs="Times New Roman"/>
          <w:color w:val="000000"/>
          <w:sz w:val="24"/>
          <w:szCs w:val="24"/>
          <w:lang w:eastAsia="en-IN" w:bidi="ta-IN"/>
        </w:rPr>
        <w:t xml:space="preserve"> value to offer? How to price the value? and Who pays for the value? </w:t>
      </w:r>
    </w:p>
    <w:p w14:paraId="60C381CE" w14:textId="77777777" w:rsidR="000F4B59" w:rsidRPr="004B582E" w:rsidRDefault="000F4B59">
      <w:pPr>
        <w:rPr>
          <w:rFonts w:ascii="Times New Roman" w:eastAsia="Times New Roman" w:hAnsi="Times New Roman" w:cs="Times New Roman"/>
          <w:color w:val="000000"/>
          <w:sz w:val="24"/>
          <w:szCs w:val="24"/>
          <w:lang w:eastAsia="en-IN" w:bidi="ta-IN"/>
        </w:rPr>
      </w:pPr>
    </w:p>
    <w:p w14:paraId="38965D7C" w14:textId="14F00483" w:rsidR="000F4B59" w:rsidRPr="004B582E" w:rsidRDefault="000F4B59">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For the project, University Admit Eligibility Predictor, the following questions under the guidance </w:t>
      </w:r>
      <w:r w:rsidR="00964A41" w:rsidRPr="004B582E">
        <w:rPr>
          <w:rFonts w:ascii="Times New Roman" w:eastAsia="Times New Roman" w:hAnsi="Times New Roman" w:cs="Times New Roman"/>
          <w:color w:val="000000"/>
          <w:sz w:val="24"/>
          <w:szCs w:val="24"/>
          <w:lang w:eastAsia="en-IN" w:bidi="ta-IN"/>
        </w:rPr>
        <w:t>of</w:t>
      </w:r>
      <w:r w:rsidRPr="004B582E">
        <w:rPr>
          <w:rFonts w:ascii="Times New Roman" w:eastAsia="Times New Roman" w:hAnsi="Times New Roman" w:cs="Times New Roman"/>
          <w:color w:val="000000"/>
          <w:sz w:val="24"/>
          <w:szCs w:val="24"/>
          <w:lang w:eastAsia="en-IN" w:bidi="ta-IN"/>
        </w:rPr>
        <w:t xml:space="preserve"> the revenue model is been framed to have a</w:t>
      </w:r>
      <w:r w:rsidR="00964A41" w:rsidRPr="004B582E">
        <w:rPr>
          <w:rFonts w:ascii="Times New Roman" w:eastAsia="Times New Roman" w:hAnsi="Times New Roman" w:cs="Times New Roman"/>
          <w:color w:val="000000"/>
          <w:sz w:val="24"/>
          <w:szCs w:val="24"/>
          <w:lang w:eastAsia="en-IN" w:bidi="ta-IN"/>
        </w:rPr>
        <w:t>n</w:t>
      </w:r>
      <w:r w:rsidRPr="004B582E">
        <w:rPr>
          <w:rFonts w:ascii="Times New Roman" w:eastAsia="Times New Roman" w:hAnsi="Times New Roman" w:cs="Times New Roman"/>
          <w:color w:val="000000"/>
          <w:sz w:val="24"/>
          <w:szCs w:val="24"/>
          <w:lang w:eastAsia="en-IN" w:bidi="ta-IN"/>
        </w:rPr>
        <w:t xml:space="preserve"> understanding of the money that is going to be used on various factors of development of the deployment and maintenance of the product.   </w:t>
      </w:r>
    </w:p>
    <w:p w14:paraId="21C6E4F1" w14:textId="6649B06A" w:rsidR="001A4905" w:rsidRPr="004B582E" w:rsidRDefault="001A4905">
      <w:pPr>
        <w:rPr>
          <w:rFonts w:ascii="Times New Roman" w:eastAsia="Times New Roman" w:hAnsi="Times New Roman" w:cs="Times New Roman"/>
          <w:color w:val="000000"/>
          <w:sz w:val="24"/>
          <w:szCs w:val="24"/>
          <w:lang w:eastAsia="en-IN" w:bidi="ta-IN"/>
        </w:rPr>
      </w:pPr>
    </w:p>
    <w:p w14:paraId="254F0105" w14:textId="6C49E4F5"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1. Who pays? – Is it always the client? (Advertiser, Sponsor, Insurer)</w:t>
      </w:r>
    </w:p>
    <w:p w14:paraId="69E1691D" w14:textId="078A5CC6" w:rsidR="00593690" w:rsidRPr="004B582E" w:rsidRDefault="00593690">
      <w:pPr>
        <w:rPr>
          <w:rFonts w:ascii="Times New Roman" w:eastAsia="Times New Roman" w:hAnsi="Times New Roman" w:cs="Times New Roman"/>
          <w:color w:val="000000"/>
          <w:sz w:val="24"/>
          <w:szCs w:val="24"/>
          <w:lang w:eastAsia="en-IN" w:bidi="ta-IN"/>
        </w:rPr>
      </w:pPr>
    </w:p>
    <w:p w14:paraId="6215C63C" w14:textId="0BA603CE" w:rsidR="00593690" w:rsidRPr="004B582E" w:rsidRDefault="00593690">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The Insurer will be paying for the product because the product will be given insurance by any organization for the development and implementation and maintenance of the product.</w:t>
      </w:r>
    </w:p>
    <w:p w14:paraId="27F2967F" w14:textId="77777777" w:rsidR="001A4905" w:rsidRPr="004B582E" w:rsidRDefault="001A4905">
      <w:pPr>
        <w:rPr>
          <w:rFonts w:ascii="Times New Roman" w:eastAsia="Times New Roman" w:hAnsi="Times New Roman" w:cs="Times New Roman"/>
          <w:color w:val="000000"/>
          <w:sz w:val="24"/>
          <w:szCs w:val="24"/>
          <w:lang w:eastAsia="en-IN" w:bidi="ta-IN"/>
        </w:rPr>
      </w:pPr>
    </w:p>
    <w:p w14:paraId="7148E706" w14:textId="5CCABD71"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2. How much is paid? – Is it always fixed? (</w:t>
      </w:r>
      <w:r w:rsidR="00593690" w:rsidRPr="004B582E">
        <w:rPr>
          <w:rFonts w:ascii="Times New Roman" w:eastAsia="Times New Roman" w:hAnsi="Times New Roman" w:cs="Times New Roman"/>
          <w:b/>
          <w:bCs/>
          <w:color w:val="000000"/>
          <w:sz w:val="24"/>
          <w:szCs w:val="24"/>
          <w:lang w:eastAsia="en-IN" w:bidi="ta-IN"/>
        </w:rPr>
        <w:t>Auction, Volume Discount, Dynamic Pricing)</w:t>
      </w:r>
    </w:p>
    <w:p w14:paraId="68D27CD4" w14:textId="6E0BB69E" w:rsidR="00593690" w:rsidRPr="004B582E" w:rsidRDefault="00593690">
      <w:pPr>
        <w:rPr>
          <w:rFonts w:ascii="Times New Roman" w:eastAsia="Times New Roman" w:hAnsi="Times New Roman" w:cs="Times New Roman"/>
          <w:color w:val="000000"/>
          <w:sz w:val="24"/>
          <w:szCs w:val="24"/>
          <w:lang w:eastAsia="en-IN" w:bidi="ta-IN"/>
        </w:rPr>
      </w:pPr>
    </w:p>
    <w:p w14:paraId="5269B0ED" w14:textId="3E610367" w:rsidR="00593690" w:rsidRPr="004B582E" w:rsidRDefault="00593690">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It depends on the </w:t>
      </w:r>
      <w:r w:rsidR="00C13558" w:rsidRPr="004B582E">
        <w:rPr>
          <w:rFonts w:ascii="Times New Roman" w:eastAsia="Times New Roman" w:hAnsi="Times New Roman" w:cs="Times New Roman"/>
          <w:color w:val="000000"/>
          <w:sz w:val="24"/>
          <w:szCs w:val="24"/>
          <w:lang w:eastAsia="en-IN" w:bidi="ta-IN"/>
        </w:rPr>
        <w:t>number</w:t>
      </w:r>
      <w:r w:rsidRPr="004B582E">
        <w:rPr>
          <w:rFonts w:ascii="Times New Roman" w:eastAsia="Times New Roman" w:hAnsi="Times New Roman" w:cs="Times New Roman"/>
          <w:color w:val="000000"/>
          <w:sz w:val="24"/>
          <w:szCs w:val="24"/>
          <w:lang w:eastAsia="en-IN" w:bidi="ta-IN"/>
        </w:rPr>
        <w:t xml:space="preserve"> o</w:t>
      </w:r>
      <w:r w:rsidR="00C13558" w:rsidRPr="004B582E">
        <w:rPr>
          <w:rFonts w:ascii="Times New Roman" w:eastAsia="Times New Roman" w:hAnsi="Times New Roman" w:cs="Times New Roman"/>
          <w:color w:val="000000"/>
          <w:sz w:val="24"/>
          <w:szCs w:val="24"/>
          <w:lang w:eastAsia="en-IN" w:bidi="ta-IN"/>
        </w:rPr>
        <w:t xml:space="preserve">f customers going to use the product. That includes the students visiting the website per day so that the server maintenance will be allotted the money </w:t>
      </w:r>
      <w:r w:rsidR="000F4B59" w:rsidRPr="004B582E">
        <w:rPr>
          <w:rFonts w:ascii="Times New Roman" w:eastAsia="Times New Roman" w:hAnsi="Times New Roman" w:cs="Times New Roman"/>
          <w:color w:val="000000"/>
          <w:sz w:val="24"/>
          <w:szCs w:val="24"/>
          <w:lang w:eastAsia="en-IN" w:bidi="ta-IN"/>
        </w:rPr>
        <w:t xml:space="preserve">that </w:t>
      </w:r>
      <w:r w:rsidR="00C13558" w:rsidRPr="004B582E">
        <w:rPr>
          <w:rFonts w:ascii="Times New Roman" w:eastAsia="Times New Roman" w:hAnsi="Times New Roman" w:cs="Times New Roman"/>
          <w:color w:val="000000"/>
          <w:sz w:val="24"/>
          <w:szCs w:val="24"/>
          <w:lang w:eastAsia="en-IN" w:bidi="ta-IN"/>
        </w:rPr>
        <w:t xml:space="preserve">needs to </w:t>
      </w:r>
      <w:r w:rsidR="000F4B59" w:rsidRPr="004B582E">
        <w:rPr>
          <w:rFonts w:ascii="Times New Roman" w:eastAsia="Times New Roman" w:hAnsi="Times New Roman" w:cs="Times New Roman"/>
          <w:color w:val="000000"/>
          <w:sz w:val="24"/>
          <w:szCs w:val="24"/>
          <w:lang w:eastAsia="en-IN" w:bidi="ta-IN"/>
        </w:rPr>
        <w:t xml:space="preserve">be </w:t>
      </w:r>
      <w:r w:rsidR="00C13558" w:rsidRPr="004B582E">
        <w:rPr>
          <w:rFonts w:ascii="Times New Roman" w:eastAsia="Times New Roman" w:hAnsi="Times New Roman" w:cs="Times New Roman"/>
          <w:color w:val="000000"/>
          <w:sz w:val="24"/>
          <w:szCs w:val="24"/>
          <w:lang w:eastAsia="en-IN" w:bidi="ta-IN"/>
        </w:rPr>
        <w:t>paid on that basis. The amount paid is never fixed it is based on dynamic pricing.</w:t>
      </w:r>
    </w:p>
    <w:p w14:paraId="35F16EFA" w14:textId="77777777" w:rsidR="00593690" w:rsidRPr="004B582E" w:rsidRDefault="00593690">
      <w:pPr>
        <w:rPr>
          <w:rFonts w:ascii="Times New Roman" w:eastAsia="Times New Roman" w:hAnsi="Times New Roman" w:cs="Times New Roman"/>
          <w:color w:val="000000"/>
          <w:sz w:val="24"/>
          <w:szCs w:val="24"/>
          <w:lang w:eastAsia="en-IN" w:bidi="ta-IN"/>
        </w:rPr>
      </w:pPr>
    </w:p>
    <w:p w14:paraId="1BB6BDCD" w14:textId="3F5221B6"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 xml:space="preserve">3. What is paid? – Is it always money? </w:t>
      </w:r>
      <w:r w:rsidR="00593690" w:rsidRPr="004B582E">
        <w:rPr>
          <w:rFonts w:ascii="Times New Roman" w:eastAsia="Times New Roman" w:hAnsi="Times New Roman" w:cs="Times New Roman"/>
          <w:b/>
          <w:bCs/>
          <w:color w:val="000000"/>
          <w:sz w:val="24"/>
          <w:szCs w:val="24"/>
          <w:lang w:eastAsia="en-IN" w:bidi="ta-IN"/>
        </w:rPr>
        <w:t>(Data, Activities, Shares)</w:t>
      </w:r>
    </w:p>
    <w:p w14:paraId="13F0EEBF" w14:textId="50E5F88C" w:rsidR="00C13558" w:rsidRPr="004B582E" w:rsidRDefault="00C13558">
      <w:pPr>
        <w:rPr>
          <w:rFonts w:ascii="Times New Roman" w:eastAsia="Times New Roman" w:hAnsi="Times New Roman" w:cs="Times New Roman"/>
          <w:color w:val="000000"/>
          <w:sz w:val="24"/>
          <w:szCs w:val="24"/>
          <w:lang w:eastAsia="en-IN" w:bidi="ta-IN"/>
        </w:rPr>
      </w:pPr>
    </w:p>
    <w:p w14:paraId="217CF4F1" w14:textId="2ACC564B" w:rsidR="00C13558" w:rsidRPr="004B582E" w:rsidRDefault="00C13558">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It is entirely money that is being paid in this project. The data that is been received from the students and the data from the colleges is the cut-off kept by them. It also includes the courses in the colleges and the </w:t>
      </w:r>
      <w:r w:rsidR="002155D1" w:rsidRPr="004B582E">
        <w:rPr>
          <w:rFonts w:ascii="Times New Roman" w:eastAsia="Times New Roman" w:hAnsi="Times New Roman" w:cs="Times New Roman"/>
          <w:color w:val="000000"/>
          <w:sz w:val="24"/>
          <w:szCs w:val="24"/>
          <w:lang w:eastAsia="en-IN" w:bidi="ta-IN"/>
        </w:rPr>
        <w:t>student’s</w:t>
      </w:r>
      <w:r w:rsidRPr="004B582E">
        <w:rPr>
          <w:rFonts w:ascii="Times New Roman" w:eastAsia="Times New Roman" w:hAnsi="Times New Roman" w:cs="Times New Roman"/>
          <w:color w:val="000000"/>
          <w:sz w:val="24"/>
          <w:szCs w:val="24"/>
          <w:lang w:eastAsia="en-IN" w:bidi="ta-IN"/>
        </w:rPr>
        <w:t xml:space="preserve"> selection of them. </w:t>
      </w:r>
    </w:p>
    <w:p w14:paraId="1D3288AB" w14:textId="77777777" w:rsidR="00593690" w:rsidRPr="004B582E" w:rsidRDefault="00593690">
      <w:pPr>
        <w:rPr>
          <w:rFonts w:ascii="Times New Roman" w:eastAsia="Times New Roman" w:hAnsi="Times New Roman" w:cs="Times New Roman"/>
          <w:color w:val="000000"/>
          <w:sz w:val="24"/>
          <w:szCs w:val="24"/>
          <w:lang w:eastAsia="en-IN" w:bidi="ta-IN"/>
        </w:rPr>
      </w:pPr>
    </w:p>
    <w:p w14:paraId="1B217CD9" w14:textId="2A240580" w:rsidR="001A4905"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t>4. How is paid? – Is it always directly?</w:t>
      </w:r>
      <w:r w:rsidR="00593690" w:rsidRPr="004B582E">
        <w:rPr>
          <w:rFonts w:ascii="Times New Roman" w:eastAsia="Times New Roman" w:hAnsi="Times New Roman" w:cs="Times New Roman"/>
          <w:b/>
          <w:bCs/>
          <w:color w:val="000000"/>
          <w:sz w:val="24"/>
          <w:szCs w:val="24"/>
          <w:lang w:eastAsia="en-IN" w:bidi="ta-IN"/>
        </w:rPr>
        <w:t xml:space="preserve"> (Subscription, Credit, Lease)</w:t>
      </w:r>
    </w:p>
    <w:p w14:paraId="42F3CF00" w14:textId="1E590220" w:rsidR="00C13558" w:rsidRPr="004B582E" w:rsidRDefault="00C13558">
      <w:pPr>
        <w:rPr>
          <w:rFonts w:ascii="Times New Roman" w:eastAsia="Times New Roman" w:hAnsi="Times New Roman" w:cs="Times New Roman"/>
          <w:color w:val="000000"/>
          <w:sz w:val="24"/>
          <w:szCs w:val="24"/>
          <w:lang w:eastAsia="en-IN" w:bidi="ta-IN"/>
        </w:rPr>
      </w:pPr>
    </w:p>
    <w:p w14:paraId="57B35845" w14:textId="33998E81" w:rsidR="00C13558" w:rsidRPr="004B582E" w:rsidRDefault="00C13558">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It varies according</w:t>
      </w:r>
      <w:r w:rsidR="000F4B59" w:rsidRPr="004B582E">
        <w:rPr>
          <w:rFonts w:ascii="Times New Roman" w:eastAsia="Times New Roman" w:hAnsi="Times New Roman" w:cs="Times New Roman"/>
          <w:color w:val="000000"/>
          <w:sz w:val="24"/>
          <w:szCs w:val="24"/>
          <w:lang w:eastAsia="en-IN" w:bidi="ta-IN"/>
        </w:rPr>
        <w:t xml:space="preserve"> to</w:t>
      </w:r>
      <w:r w:rsidRPr="004B582E">
        <w:rPr>
          <w:rFonts w:ascii="Times New Roman" w:eastAsia="Times New Roman" w:hAnsi="Times New Roman" w:cs="Times New Roman"/>
          <w:color w:val="000000"/>
          <w:sz w:val="24"/>
          <w:szCs w:val="24"/>
          <w:lang w:eastAsia="en-IN" w:bidi="ta-IN"/>
        </w:rPr>
        <w:t xml:space="preserve"> the </w:t>
      </w:r>
      <w:r w:rsidR="009C59E5" w:rsidRPr="004B582E">
        <w:rPr>
          <w:rFonts w:ascii="Times New Roman" w:eastAsia="Times New Roman" w:hAnsi="Times New Roman" w:cs="Times New Roman"/>
          <w:color w:val="000000"/>
          <w:sz w:val="24"/>
          <w:szCs w:val="24"/>
          <w:lang w:eastAsia="en-IN" w:bidi="ta-IN"/>
        </w:rPr>
        <w:t>maintenance</w:t>
      </w:r>
      <w:r w:rsidRPr="004B582E">
        <w:rPr>
          <w:rFonts w:ascii="Times New Roman" w:eastAsia="Times New Roman" w:hAnsi="Times New Roman" w:cs="Times New Roman"/>
          <w:color w:val="000000"/>
          <w:sz w:val="24"/>
          <w:szCs w:val="24"/>
          <w:lang w:eastAsia="en-IN" w:bidi="ta-IN"/>
        </w:rPr>
        <w:t xml:space="preserve"> of the product if it is going to </w:t>
      </w:r>
      <w:r w:rsidR="000F4B59" w:rsidRPr="004B582E">
        <w:rPr>
          <w:rFonts w:ascii="Times New Roman" w:eastAsia="Times New Roman" w:hAnsi="Times New Roman" w:cs="Times New Roman"/>
          <w:color w:val="000000"/>
          <w:sz w:val="24"/>
          <w:szCs w:val="24"/>
          <w:lang w:eastAsia="en-IN" w:bidi="ta-IN"/>
        </w:rPr>
        <w:t xml:space="preserve">be </w:t>
      </w:r>
      <w:r w:rsidRPr="004B582E">
        <w:rPr>
          <w:rFonts w:ascii="Times New Roman" w:eastAsia="Times New Roman" w:hAnsi="Times New Roman" w:cs="Times New Roman"/>
          <w:color w:val="000000"/>
          <w:sz w:val="24"/>
          <w:szCs w:val="24"/>
          <w:lang w:eastAsia="en-IN" w:bidi="ta-IN"/>
        </w:rPr>
        <w:t xml:space="preserve">maintained on a large scale with the help of cloud providers that are </w:t>
      </w:r>
      <w:r w:rsidR="009C59E5" w:rsidRPr="004B582E">
        <w:rPr>
          <w:rFonts w:ascii="Times New Roman" w:eastAsia="Times New Roman" w:hAnsi="Times New Roman" w:cs="Times New Roman"/>
          <w:color w:val="000000"/>
          <w:sz w:val="24"/>
          <w:szCs w:val="24"/>
          <w:lang w:eastAsia="en-IN" w:bidi="ta-IN"/>
        </w:rPr>
        <w:t xml:space="preserve">GCP, AWS or servers. This case includes </w:t>
      </w:r>
      <w:r w:rsidR="000F4B59" w:rsidRPr="004B582E">
        <w:rPr>
          <w:rFonts w:ascii="Times New Roman" w:eastAsia="Times New Roman" w:hAnsi="Times New Roman" w:cs="Times New Roman"/>
          <w:color w:val="000000"/>
          <w:sz w:val="24"/>
          <w:szCs w:val="24"/>
          <w:lang w:eastAsia="en-IN" w:bidi="ta-IN"/>
        </w:rPr>
        <w:t xml:space="preserve">a </w:t>
      </w:r>
      <w:r w:rsidR="009C59E5" w:rsidRPr="004B582E">
        <w:rPr>
          <w:rFonts w:ascii="Times New Roman" w:eastAsia="Times New Roman" w:hAnsi="Times New Roman" w:cs="Times New Roman"/>
          <w:color w:val="000000"/>
          <w:sz w:val="24"/>
          <w:szCs w:val="24"/>
          <w:lang w:eastAsia="en-IN" w:bidi="ta-IN"/>
        </w:rPr>
        <w:t>subscription to be maintained either for a year or month wise.</w:t>
      </w:r>
    </w:p>
    <w:p w14:paraId="5B0C530A" w14:textId="77777777" w:rsidR="00593690" w:rsidRPr="004B582E" w:rsidRDefault="00593690">
      <w:pPr>
        <w:rPr>
          <w:rFonts w:ascii="Times New Roman" w:eastAsia="Times New Roman" w:hAnsi="Times New Roman" w:cs="Times New Roman"/>
          <w:color w:val="000000"/>
          <w:sz w:val="24"/>
          <w:szCs w:val="24"/>
          <w:lang w:eastAsia="en-IN" w:bidi="ta-IN"/>
        </w:rPr>
      </w:pPr>
    </w:p>
    <w:p w14:paraId="2CCA81DE" w14:textId="0FA88636" w:rsidR="003A7486" w:rsidRPr="004B582E" w:rsidRDefault="001A4905">
      <w:pPr>
        <w:rPr>
          <w:rFonts w:ascii="Times New Roman" w:eastAsia="Times New Roman" w:hAnsi="Times New Roman" w:cs="Times New Roman"/>
          <w:b/>
          <w:bCs/>
          <w:color w:val="000000"/>
          <w:sz w:val="24"/>
          <w:szCs w:val="24"/>
          <w:lang w:eastAsia="en-IN" w:bidi="ta-IN"/>
        </w:rPr>
      </w:pPr>
      <w:r w:rsidRPr="004B582E">
        <w:rPr>
          <w:rFonts w:ascii="Times New Roman" w:eastAsia="Times New Roman" w:hAnsi="Times New Roman" w:cs="Times New Roman"/>
          <w:b/>
          <w:bCs/>
          <w:color w:val="000000"/>
          <w:sz w:val="24"/>
          <w:szCs w:val="24"/>
          <w:lang w:eastAsia="en-IN" w:bidi="ta-IN"/>
        </w:rPr>
        <w:lastRenderedPageBreak/>
        <w:t>5. For what is paid? – Is it always the product?</w:t>
      </w:r>
      <w:r w:rsidR="00593690" w:rsidRPr="004B582E">
        <w:rPr>
          <w:rFonts w:ascii="Times New Roman" w:eastAsia="Times New Roman" w:hAnsi="Times New Roman" w:cs="Times New Roman"/>
          <w:b/>
          <w:bCs/>
          <w:color w:val="000000"/>
          <w:sz w:val="24"/>
          <w:szCs w:val="24"/>
          <w:lang w:eastAsia="en-IN" w:bidi="ta-IN"/>
        </w:rPr>
        <w:t xml:space="preserve"> (Per Add-On, Per Result, Per Use)</w:t>
      </w:r>
    </w:p>
    <w:p w14:paraId="3A077055" w14:textId="59BDFADD" w:rsidR="003A7486" w:rsidRPr="004B582E" w:rsidRDefault="003A7486">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r>
    </w:p>
    <w:p w14:paraId="684DDD74" w14:textId="649F8E85" w:rsidR="003A7486" w:rsidRPr="004B582E" w:rsidRDefault="003A7486">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ab/>
        <w:t xml:space="preserve">The money is been paid mostly only for the product alone, this is because it is only the product that needs money to be running the funds for the project. It requires special funding for the product that is been used based on the </w:t>
      </w:r>
      <w:r w:rsidR="002E5F1C" w:rsidRPr="004B582E">
        <w:rPr>
          <w:rFonts w:ascii="Times New Roman" w:eastAsia="Times New Roman" w:hAnsi="Times New Roman" w:cs="Times New Roman"/>
          <w:color w:val="000000"/>
          <w:sz w:val="24"/>
          <w:szCs w:val="24"/>
          <w:lang w:eastAsia="en-IN" w:bidi="ta-IN"/>
        </w:rPr>
        <w:t xml:space="preserve">customers using the website. It varies from </w:t>
      </w:r>
      <w:r w:rsidR="000F4B59" w:rsidRPr="004B582E">
        <w:rPr>
          <w:rFonts w:ascii="Times New Roman" w:eastAsia="Times New Roman" w:hAnsi="Times New Roman" w:cs="Times New Roman"/>
          <w:color w:val="000000"/>
          <w:sz w:val="24"/>
          <w:szCs w:val="24"/>
          <w:lang w:eastAsia="en-IN" w:bidi="ta-IN"/>
        </w:rPr>
        <w:t xml:space="preserve">the </w:t>
      </w:r>
      <w:r w:rsidR="004B582E" w:rsidRPr="004B582E">
        <w:rPr>
          <w:rFonts w:ascii="Times New Roman" w:eastAsia="Times New Roman" w:hAnsi="Times New Roman" w:cs="Times New Roman"/>
          <w:color w:val="000000"/>
          <w:sz w:val="24"/>
          <w:szCs w:val="24"/>
          <w:lang w:eastAsia="en-IN" w:bidi="ta-IN"/>
        </w:rPr>
        <w:t>month;</w:t>
      </w:r>
      <w:r w:rsidR="002E5F1C" w:rsidRPr="004B582E">
        <w:rPr>
          <w:rFonts w:ascii="Times New Roman" w:eastAsia="Times New Roman" w:hAnsi="Times New Roman" w:cs="Times New Roman"/>
          <w:color w:val="000000"/>
          <w:sz w:val="24"/>
          <w:szCs w:val="24"/>
          <w:lang w:eastAsia="en-IN" w:bidi="ta-IN"/>
        </w:rPr>
        <w:t xml:space="preserve"> this is due to the use of the website will be only during the release of the result of </w:t>
      </w:r>
      <w:r w:rsidR="000F4B59" w:rsidRPr="004B582E">
        <w:rPr>
          <w:rFonts w:ascii="Times New Roman" w:eastAsia="Times New Roman" w:hAnsi="Times New Roman" w:cs="Times New Roman"/>
          <w:color w:val="000000"/>
          <w:sz w:val="24"/>
          <w:szCs w:val="24"/>
          <w:lang w:eastAsia="en-IN" w:bidi="ta-IN"/>
        </w:rPr>
        <w:t xml:space="preserve">the </w:t>
      </w:r>
      <w:r w:rsidR="002E5F1C" w:rsidRPr="004B582E">
        <w:rPr>
          <w:rFonts w:ascii="Times New Roman" w:eastAsia="Times New Roman" w:hAnsi="Times New Roman" w:cs="Times New Roman"/>
          <w:color w:val="000000"/>
          <w:sz w:val="24"/>
          <w:szCs w:val="24"/>
          <w:lang w:eastAsia="en-IN" w:bidi="ta-IN"/>
        </w:rPr>
        <w:t xml:space="preserve">12th board exams. During this period, the need for the search </w:t>
      </w:r>
      <w:r w:rsidR="000F4B59" w:rsidRPr="004B582E">
        <w:rPr>
          <w:rFonts w:ascii="Times New Roman" w:eastAsia="Times New Roman" w:hAnsi="Times New Roman" w:cs="Times New Roman"/>
          <w:color w:val="000000"/>
          <w:sz w:val="24"/>
          <w:szCs w:val="24"/>
          <w:lang w:eastAsia="en-IN" w:bidi="ta-IN"/>
        </w:rPr>
        <w:t xml:space="preserve">for </w:t>
      </w:r>
      <w:r w:rsidR="002E5F1C" w:rsidRPr="004B582E">
        <w:rPr>
          <w:rFonts w:ascii="Times New Roman" w:eastAsia="Times New Roman" w:hAnsi="Times New Roman" w:cs="Times New Roman"/>
          <w:color w:val="000000"/>
          <w:sz w:val="24"/>
          <w:szCs w:val="24"/>
          <w:lang w:eastAsia="en-IN" w:bidi="ta-IN"/>
        </w:rPr>
        <w:t xml:space="preserve">colleges will be more (i.e., March, April, </w:t>
      </w:r>
      <w:r w:rsidR="000F4B59" w:rsidRPr="004B582E">
        <w:rPr>
          <w:rFonts w:ascii="Times New Roman" w:eastAsia="Times New Roman" w:hAnsi="Times New Roman" w:cs="Times New Roman"/>
          <w:color w:val="000000"/>
          <w:sz w:val="24"/>
          <w:szCs w:val="24"/>
          <w:lang w:eastAsia="en-IN" w:bidi="ta-IN"/>
        </w:rPr>
        <w:t xml:space="preserve">and </w:t>
      </w:r>
      <w:r w:rsidR="002E5F1C" w:rsidRPr="004B582E">
        <w:rPr>
          <w:rFonts w:ascii="Times New Roman" w:eastAsia="Times New Roman" w:hAnsi="Times New Roman" w:cs="Times New Roman"/>
          <w:color w:val="000000"/>
          <w:sz w:val="24"/>
          <w:szCs w:val="24"/>
          <w:lang w:eastAsia="en-IN" w:bidi="ta-IN"/>
        </w:rPr>
        <w:t xml:space="preserve">May Months) compared to the rest of the year. </w:t>
      </w:r>
    </w:p>
    <w:p w14:paraId="3401BB8F" w14:textId="5A80D6A1" w:rsidR="001A4905" w:rsidRPr="004B582E" w:rsidRDefault="001A4905">
      <w:pPr>
        <w:rPr>
          <w:rFonts w:ascii="Times New Roman" w:eastAsia="Times New Roman" w:hAnsi="Times New Roman" w:cs="Times New Roman"/>
          <w:color w:val="000000"/>
          <w:sz w:val="24"/>
          <w:szCs w:val="24"/>
          <w:lang w:eastAsia="en-IN" w:bidi="ta-IN"/>
        </w:rPr>
      </w:pPr>
      <w:r w:rsidRPr="004B582E">
        <w:rPr>
          <w:rFonts w:ascii="Times New Roman" w:eastAsia="Times New Roman" w:hAnsi="Times New Roman" w:cs="Times New Roman"/>
          <w:color w:val="000000"/>
          <w:sz w:val="24"/>
          <w:szCs w:val="24"/>
          <w:lang w:eastAsia="en-IN" w:bidi="ta-IN"/>
        </w:rPr>
        <w:t xml:space="preserve"> </w:t>
      </w:r>
    </w:p>
    <w:sectPr w:rsidR="001A4905" w:rsidRPr="004B582E">
      <w:type w:val="continuous"/>
      <w:pgSz w:w="11910" w:h="16840"/>
      <w:pgMar w:top="800" w:right="12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277A"/>
    <w:multiLevelType w:val="hybridMultilevel"/>
    <w:tmpl w:val="5A0E38FC"/>
    <w:lvl w:ilvl="0" w:tplc="7ABC14AE">
      <w:start w:val="1"/>
      <w:numFmt w:val="bullet"/>
      <w:lvlText w:val=""/>
      <w:lvlJc w:val="left"/>
      <w:pPr>
        <w:ind w:left="720" w:hanging="360"/>
      </w:pPr>
      <w:rPr>
        <w:rFonts w:ascii="Wingdings" w:hAnsi="Wingdings" w:hint="default"/>
        <w:color w:val="FF0066"/>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3E60ED8"/>
    <w:multiLevelType w:val="hybridMultilevel"/>
    <w:tmpl w:val="5E7C438A"/>
    <w:lvl w:ilvl="0" w:tplc="7ABC14AE">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6029CE"/>
    <w:multiLevelType w:val="multilevel"/>
    <w:tmpl w:val="12BC1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BC5A36"/>
    <w:multiLevelType w:val="hybridMultilevel"/>
    <w:tmpl w:val="418C1C0A"/>
    <w:lvl w:ilvl="0" w:tplc="7ABC14AE">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9B4485E"/>
    <w:multiLevelType w:val="hybridMultilevel"/>
    <w:tmpl w:val="F6E8BA2C"/>
    <w:lvl w:ilvl="0" w:tplc="9FBEE6F6">
      <w:start w:val="1"/>
      <w:numFmt w:val="bullet"/>
      <w:lvlText w:val=""/>
      <w:lvlJc w:val="left"/>
      <w:pPr>
        <w:ind w:left="720" w:hanging="360"/>
      </w:pPr>
      <w:rPr>
        <w:rFonts w:ascii="Wingdings" w:hAnsi="Wingdings" w:hint="default"/>
        <w:color w:val="FF006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5A14859"/>
    <w:multiLevelType w:val="hybridMultilevel"/>
    <w:tmpl w:val="A5A419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93059684">
    <w:abstractNumId w:val="5"/>
  </w:num>
  <w:num w:numId="2" w16cid:durableId="1329597058">
    <w:abstractNumId w:val="4"/>
  </w:num>
  <w:num w:numId="3" w16cid:durableId="875967113">
    <w:abstractNumId w:val="0"/>
  </w:num>
  <w:num w:numId="4" w16cid:durableId="1749039375">
    <w:abstractNumId w:val="3"/>
  </w:num>
  <w:num w:numId="5" w16cid:durableId="1924877991">
    <w:abstractNumId w:val="1"/>
  </w:num>
  <w:num w:numId="6" w16cid:durableId="166940160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sDAysTQwNDUztzQwNzZS0lEKTi0uzszPAykwrwUA7mV0MywAAAA="/>
  </w:docVars>
  <w:rsids>
    <w:rsidRoot w:val="00651B19"/>
    <w:rsid w:val="000F4B59"/>
    <w:rsid w:val="00151C04"/>
    <w:rsid w:val="001A4905"/>
    <w:rsid w:val="002155D1"/>
    <w:rsid w:val="002E5F1C"/>
    <w:rsid w:val="003A7486"/>
    <w:rsid w:val="003C28D4"/>
    <w:rsid w:val="00415234"/>
    <w:rsid w:val="00486A85"/>
    <w:rsid w:val="004B582E"/>
    <w:rsid w:val="004E5A4A"/>
    <w:rsid w:val="00593690"/>
    <w:rsid w:val="00651B19"/>
    <w:rsid w:val="006A1B7E"/>
    <w:rsid w:val="00704A1B"/>
    <w:rsid w:val="00964A41"/>
    <w:rsid w:val="00995DC8"/>
    <w:rsid w:val="009C59E5"/>
    <w:rsid w:val="00A4631D"/>
    <w:rsid w:val="00C13558"/>
    <w:rsid w:val="00D85834"/>
    <w:rsid w:val="00E30829"/>
    <w:rsid w:val="00F379D9"/>
    <w:rsid w:val="00F6653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B2751D"/>
  <w15:docId w15:val="{8F6F1EB7-8989-43BA-8BD9-B148EE1EC7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3"/>
      <w:ind w:left="3199" w:right="3256" w:firstLine="3"/>
      <w:jc w:val="center"/>
    </w:pPr>
    <w:rPr>
      <w:b/>
      <w:bCs/>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line="268" w:lineRule="exac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6623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3</Pages>
  <Words>802</Words>
  <Characters>4573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Ashok Kumar A</cp:lastModifiedBy>
  <cp:revision>12</cp:revision>
  <dcterms:created xsi:type="dcterms:W3CDTF">2022-09-21T15:24:00Z</dcterms:created>
  <dcterms:modified xsi:type="dcterms:W3CDTF">2022-10-06T15:04:00Z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2022-09-19T00:00:00Z</vt:filetime>
  </property>
  <property fmtid="{D5CDD505-2E9C-101B-9397-08002B2CF9AE}" pid="3" name="Creator">
    <vt:lpwstr>Microsoft® Word 2021</vt:lpwstr>
  </property>
  <property fmtid="{D5CDD505-2E9C-101B-9397-08002B2CF9AE}" pid="4" name="LastSaved">
    <vt:filetime>2022-09-21T00:00:00Z</vt:filetime>
  </property>
</Properties>
</file>