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7B4" w:rsidRDefault="00000000">
      <w:pPr>
        <w:pStyle w:val="BodyText"/>
        <w:tabs>
          <w:tab w:val="left" w:pos="7400"/>
          <w:tab w:val="left" w:pos="12912"/>
        </w:tabs>
        <w:spacing w:before="40"/>
        <w:ind w:left="102"/>
        <w:rPr>
          <w:b w:val="0"/>
        </w:rPr>
      </w:pPr>
      <w:r>
        <w:pict>
          <v:group id="_x0000_s1031" style="position:absolute;left:0;text-align:left;margin-left:32.15pt;margin-top:31.25pt;width:783.15pt;height:197.7pt;z-index:15728640;mso-position-horizontal-relative:page" coordorigin="643,625" coordsize="15663,3954">
            <v:rect id="_x0000_s1041" style="position:absolute;left:643;top:625;width:15663;height:3954" fillcolor="#ed4d9b" stroked="f"/>
            <v:shape id="_x0000_s1040" style="position:absolute;left:1031;top:676;width:14771;height:3848" coordorigin="1032,676" coordsize="14771,3848" o:spt="100" adj="0,,0" path="m5942,676r-4910,l1032,4524r4910,l5942,676xm10853,676r-4872,l5981,4524r4872,l10853,676xm15802,676r-4910,l10892,4524r4910,l15802,676xe" stroked="f">
              <v:stroke joinstyle="round"/>
              <v:formulas/>
              <v:path arrowok="t" o:connecttype="segments"/>
            </v:shape>
            <v:rect id="_x0000_s1039" style="position:absolute;left:10238;top:1123;width:288;height:53" fillcolor="#ed4d9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358;top:934;width:2135;height:176" filled="f" stroked="f">
              <v:textbox inset="0,0,0,0">
                <w:txbxContent>
                  <w:p w:rsidR="00EC47B4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b/>
                        <w:color w:val="21212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SEGMENT(S)</w:t>
                    </w:r>
                  </w:p>
                </w:txbxContent>
              </v:textbox>
            </v:shape>
            <v:shape id="_x0000_s1037" type="#_x0000_t202" style="position:absolute;left:5092;top:972;width:384;height:224" filled="f" stroked="f">
              <v:textbox inset="0,0,0,0">
                <w:txbxContent>
                  <w:p w:rsidR="00EC47B4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6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6" type="#_x0000_t202" style="position:absolute;left:6299;top:934;width:2295;height:176" filled="f" stroked="f">
              <v:textbox inset="0,0,0,0">
                <w:txbxContent>
                  <w:p w:rsidR="00EC47B4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b/>
                        <w:color w:val="212121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35" type="#_x0000_t202" style="position:absolute;left:11211;top:934;width:2098;height:176" filled="f" stroked="f">
              <v:textbox inset="0,0,0,0">
                <w:txbxContent>
                  <w:p w:rsidR="00EC47B4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SOLUTIONS</w:t>
                    </w:r>
                  </w:p>
                </w:txbxContent>
              </v:textbox>
            </v:shape>
            <v:shape id="_x0000_s1034" type="#_x0000_t202" style="position:absolute;left:15216;top:919;width:387;height:224" filled="f" stroked="f">
              <v:textbox inset="0,0,0,0">
                <w:txbxContent>
                  <w:p w:rsidR="00EC47B4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9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33" type="#_x0000_t202" style="position:absolute;left:1358;top:1294;width:8641;height:610" filled="f" stroked="f">
              <v:textbox inset="0,0,0,0">
                <w:txbxContent>
                  <w:p w:rsidR="00EC47B4" w:rsidRDefault="00000000">
                    <w:pPr>
                      <w:spacing w:line="120" w:lineRule="exact"/>
                      <w:ind w:left="4887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Deployment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huge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number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sensors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difficult.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requires</w:t>
                    </w:r>
                    <w:r>
                      <w:rPr>
                        <w:color w:val="6A6A6A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unlimited or</w:t>
                    </w:r>
                  </w:p>
                  <w:p w:rsidR="00EC47B4" w:rsidRDefault="00000000">
                    <w:pPr>
                      <w:tabs>
                        <w:tab w:val="left" w:pos="4916"/>
                      </w:tabs>
                      <w:spacing w:before="1" w:line="208" w:lineRule="auto"/>
                      <w:ind w:right="1423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product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farmers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who cultivate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crops.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Our</w:t>
                    </w:r>
                    <w:r>
                      <w:rPr>
                        <w:color w:val="6A6A6A"/>
                        <w:sz w:val="12"/>
                      </w:rPr>
                      <w:tab/>
                      <w:t>continuous internet connection to be successful.</w:t>
                    </w:r>
                    <w:r>
                      <w:rPr>
                        <w:color w:val="6A6A6A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aim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 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assist,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aid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 help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monitor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field parameters</w:t>
                    </w:r>
                  </w:p>
                  <w:p w:rsidR="00EC47B4" w:rsidRDefault="00000000">
                    <w:pPr>
                      <w:spacing w:line="216" w:lineRule="auto"/>
                      <w:ind w:right="4883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remotely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 keep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track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parameters.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product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saves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agriculture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extinction.</w:t>
                    </w:r>
                  </w:p>
                </w:txbxContent>
              </v:textbox>
            </v:shape>
            <v:shape id="_x0000_s1032" type="#_x0000_t202" style="position:absolute;left:11211;top:1391;width:3322;height:647" filled="f" stroked="f">
              <v:textbox inset="0,0,0,0">
                <w:txbxContent>
                  <w:p w:rsidR="00EC47B4" w:rsidRDefault="00000000">
                    <w:pPr>
                      <w:spacing w:line="292" w:lineRule="auto"/>
                      <w:ind w:left="28" w:hanging="29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irrigation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process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automated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using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IoT.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weather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data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 field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parameters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were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obtained and processed to automate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process</w:t>
                    </w:r>
                  </w:p>
                  <w:p w:rsidR="00EC47B4" w:rsidRDefault="00000000">
                    <w:pPr>
                      <w:spacing w:line="137" w:lineRule="exact"/>
                      <w:ind w:left="28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irrigation. 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drawbacks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high cost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installation,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efficient</w:t>
                    </w:r>
                  </w:p>
                  <w:p w:rsidR="00EC47B4" w:rsidRDefault="00000000">
                    <w:pPr>
                      <w:spacing w:before="34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only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for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short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distance,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difficulty</w:t>
                    </w:r>
                    <w:r>
                      <w:rPr>
                        <w:color w:val="6A6A6A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 storing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data.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030" style="position:absolute;left:0;text-align:left;margin-left:34.35pt;margin-top:252.75pt;width:780.95pt;height:180.7pt;z-index:-15819776;mso-position-horizontal-relative:page;mso-position-vertical-relative:page" fillcolor="#f78e1e" stroked="f">
            <w10:wrap anchorx="page" anchory="page"/>
          </v:rect>
        </w:pict>
      </w:r>
      <w:r>
        <w:pict>
          <v:shape id="_x0000_s1029" type="#_x0000_t202" style="position:absolute;left:0;text-align:left;margin-left:796.55pt;margin-top:44.4pt;width:15.45pt;height:141.5pt;z-index:15729664;mso-position-horizontal-relative:page" filled="f" stroked="f">
            <v:textbox style="layout-flow:vertical" inset="0,0,0,0">
              <w:txbxContent>
                <w:p w:rsidR="00EC47B4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798.35pt;margin-top:260.2pt;width:10.85pt;height:163.35pt;z-index:15730176;mso-position-horizontal-relative:page;mso-position-vertical-relative:page" filled="f" stroked="f">
            <v:textbox style="layout-flow:vertical" inset="0,0,0,0">
              <w:txbxContent>
                <w:p w:rsidR="00EC47B4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34.75pt;margin-top:38.2pt;width:15.45pt;height:122.7pt;z-index:15730688;mso-position-horizontal-relative:page" filled="f" stroked="f">
            <v:textbox style="layout-flow:vertical" inset="0,0,0,0">
              <w:txbxContent>
                <w:p w:rsidR="00EC47B4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7.3pt;margin-top:261pt;width:10.85pt;height:163.35pt;z-index:15731200;mso-position-horizontal-relative:page;mso-position-vertical-relative:page" filled="f" stroked="f">
            <v:textbox style="layout-flow:vertical" inset="0,0,0,0">
              <w:txbxContent>
                <w:p w:rsidR="00EC47B4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Smartfarmer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Application</w:t>
      </w:r>
      <w:r>
        <w:tab/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  <w:r>
        <w:rPr>
          <w:spacing w:val="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tab/>
        <w:t>Team</w:t>
      </w:r>
      <w:r>
        <w:rPr>
          <w:spacing w:val="-6"/>
        </w:rPr>
        <w:t xml:space="preserve"> </w:t>
      </w:r>
      <w:r>
        <w:t>ID:</w:t>
      </w:r>
      <w:r>
        <w:rPr>
          <w:spacing w:val="2"/>
        </w:rPr>
        <w:t xml:space="preserve"> </w:t>
      </w:r>
      <w:r>
        <w:rPr>
          <w:b w:val="0"/>
        </w:rPr>
        <w:t>PNT2022TMID</w:t>
      </w:r>
      <w:r w:rsidR="00B217F7">
        <w:rPr>
          <w:b w:val="0"/>
        </w:rPr>
        <w:t>19800</w:t>
      </w: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rPr>
          <w:b w:val="0"/>
          <w:sz w:val="20"/>
        </w:rPr>
      </w:pPr>
    </w:p>
    <w:p w:rsidR="00EC47B4" w:rsidRDefault="00EC47B4">
      <w:pPr>
        <w:pStyle w:val="BodyText"/>
        <w:spacing w:before="2"/>
        <w:rPr>
          <w:b w:val="0"/>
          <w:sz w:val="11"/>
        </w:rPr>
      </w:pPr>
    </w:p>
    <w:tbl>
      <w:tblPr>
        <w:tblW w:w="0" w:type="auto"/>
        <w:tblInd w:w="8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2"/>
        <w:gridCol w:w="1148"/>
        <w:gridCol w:w="3324"/>
        <w:gridCol w:w="1597"/>
        <w:gridCol w:w="3780"/>
        <w:gridCol w:w="1160"/>
      </w:tblGrid>
      <w:tr w:rsidR="00EC47B4">
        <w:trPr>
          <w:trHeight w:val="3535"/>
        </w:trPr>
        <w:tc>
          <w:tcPr>
            <w:tcW w:w="3792" w:type="dxa"/>
            <w:shd w:val="clear" w:color="auto" w:fill="FFFFFF"/>
          </w:tcPr>
          <w:p w:rsidR="00EC47B4" w:rsidRDefault="00EC47B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:rsidR="00EC47B4" w:rsidRDefault="00000000">
            <w:pPr>
              <w:pStyle w:val="TableParagraph"/>
              <w:ind w:left="325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2.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JOBS-TO-BE-DONE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PROBLEMS</w:t>
            </w:r>
          </w:p>
          <w:p w:rsidR="00EC47B4" w:rsidRDefault="00000000">
            <w:pPr>
              <w:pStyle w:val="TableParagraph"/>
              <w:spacing w:before="46" w:line="372" w:lineRule="auto"/>
              <w:ind w:left="325" w:right="331"/>
              <w:rPr>
                <w:sz w:val="12"/>
              </w:rPr>
            </w:pPr>
            <w:r>
              <w:rPr>
                <w:color w:val="6A6A6A"/>
                <w:sz w:val="12"/>
              </w:rPr>
              <w:t>The objective of this product is to obtain the different field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parameters using sensor and process it using a central processing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system.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Cloud 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 store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transmit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data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IoT.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Weather APIs are employed to assist the farmer in making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decision. The farmer could take decision through a mobile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application</w:t>
            </w:r>
          </w:p>
        </w:tc>
        <w:tc>
          <w:tcPr>
            <w:tcW w:w="1148" w:type="dxa"/>
            <w:tcBorders>
              <w:right w:val="single" w:sz="18" w:space="0" w:color="FFFFFF"/>
            </w:tcBorders>
            <w:shd w:val="clear" w:color="auto" w:fill="FFFFFF"/>
          </w:tcPr>
          <w:p w:rsidR="00EC47B4" w:rsidRDefault="00000000">
            <w:pPr>
              <w:pStyle w:val="TableParagraph"/>
              <w:spacing w:before="174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pacing w:val="3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3324" w:type="dxa"/>
            <w:tcBorders>
              <w:left w:val="single" w:sz="18" w:space="0" w:color="FFFFFF"/>
            </w:tcBorders>
            <w:shd w:val="clear" w:color="auto" w:fill="FFFFFF"/>
          </w:tcPr>
          <w:p w:rsidR="00EC47B4" w:rsidRDefault="00EC47B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:rsidR="00EC47B4" w:rsidRDefault="00000000">
            <w:pPr>
              <w:pStyle w:val="TableParagraph"/>
              <w:ind w:left="313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9.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PROBLEM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ROOT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CAUSE</w:t>
            </w:r>
          </w:p>
          <w:p w:rsidR="00EC47B4" w:rsidRDefault="00000000">
            <w:pPr>
              <w:pStyle w:val="TableParagraph"/>
              <w:spacing w:before="74" w:line="415" w:lineRule="auto"/>
              <w:ind w:left="313" w:right="729"/>
              <w:rPr>
                <w:sz w:val="12"/>
              </w:rPr>
            </w:pPr>
            <w:r>
              <w:rPr>
                <w:color w:val="6A6A6A"/>
                <w:sz w:val="12"/>
              </w:rPr>
              <w:t>The frequent change or unpredictable weather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climate,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made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difficult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farmers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agriculture. These factors play a major role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making decision whether to water the plant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 not. The monitoring of the field is hard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 the farmer is out of station, thus leading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 crop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damage.</w:t>
            </w:r>
          </w:p>
        </w:tc>
        <w:tc>
          <w:tcPr>
            <w:tcW w:w="1597" w:type="dxa"/>
            <w:tcBorders>
              <w:right w:val="single" w:sz="18" w:space="0" w:color="FFFFFF"/>
            </w:tcBorders>
            <w:shd w:val="clear" w:color="auto" w:fill="FFFFFF"/>
          </w:tcPr>
          <w:p w:rsidR="00EC47B4" w:rsidRDefault="00000000">
            <w:pPr>
              <w:pStyle w:val="TableParagraph"/>
              <w:spacing w:before="174"/>
              <w:ind w:left="7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pacing w:val="8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>RC</w:t>
            </w:r>
          </w:p>
        </w:tc>
        <w:tc>
          <w:tcPr>
            <w:tcW w:w="3780" w:type="dxa"/>
            <w:tcBorders>
              <w:left w:val="single" w:sz="18" w:space="0" w:color="FFFFFF"/>
            </w:tcBorders>
            <w:shd w:val="clear" w:color="auto" w:fill="FFFFFF"/>
          </w:tcPr>
          <w:p w:rsidR="00EC47B4" w:rsidRDefault="00EC47B4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:rsidR="00EC47B4" w:rsidRDefault="00000000">
            <w:pPr>
              <w:pStyle w:val="TableParagraph"/>
              <w:ind w:left="260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7.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</w:p>
          <w:p w:rsidR="00EC47B4" w:rsidRDefault="00000000">
            <w:pPr>
              <w:pStyle w:val="TableParagraph"/>
              <w:spacing w:before="22" w:line="300" w:lineRule="auto"/>
              <w:ind w:left="289" w:right="301" w:hanging="29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Using proper drain system to overcome the effects of excess water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due to heavy rain. Using hybrid varieties of crop that are resistant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pests.</w:t>
            </w:r>
          </w:p>
        </w:tc>
        <w:tc>
          <w:tcPr>
            <w:tcW w:w="1160" w:type="dxa"/>
            <w:shd w:val="clear" w:color="auto" w:fill="FFFFFF"/>
          </w:tcPr>
          <w:p w:rsidR="00EC47B4" w:rsidRDefault="00000000">
            <w:pPr>
              <w:pStyle w:val="TableParagraph"/>
              <w:spacing w:before="179"/>
              <w:ind w:left="3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pacing w:val="4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>BE</w:t>
            </w:r>
          </w:p>
        </w:tc>
      </w:tr>
    </w:tbl>
    <w:p w:rsidR="00EC47B4" w:rsidRDefault="00EC47B4">
      <w:pPr>
        <w:rPr>
          <w:sz w:val="20"/>
        </w:rPr>
        <w:sectPr w:rsidR="00EC47B4">
          <w:type w:val="continuous"/>
          <w:pgSz w:w="16840" w:h="11900" w:orient="landscape"/>
          <w:pgMar w:top="240" w:right="400" w:bottom="280" w:left="20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3957"/>
        <w:gridCol w:w="1142"/>
        <w:gridCol w:w="5072"/>
        <w:gridCol w:w="4250"/>
        <w:gridCol w:w="833"/>
        <w:gridCol w:w="388"/>
      </w:tblGrid>
      <w:tr w:rsidR="00EC47B4">
        <w:trPr>
          <w:trHeight w:val="2107"/>
        </w:trPr>
        <w:tc>
          <w:tcPr>
            <w:tcW w:w="377" w:type="dxa"/>
            <w:vMerge w:val="restart"/>
            <w:shd w:val="clear" w:color="auto" w:fill="21A782"/>
            <w:textDirection w:val="tbRl"/>
          </w:tcPr>
          <w:p w:rsidR="00EC47B4" w:rsidRDefault="00000000">
            <w:pPr>
              <w:pStyle w:val="TableParagraph"/>
              <w:spacing w:before="36"/>
              <w:ind w:left="4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lastRenderedPageBreak/>
              <w:t>Identify</w:t>
            </w:r>
            <w:r>
              <w:rPr>
                <w:rFonts w:ascii="Arial"/>
                <w:b/>
                <w:color w:val="FFFFFF"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strong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TR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&amp;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EM</w:t>
            </w:r>
          </w:p>
        </w:tc>
        <w:tc>
          <w:tcPr>
            <w:tcW w:w="3957" w:type="dxa"/>
            <w:tcBorders>
              <w:right w:val="nil"/>
            </w:tcBorders>
          </w:tcPr>
          <w:p w:rsidR="00EC47B4" w:rsidRDefault="00000000">
            <w:pPr>
              <w:pStyle w:val="TableParagraph"/>
              <w:spacing w:before="148"/>
              <w:ind w:left="194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</w:p>
          <w:p w:rsidR="00EC47B4" w:rsidRDefault="00EC47B4"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 w:rsidR="00EC47B4" w:rsidRDefault="00000000">
            <w:pPr>
              <w:pStyle w:val="TableParagraph"/>
              <w:spacing w:line="328" w:lineRule="auto"/>
              <w:ind w:left="194" w:right="428"/>
              <w:rPr>
                <w:sz w:val="12"/>
              </w:rPr>
            </w:pPr>
            <w:r>
              <w:rPr>
                <w:color w:val="6A6A6A"/>
                <w:sz w:val="12"/>
              </w:rPr>
              <w:t>Farmers facing issues in providing proper irrigation. No proper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supply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water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leads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reduced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production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which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affects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profit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level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farmer.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Farmer’s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struggle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predict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weather.</w:t>
            </w:r>
          </w:p>
        </w:tc>
        <w:tc>
          <w:tcPr>
            <w:tcW w:w="1142" w:type="dxa"/>
            <w:tcBorders>
              <w:left w:val="nil"/>
            </w:tcBorders>
          </w:tcPr>
          <w:p w:rsidR="00EC47B4" w:rsidRDefault="00000000">
            <w:pPr>
              <w:pStyle w:val="TableParagraph"/>
              <w:spacing w:before="111"/>
              <w:ind w:lef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5072" w:type="dxa"/>
            <w:vMerge w:val="restart"/>
          </w:tcPr>
          <w:p w:rsidR="00EC47B4" w:rsidRDefault="00000000">
            <w:pPr>
              <w:pStyle w:val="TableParagraph"/>
              <w:tabs>
                <w:tab w:val="left" w:pos="4448"/>
              </w:tabs>
              <w:spacing w:before="111"/>
              <w:ind w:left="18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EC47B4" w:rsidRDefault="00000000">
            <w:pPr>
              <w:pStyle w:val="TableParagraph"/>
              <w:spacing w:before="113" w:line="441" w:lineRule="auto"/>
              <w:ind w:left="208" w:right="580" w:firstLine="24"/>
              <w:jc w:val="both"/>
              <w:rPr>
                <w:sz w:val="12"/>
              </w:rPr>
            </w:pPr>
            <w:r>
              <w:rPr>
                <w:sz w:val="12"/>
              </w:rPr>
              <w:t>Our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product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collects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different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types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sensors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it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sends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value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 the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main server. It also collects the weather data from API. The ultimate decision whether to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water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crop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is taken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by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farmer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using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application.</w:t>
            </w:r>
          </w:p>
        </w:tc>
        <w:tc>
          <w:tcPr>
            <w:tcW w:w="4250" w:type="dxa"/>
            <w:vMerge w:val="restart"/>
            <w:tcBorders>
              <w:right w:val="nil"/>
            </w:tcBorders>
          </w:tcPr>
          <w:p w:rsidR="00EC47B4" w:rsidRDefault="00000000">
            <w:pPr>
              <w:pStyle w:val="TableParagraph"/>
              <w:spacing w:before="148"/>
              <w:ind w:left="178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8.</w:t>
            </w:r>
            <w:r>
              <w:rPr>
                <w:b/>
                <w:color w:val="212121"/>
                <w:spacing w:val="1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BEHAVIOR</w:t>
            </w:r>
          </w:p>
          <w:p w:rsidR="00EC47B4" w:rsidRDefault="00EC47B4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EC47B4" w:rsidRDefault="00000000">
            <w:pPr>
              <w:pStyle w:val="TableParagraph"/>
              <w:spacing w:line="292" w:lineRule="auto"/>
              <w:ind w:left="178" w:right="162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  <w:u w:val="single" w:color="6A6A6A"/>
              </w:rPr>
              <w:t>ONLINE</w:t>
            </w:r>
            <w:r>
              <w:rPr>
                <w:b/>
                <w:color w:val="6A6A6A"/>
                <w:sz w:val="12"/>
              </w:rPr>
              <w:t xml:space="preserve">: </w:t>
            </w:r>
            <w:r>
              <w:rPr>
                <w:color w:val="6A6A6A"/>
                <w:sz w:val="12"/>
              </w:rPr>
              <w:t>Providing online assistance to the farmer, in providing knowledge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regarding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moisture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level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 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soil.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assistance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provided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produc</w:t>
            </w:r>
            <w:r>
              <w:rPr>
                <w:b/>
                <w:color w:val="6A6A6A"/>
                <w:sz w:val="12"/>
              </w:rPr>
              <w:t>t</w:t>
            </w:r>
          </w:p>
          <w:p w:rsidR="00EC47B4" w:rsidRDefault="00EC47B4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:rsidR="00EC47B4" w:rsidRDefault="00000000">
            <w:pPr>
              <w:pStyle w:val="TableParagraph"/>
              <w:spacing w:line="300" w:lineRule="auto"/>
              <w:ind w:left="207" w:right="454" w:hanging="29"/>
              <w:rPr>
                <w:sz w:val="12"/>
              </w:rPr>
            </w:pPr>
            <w:r>
              <w:rPr>
                <w:b/>
                <w:color w:val="6A6A6A"/>
                <w:sz w:val="12"/>
                <w:u w:val="single" w:color="6A6A6A"/>
              </w:rPr>
              <w:t>OFFLINE:</w:t>
            </w:r>
            <w:r>
              <w:rPr>
                <w:b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Awareness camps to be organized to teach the importance and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advantages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automation and IoT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agriculture.</w:t>
            </w:r>
          </w:p>
        </w:tc>
        <w:tc>
          <w:tcPr>
            <w:tcW w:w="833" w:type="dxa"/>
            <w:vMerge w:val="restart"/>
            <w:tcBorders>
              <w:left w:val="nil"/>
              <w:right w:val="single" w:sz="6" w:space="0" w:color="000000"/>
            </w:tcBorders>
          </w:tcPr>
          <w:p w:rsidR="00EC47B4" w:rsidRDefault="00000000">
            <w:pPr>
              <w:pStyle w:val="TableParagraph"/>
              <w:spacing w:before="111"/>
              <w:ind w:left="2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</w:tc>
        <w:tc>
          <w:tcPr>
            <w:tcW w:w="388" w:type="dxa"/>
            <w:vMerge w:val="restart"/>
            <w:tcBorders>
              <w:left w:val="single" w:sz="6" w:space="0" w:color="000000"/>
            </w:tcBorders>
            <w:shd w:val="clear" w:color="auto" w:fill="21A782"/>
            <w:textDirection w:val="tbRl"/>
          </w:tcPr>
          <w:p w:rsidR="00EC47B4" w:rsidRDefault="00000000">
            <w:pPr>
              <w:pStyle w:val="TableParagraph"/>
              <w:spacing w:before="29"/>
              <w:ind w:left="4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Extract</w:t>
            </w:r>
            <w:r>
              <w:rPr>
                <w:rFonts w:ascii="Arial"/>
                <w:b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online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&amp;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offline</w:t>
            </w:r>
            <w:r>
              <w:rPr>
                <w:rFonts w:asci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CH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of</w:t>
            </w:r>
            <w:r>
              <w:rPr>
                <w:rFonts w:ascii="Arial"/>
                <w:b/>
                <w:color w:val="FFFFFF"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</w:t>
            </w:r>
          </w:p>
        </w:tc>
      </w:tr>
      <w:tr w:rsidR="00EC47B4">
        <w:trPr>
          <w:trHeight w:val="2857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EC47B4" w:rsidRDefault="00EC47B4">
            <w:pPr>
              <w:rPr>
                <w:sz w:val="2"/>
                <w:szCs w:val="2"/>
              </w:rPr>
            </w:pPr>
          </w:p>
        </w:tc>
        <w:tc>
          <w:tcPr>
            <w:tcW w:w="3957" w:type="dxa"/>
            <w:tcBorders>
              <w:right w:val="nil"/>
            </w:tcBorders>
          </w:tcPr>
          <w:p w:rsidR="00EC47B4" w:rsidRDefault="00EC47B4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:rsidR="00EC47B4" w:rsidRDefault="00000000">
            <w:pPr>
              <w:pStyle w:val="TableParagraph"/>
              <w:ind w:left="194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</w:p>
          <w:p w:rsidR="00EC47B4" w:rsidRDefault="00000000">
            <w:pPr>
              <w:pStyle w:val="TableParagraph"/>
              <w:spacing w:before="142"/>
              <w:ind w:left="19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BEFORE: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Lack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knowledge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weather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forecasting</w:t>
            </w:r>
          </w:p>
          <w:p w:rsidR="00EC47B4" w:rsidRDefault="00EC47B4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:rsidR="00EC47B4" w:rsidRDefault="00000000">
            <w:pPr>
              <w:pStyle w:val="TableParagraph"/>
              <w:ind w:left="602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→Random</w:t>
            </w:r>
            <w:r>
              <w:rPr>
                <w:rFonts w:ascii="Calibri" w:hAnsi="Calibri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decisions</w:t>
            </w:r>
            <w:r>
              <w:rPr>
                <w:rFonts w:ascii="Calibri" w:hAnsi="Calibri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→low</w:t>
            </w:r>
            <w:r>
              <w:rPr>
                <w:rFonts w:ascii="Calibri" w:hAnsi="Calibri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yield.</w:t>
            </w:r>
          </w:p>
          <w:p w:rsidR="00EC47B4" w:rsidRDefault="00EC47B4">
            <w:pPr>
              <w:pStyle w:val="TableParagraph"/>
              <w:spacing w:before="7"/>
              <w:rPr>
                <w:rFonts w:ascii="Calibri"/>
                <w:sz w:val="10"/>
              </w:rPr>
            </w:pPr>
          </w:p>
          <w:p w:rsidR="00EC47B4" w:rsidRDefault="00000000">
            <w:pPr>
              <w:pStyle w:val="TableParagraph"/>
              <w:spacing w:before="1"/>
              <w:ind w:left="19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AFTER: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reliable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</w:p>
          <w:p w:rsidR="00EC47B4" w:rsidRDefault="00EC47B4">
            <w:pPr>
              <w:pStyle w:val="TableParagraph"/>
              <w:spacing w:before="6"/>
              <w:rPr>
                <w:rFonts w:ascii="Calibri"/>
                <w:sz w:val="10"/>
              </w:rPr>
            </w:pPr>
          </w:p>
          <w:p w:rsidR="00EC47B4" w:rsidRDefault="00000000">
            <w:pPr>
              <w:pStyle w:val="TableParagraph"/>
              <w:ind w:left="631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→</w:t>
            </w:r>
            <w:r>
              <w:rPr>
                <w:rFonts w:ascii="Calibri" w:hAnsi="Calibri"/>
                <w:spacing w:val="-4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correct</w:t>
            </w:r>
            <w:r>
              <w:rPr>
                <w:rFonts w:ascii="Calibri" w:hAnsi="Calibri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decision</w:t>
            </w:r>
            <w:r>
              <w:rPr>
                <w:rFonts w:ascii="Calibri" w:hAnsi="Calibri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→high</w:t>
            </w:r>
            <w:r>
              <w:rPr>
                <w:rFonts w:ascii="Calibri" w:hAnsi="Calibri"/>
                <w:spacing w:val="-6"/>
                <w:sz w:val="12"/>
              </w:rPr>
              <w:t xml:space="preserve"> </w:t>
            </w:r>
            <w:r>
              <w:rPr>
                <w:rFonts w:ascii="Calibri" w:hAnsi="Calibri"/>
                <w:sz w:val="12"/>
              </w:rPr>
              <w:t>yield</w:t>
            </w:r>
          </w:p>
        </w:tc>
        <w:tc>
          <w:tcPr>
            <w:tcW w:w="1142" w:type="dxa"/>
            <w:tcBorders>
              <w:left w:val="nil"/>
            </w:tcBorders>
          </w:tcPr>
          <w:p w:rsidR="00EC47B4" w:rsidRDefault="00000000">
            <w:pPr>
              <w:pStyle w:val="TableParagraph"/>
              <w:spacing w:before="130"/>
              <w:ind w:lef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5072" w:type="dxa"/>
            <w:vMerge/>
            <w:tcBorders>
              <w:top w:val="nil"/>
            </w:tcBorders>
          </w:tcPr>
          <w:p w:rsidR="00EC47B4" w:rsidRDefault="00EC47B4">
            <w:pPr>
              <w:rPr>
                <w:sz w:val="2"/>
                <w:szCs w:val="2"/>
              </w:rPr>
            </w:pPr>
          </w:p>
        </w:tc>
        <w:tc>
          <w:tcPr>
            <w:tcW w:w="4250" w:type="dxa"/>
            <w:vMerge/>
            <w:tcBorders>
              <w:top w:val="nil"/>
              <w:right w:val="nil"/>
            </w:tcBorders>
          </w:tcPr>
          <w:p w:rsidR="00EC47B4" w:rsidRDefault="00EC47B4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right w:val="single" w:sz="6" w:space="0" w:color="000000"/>
            </w:tcBorders>
          </w:tcPr>
          <w:p w:rsidR="00EC47B4" w:rsidRDefault="00EC47B4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6" w:space="0" w:color="000000"/>
            </w:tcBorders>
            <w:shd w:val="clear" w:color="auto" w:fill="21A782"/>
            <w:textDirection w:val="tbRl"/>
          </w:tcPr>
          <w:p w:rsidR="00EC47B4" w:rsidRDefault="00EC47B4">
            <w:pPr>
              <w:rPr>
                <w:sz w:val="2"/>
                <w:szCs w:val="2"/>
              </w:rPr>
            </w:pPr>
          </w:p>
        </w:tc>
      </w:tr>
    </w:tbl>
    <w:p w:rsidR="003B35E7" w:rsidRDefault="003B35E7"/>
    <w:sectPr w:rsidR="003B35E7">
      <w:pgSz w:w="16840" w:h="11900" w:orient="landscape"/>
      <w:pgMar w:top="400" w:right="4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7B4"/>
    <w:rsid w:val="003B35E7"/>
    <w:rsid w:val="00B217F7"/>
    <w:rsid w:val="00E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F754748"/>
  <w15:docId w15:val="{0CC215BD-5624-4036-B236-FE34D1FE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Harini Thangamariappan</cp:lastModifiedBy>
  <cp:revision>2</cp:revision>
  <dcterms:created xsi:type="dcterms:W3CDTF">2022-11-10T14:16:00Z</dcterms:created>
  <dcterms:modified xsi:type="dcterms:W3CDTF">2022-11-10T15:36:00Z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