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E73" w:rsidRDefault="00000000">
      <w:pPr>
        <w:pStyle w:val="Title"/>
        <w:spacing w:line="338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8509"/>
      </w:tblGrid>
      <w:tr w:rsidR="009A5E73">
        <w:trPr>
          <w:trHeight w:val="576"/>
        </w:trPr>
        <w:tc>
          <w:tcPr>
            <w:tcW w:w="2694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509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9A5E73">
        <w:trPr>
          <w:trHeight w:val="546"/>
        </w:trPr>
        <w:tc>
          <w:tcPr>
            <w:tcW w:w="2694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509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5E4379">
              <w:rPr>
                <w:sz w:val="32"/>
              </w:rPr>
              <w:t>19800</w:t>
            </w:r>
          </w:p>
        </w:tc>
      </w:tr>
      <w:tr w:rsidR="009A5E73">
        <w:trPr>
          <w:trHeight w:val="575"/>
        </w:trPr>
        <w:tc>
          <w:tcPr>
            <w:tcW w:w="2694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509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SMARTFARMER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ENABLED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FARMING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 w:rsidR="009A5E73">
        <w:trPr>
          <w:trHeight w:val="542"/>
        </w:trPr>
        <w:tc>
          <w:tcPr>
            <w:tcW w:w="2694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8509" w:type="dxa"/>
          </w:tcPr>
          <w:p w:rsidR="009A5E73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9A5E73" w:rsidRDefault="009A5E73">
      <w:pPr>
        <w:pStyle w:val="BodyText"/>
        <w:spacing w:before="5"/>
        <w:ind w:left="0" w:firstLine="0"/>
        <w:rPr>
          <w:b/>
          <w:sz w:val="38"/>
        </w:rPr>
      </w:pPr>
    </w:p>
    <w:p w:rsidR="009A5E73" w:rsidRDefault="00000000">
      <w:pPr>
        <w:pStyle w:val="Heading1"/>
        <w:ind w:left="876"/>
        <w:jc w:val="both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9A5E73" w:rsidRDefault="00000000">
      <w:pPr>
        <w:pStyle w:val="BodyText"/>
        <w:spacing w:before="185" w:line="259" w:lineRule="auto"/>
        <w:ind w:left="1020" w:right="1306" w:firstLine="0"/>
        <w:jc w:val="both"/>
      </w:pPr>
      <w:r>
        <w:rPr>
          <w:w w:val="95"/>
        </w:rPr>
        <w:t>A Data Flow Diagram (DFD) is a traditional visual representation of the information</w:t>
      </w:r>
      <w:r>
        <w:rPr>
          <w:spacing w:val="1"/>
          <w:w w:val="95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graphically.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 how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6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 where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 stored.</w:t>
      </w:r>
    </w:p>
    <w:p w:rsidR="009A5E73" w:rsidRDefault="009A5E73">
      <w:pPr>
        <w:pStyle w:val="BodyText"/>
        <w:ind w:left="0" w:firstLine="0"/>
        <w:rPr>
          <w:sz w:val="20"/>
        </w:rPr>
      </w:pPr>
    </w:p>
    <w:p w:rsidR="009A5E73" w:rsidRDefault="00000000">
      <w:pPr>
        <w:pStyle w:val="BodyText"/>
        <w:spacing w:before="8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990599</wp:posOffset>
            </wp:positionH>
            <wp:positionV relativeFrom="paragraph">
              <wp:posOffset>231835</wp:posOffset>
            </wp:positionV>
            <wp:extent cx="2727510" cy="1911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1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3838574</wp:posOffset>
            </wp:positionH>
            <wp:positionV relativeFrom="paragraph">
              <wp:posOffset>413417</wp:posOffset>
            </wp:positionV>
            <wp:extent cx="2997701" cy="17459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70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E73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46" w:line="259" w:lineRule="auto"/>
        <w:ind w:right="1318"/>
        <w:rPr>
          <w:sz w:val="28"/>
        </w:rPr>
      </w:pPr>
      <w:r>
        <w:rPr>
          <w:sz w:val="28"/>
        </w:rPr>
        <w:t>The different soil parameters temperature, soil moistures and then</w:t>
      </w:r>
      <w:r>
        <w:rPr>
          <w:spacing w:val="1"/>
          <w:sz w:val="28"/>
        </w:rPr>
        <w:t xml:space="preserve"> </w:t>
      </w:r>
      <w:r>
        <w:rPr>
          <w:sz w:val="28"/>
        </w:rPr>
        <w:t>humidity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sensed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obtained</w:t>
      </w:r>
      <w:r>
        <w:rPr>
          <w:spacing w:val="-7"/>
          <w:sz w:val="28"/>
        </w:rPr>
        <w:t xml:space="preserve"> </w:t>
      </w:r>
      <w:r>
        <w:rPr>
          <w:sz w:val="28"/>
        </w:rPr>
        <w:t>value is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1"/>
          <w:sz w:val="28"/>
        </w:rPr>
        <w:t xml:space="preserve"> </w:t>
      </w:r>
      <w:r>
        <w:rPr>
          <w:sz w:val="28"/>
        </w:rPr>
        <w:t>cloud.</w:t>
      </w:r>
    </w:p>
    <w:p w:rsidR="009A5E73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311"/>
        <w:rPr>
          <w:sz w:val="28"/>
        </w:rPr>
      </w:pPr>
      <w:r>
        <w:rPr>
          <w:sz w:val="28"/>
        </w:rPr>
        <w:t>Arduino</w:t>
      </w:r>
      <w:r>
        <w:rPr>
          <w:spacing w:val="19"/>
          <w:sz w:val="28"/>
        </w:rPr>
        <w:t xml:space="preserve"> </w:t>
      </w:r>
      <w:r>
        <w:rPr>
          <w:sz w:val="28"/>
        </w:rPr>
        <w:t>UNO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9"/>
          <w:sz w:val="28"/>
        </w:rPr>
        <w:t xml:space="preserve"> </w:t>
      </w:r>
      <w:r>
        <w:rPr>
          <w:sz w:val="28"/>
        </w:rPr>
        <w:t>used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processing</w:t>
      </w:r>
      <w:r>
        <w:rPr>
          <w:spacing w:val="17"/>
          <w:sz w:val="28"/>
        </w:rPr>
        <w:t xml:space="preserve"> </w:t>
      </w:r>
      <w:r>
        <w:rPr>
          <w:sz w:val="28"/>
        </w:rPr>
        <w:t>Unit</w:t>
      </w:r>
      <w:r>
        <w:rPr>
          <w:spacing w:val="20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data</w:t>
      </w:r>
      <w:r>
        <w:rPr>
          <w:spacing w:val="18"/>
          <w:sz w:val="28"/>
        </w:rPr>
        <w:t xml:space="preserve"> </w:t>
      </w:r>
      <w:r>
        <w:rPr>
          <w:sz w:val="28"/>
        </w:rPr>
        <w:t>obtained</w:t>
      </w:r>
      <w:r>
        <w:rPr>
          <w:spacing w:val="-60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 whether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weather</w:t>
      </w:r>
      <w:r>
        <w:rPr>
          <w:spacing w:val="-3"/>
          <w:sz w:val="28"/>
        </w:rPr>
        <w:t xml:space="preserve"> </w:t>
      </w:r>
      <w:r>
        <w:rPr>
          <w:sz w:val="28"/>
        </w:rPr>
        <w:t>API.</w:t>
      </w:r>
    </w:p>
    <w:p w:rsidR="009A5E73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 w:line="259" w:lineRule="auto"/>
        <w:rPr>
          <w:sz w:val="28"/>
        </w:rPr>
      </w:pPr>
      <w:r>
        <w:rPr>
          <w:sz w:val="28"/>
        </w:rPr>
        <w:t>NODE-RED is used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 programming</w:t>
      </w:r>
      <w:r>
        <w:rPr>
          <w:spacing w:val="3"/>
          <w:sz w:val="28"/>
        </w:rPr>
        <w:t xml:space="preserve"> </w:t>
      </w:r>
      <w:r>
        <w:rPr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hardware,</w:t>
      </w:r>
      <w:r>
        <w:rPr>
          <w:spacing w:val="-3"/>
          <w:sz w:val="28"/>
        </w:rPr>
        <w:t xml:space="preserve"> </w:t>
      </w:r>
      <w:r>
        <w:rPr>
          <w:sz w:val="28"/>
        </w:rPr>
        <w:t>software,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APIs. The</w:t>
      </w:r>
      <w:r>
        <w:rPr>
          <w:spacing w:val="-3"/>
          <w:sz w:val="28"/>
        </w:rPr>
        <w:t xml:space="preserve"> </w:t>
      </w:r>
      <w:r>
        <w:rPr>
          <w:sz w:val="28"/>
        </w:rPr>
        <w:t>MQTT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:rsidR="009A5E73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297"/>
        <w:rPr>
          <w:sz w:val="28"/>
        </w:rPr>
      </w:pP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1"/>
          <w:sz w:val="28"/>
        </w:rPr>
        <w:t xml:space="preserve"> </w:t>
      </w:r>
      <w:r>
        <w:rPr>
          <w:sz w:val="28"/>
        </w:rPr>
        <w:t>that was</w:t>
      </w:r>
      <w:r>
        <w:rPr>
          <w:spacing w:val="-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MIT</w:t>
      </w:r>
      <w:r>
        <w:rPr>
          <w:spacing w:val="-2"/>
          <w:sz w:val="28"/>
        </w:rPr>
        <w:t xml:space="preserve"> </w:t>
      </w:r>
      <w:r>
        <w:rPr>
          <w:sz w:val="28"/>
        </w:rPr>
        <w:t>app inventor.</w:t>
      </w:r>
    </w:p>
    <w:p w:rsidR="009A5E73" w:rsidRDefault="00000000">
      <w:pPr>
        <w:pStyle w:val="ListParagraph"/>
        <w:numPr>
          <w:ilvl w:val="0"/>
          <w:numId w:val="1"/>
        </w:numPr>
        <w:tabs>
          <w:tab w:val="left" w:pos="1741"/>
        </w:tabs>
        <w:spacing w:line="259" w:lineRule="auto"/>
        <w:jc w:val="both"/>
        <w:rPr>
          <w:sz w:val="28"/>
        </w:rPr>
      </w:pPr>
      <w:r>
        <w:rPr>
          <w:sz w:val="28"/>
        </w:rPr>
        <w:t>The user could plan through an app, weather to water the crop or not</w:t>
      </w:r>
      <w:r>
        <w:rPr>
          <w:spacing w:val="1"/>
          <w:sz w:val="28"/>
        </w:rPr>
        <w:t xml:space="preserve"> </w:t>
      </w:r>
      <w:r>
        <w:rPr>
          <w:sz w:val="28"/>
        </w:rPr>
        <w:t>depending upon the sensor values. By using the app, they can remotely</w:t>
      </w:r>
      <w:r>
        <w:rPr>
          <w:spacing w:val="1"/>
          <w:sz w:val="28"/>
        </w:rPr>
        <w:t xml:space="preserve"> </w:t>
      </w:r>
      <w:r>
        <w:rPr>
          <w:sz w:val="28"/>
        </w:rPr>
        <w:t>operate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motor</w:t>
      </w:r>
      <w:r>
        <w:rPr>
          <w:spacing w:val="-3"/>
          <w:sz w:val="28"/>
        </w:rPr>
        <w:t xml:space="preserve"> </w:t>
      </w:r>
      <w:r>
        <w:rPr>
          <w:sz w:val="28"/>
        </w:rPr>
        <w:t>switch.</w:t>
      </w:r>
    </w:p>
    <w:p w:rsidR="009A5E73" w:rsidRDefault="009A5E73">
      <w:pPr>
        <w:spacing w:line="259" w:lineRule="auto"/>
        <w:jc w:val="both"/>
        <w:rPr>
          <w:sz w:val="28"/>
        </w:rPr>
        <w:sectPr w:rsidR="009A5E73">
          <w:type w:val="continuous"/>
          <w:pgSz w:w="12240" w:h="15840"/>
          <w:pgMar w:top="720" w:right="140" w:bottom="280" w:left="540" w:header="720" w:footer="720" w:gutter="0"/>
          <w:cols w:space="720"/>
        </w:sectPr>
      </w:pPr>
    </w:p>
    <w:p w:rsidR="009A5E73" w:rsidRDefault="00000000">
      <w:pPr>
        <w:pStyle w:val="Heading1"/>
        <w:spacing w:before="13"/>
      </w:pPr>
      <w:r>
        <w:lastRenderedPageBreak/>
        <w:t>User Stories:</w:t>
      </w:r>
    </w:p>
    <w:p w:rsidR="009A5E73" w:rsidRDefault="009A5E73">
      <w:pPr>
        <w:pStyle w:val="BodyText"/>
        <w:spacing w:before="4" w:after="1"/>
        <w:ind w:left="0" w:firstLine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1522"/>
        <w:gridCol w:w="1268"/>
        <w:gridCol w:w="3111"/>
        <w:gridCol w:w="1772"/>
        <w:gridCol w:w="1042"/>
        <w:gridCol w:w="989"/>
      </w:tblGrid>
      <w:tr w:rsidR="009A5E73">
        <w:trPr>
          <w:trHeight w:val="681"/>
        </w:trPr>
        <w:tc>
          <w:tcPr>
            <w:tcW w:w="1609" w:type="dxa"/>
          </w:tcPr>
          <w:p w:rsidR="009A5E7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2" w:type="dxa"/>
          </w:tcPr>
          <w:p w:rsidR="009A5E73" w:rsidRDefault="00000000">
            <w:pPr>
              <w:pStyle w:val="TableParagraph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ind w:left="109" w:right="4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A5E73">
        <w:trPr>
          <w:trHeight w:val="1075"/>
        </w:trPr>
        <w:tc>
          <w:tcPr>
            <w:tcW w:w="1609" w:type="dxa"/>
          </w:tcPr>
          <w:p w:rsidR="009A5E73" w:rsidRDefault="00000000">
            <w:pPr>
              <w:pStyle w:val="TableParagraph"/>
              <w:ind w:left="110" w:right="27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(Mobile</w:t>
            </w:r>
            <w:r>
              <w:rPr>
                <w:spacing w:val="-6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:rsidR="009A5E73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</w:pPr>
            <w:r>
              <w:t>USN-1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my</w:t>
            </w:r>
          </w:p>
          <w:p w:rsidR="009A5E73" w:rsidRDefault="00000000">
            <w:pPr>
              <w:pStyle w:val="TableParagraph"/>
              <w:spacing w:before="0" w:line="270" w:lineRule="atLeast"/>
              <w:ind w:right="132"/>
            </w:pPr>
            <w:r>
              <w:t>email,</w:t>
            </w:r>
            <w:r>
              <w:rPr>
                <w:spacing w:val="-6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  <w:r>
              <w:rPr>
                <w:spacing w:val="-4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ind w:left="109" w:right="286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account/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1072"/>
        </w:trPr>
        <w:tc>
          <w:tcPr>
            <w:tcW w:w="1609" w:type="dxa"/>
          </w:tcPr>
          <w:p w:rsidR="009A5E73" w:rsidRDefault="009A5E7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9A5E73" w:rsidRDefault="00000000">
            <w:pPr>
              <w:pStyle w:val="TableParagraph"/>
              <w:spacing w:before="0" w:line="267" w:lineRule="exact"/>
            </w:pPr>
            <w:r>
              <w:t>Permission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  <w:spacing w:before="0" w:line="267" w:lineRule="exact"/>
            </w:pPr>
            <w:r>
              <w:t>USN-2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spacing w:before="0"/>
              <w:ind w:right="211"/>
            </w:pPr>
            <w:r>
              <w:t>As a user, I will receive</w:t>
            </w:r>
            <w:r>
              <w:rPr>
                <w:spacing w:val="1"/>
              </w:rPr>
              <w:t xml:space="preserve"> </w:t>
            </w:r>
            <w:r>
              <w:t>confirmation email once I have</w:t>
            </w:r>
            <w:r>
              <w:rPr>
                <w:spacing w:val="-47"/>
              </w:rPr>
              <w:t xml:space="preserve"> </w:t>
            </w:r>
            <w:r>
              <w:t>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spacing w:before="0"/>
              <w:ind w:left="109" w:right="493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click</w:t>
            </w:r>
          </w:p>
          <w:p w:rsidR="009A5E73" w:rsidRDefault="00000000">
            <w:pPr>
              <w:pStyle w:val="TableParagraph"/>
              <w:spacing w:before="0" w:line="247" w:lineRule="exact"/>
              <w:ind w:left="109"/>
            </w:pPr>
            <w:r>
              <w:t>confirm.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spacing w:before="0" w:line="267" w:lineRule="exact"/>
              <w:ind w:left="109"/>
            </w:pPr>
            <w:r>
              <w:t>High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1074"/>
        </w:trPr>
        <w:tc>
          <w:tcPr>
            <w:tcW w:w="1609" w:type="dxa"/>
          </w:tcPr>
          <w:p w:rsidR="009A5E73" w:rsidRDefault="00000000">
            <w:pPr>
              <w:pStyle w:val="TableParagraph"/>
              <w:ind w:left="110" w:right="49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:rsidR="009A5E73" w:rsidRDefault="00000000">
            <w:pPr>
              <w:pStyle w:val="TableParagraph"/>
            </w:pPr>
            <w:r>
              <w:t>Login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</w:pPr>
            <w:r>
              <w:t>USN-3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ind w:right="175"/>
            </w:pPr>
            <w:r>
              <w:t>As a user, I can log into the</w:t>
            </w:r>
            <w:r>
              <w:rPr>
                <w:spacing w:val="1"/>
              </w:rPr>
              <w:t xml:space="preserve"> </w:t>
            </w:r>
            <w:r>
              <w:t>application by entering email &amp;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ind w:left="109" w:right="278"/>
            </w:pPr>
            <w:r>
              <w:t>I can register &amp;</w:t>
            </w:r>
            <w:r>
              <w:rPr>
                <w:spacing w:val="-47"/>
              </w:rPr>
              <w:t xml:space="preserve"> </w:t>
            </w:r>
            <w:r>
              <w:t>access</w:t>
            </w:r>
          </w:p>
          <w:p w:rsidR="009A5E73" w:rsidRDefault="00000000">
            <w:pPr>
              <w:pStyle w:val="TableParagraph"/>
              <w:spacing w:before="0" w:line="270" w:lineRule="atLeast"/>
              <w:ind w:left="109" w:right="345"/>
            </w:pPr>
            <w:r>
              <w:rPr>
                <w:spacing w:val="-1"/>
              </w:rPr>
              <w:t>the dashboard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35" w:right="79"/>
              <w:jc w:val="center"/>
            </w:pPr>
            <w:r>
              <w:t>Sprint-2</w:t>
            </w:r>
          </w:p>
        </w:tc>
      </w:tr>
      <w:tr w:rsidR="009A5E73">
        <w:trPr>
          <w:trHeight w:val="990"/>
        </w:trPr>
        <w:tc>
          <w:tcPr>
            <w:tcW w:w="1609" w:type="dxa"/>
          </w:tcPr>
          <w:p w:rsidR="009A5E73" w:rsidRDefault="009A5E7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9A5E73" w:rsidRDefault="00000000">
            <w:pPr>
              <w:pStyle w:val="TableParagraph"/>
              <w:spacing w:before="0"/>
              <w:ind w:right="402"/>
            </w:pPr>
            <w:r>
              <w:t>Check</w:t>
            </w:r>
            <w:r>
              <w:rPr>
                <w:spacing w:val="1"/>
              </w:rPr>
              <w:t xml:space="preserve"> </w:t>
            </w:r>
            <w:r>
              <w:t>credentials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  <w:spacing w:before="0" w:line="267" w:lineRule="exact"/>
            </w:pPr>
            <w:r>
              <w:t>USN-4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spacing w:before="0"/>
              <w:ind w:right="27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 through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spacing w:before="0"/>
              <w:ind w:left="109" w:right="458"/>
            </w:pPr>
            <w:r>
              <w:t>Temperature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:rsidR="009A5E73" w:rsidRDefault="00000000">
            <w:pPr>
              <w:pStyle w:val="TableParagraph"/>
              <w:spacing w:before="0"/>
              <w:ind w:left="109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spacing w:before="0" w:line="267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1881"/>
        </w:trPr>
        <w:tc>
          <w:tcPr>
            <w:tcW w:w="1609" w:type="dxa"/>
          </w:tcPr>
          <w:p w:rsidR="009A5E73" w:rsidRDefault="009A5E7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9A5E73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</w:pPr>
            <w:r>
              <w:t>USN-5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ind w:right="278"/>
            </w:pPr>
            <w:r>
              <w:t>As a user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47"/>
              </w:rPr>
              <w:t xml:space="preserve"> </w:t>
            </w:r>
            <w:r>
              <w:t>include the check roles of</w:t>
            </w:r>
            <w:r>
              <w:rPr>
                <w:spacing w:val="1"/>
              </w:rPr>
              <w:t xml:space="preserve"> </w:t>
            </w:r>
            <w:r>
              <w:t>access and then move to the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modules.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ind w:left="109" w:right="106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>smart 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</w:pPr>
            <w:r>
              <w:t>Medium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806"/>
        </w:trPr>
        <w:tc>
          <w:tcPr>
            <w:tcW w:w="1609" w:type="dxa"/>
          </w:tcPr>
          <w:p w:rsidR="009A5E73" w:rsidRDefault="00000000">
            <w:pPr>
              <w:pStyle w:val="TableParagraph"/>
              <w:ind w:left="110" w:right="164"/>
            </w:pPr>
            <w:r>
              <w:t>Customer care</w:t>
            </w:r>
            <w:r>
              <w:rPr>
                <w:spacing w:val="-47"/>
              </w:rPr>
              <w:t xml:space="preserve"> </w:t>
            </w:r>
            <w:r>
              <w:t>Executive</w:t>
            </w:r>
          </w:p>
        </w:tc>
        <w:tc>
          <w:tcPr>
            <w:tcW w:w="1522" w:type="dxa"/>
          </w:tcPr>
          <w:p w:rsidR="009A5E73" w:rsidRDefault="00000000">
            <w:pPr>
              <w:pStyle w:val="TableParagraph"/>
            </w:pP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</w:pPr>
            <w:r>
              <w:t>USN-6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ind w:right="45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software.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spacing w:before="0" w:line="270" w:lineRule="atLeast"/>
              <w:ind w:left="109" w:right="425"/>
            </w:pPr>
            <w:r>
              <w:t>Database 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services.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1253"/>
        </w:trPr>
        <w:tc>
          <w:tcPr>
            <w:tcW w:w="1609" w:type="dxa"/>
          </w:tcPr>
          <w:p w:rsidR="009A5E73" w:rsidRDefault="00000000">
            <w:pPr>
              <w:pStyle w:val="TableParagraph"/>
              <w:spacing w:before="0" w:line="266" w:lineRule="exact"/>
              <w:ind w:left="110"/>
            </w:pPr>
            <w:r>
              <w:t>Administrator</w:t>
            </w:r>
          </w:p>
        </w:tc>
        <w:tc>
          <w:tcPr>
            <w:tcW w:w="1522" w:type="dxa"/>
          </w:tcPr>
          <w:p w:rsidR="009A5E73" w:rsidRDefault="009A5E73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9A5E73" w:rsidRDefault="00000000">
            <w:pPr>
              <w:pStyle w:val="TableParagraph"/>
              <w:spacing w:before="0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devices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  <w:spacing w:before="0" w:line="266" w:lineRule="exact"/>
            </w:pPr>
            <w:r>
              <w:t>USN-7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  <w:spacing w:before="0"/>
              <w:ind w:right="107"/>
            </w:pPr>
            <w:r>
              <w:t>As a user once view the manage</w:t>
            </w:r>
            <w:r>
              <w:rPr>
                <w:spacing w:val="-48"/>
              </w:rPr>
              <w:t xml:space="preserve"> </w:t>
            </w:r>
            <w:r>
              <w:t>modules this describes the</w:t>
            </w:r>
            <w:r>
              <w:rPr>
                <w:spacing w:val="1"/>
              </w:rPr>
              <w:t xml:space="preserve"> </w:t>
            </w:r>
            <w:r>
              <w:t>manage system admins and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Roles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etc..,</w:t>
            </w:r>
          </w:p>
        </w:tc>
        <w:tc>
          <w:tcPr>
            <w:tcW w:w="1772" w:type="dxa"/>
          </w:tcPr>
          <w:p w:rsidR="009A5E73" w:rsidRDefault="009A5E7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spacing w:before="0" w:line="266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spacing w:before="0" w:line="266" w:lineRule="exact"/>
              <w:ind w:left="35" w:right="79"/>
              <w:jc w:val="center"/>
            </w:pPr>
            <w:r>
              <w:t>Sprint-1</w:t>
            </w:r>
          </w:p>
        </w:tc>
      </w:tr>
      <w:tr w:rsidR="009A5E73">
        <w:trPr>
          <w:trHeight w:val="556"/>
        </w:trPr>
        <w:tc>
          <w:tcPr>
            <w:tcW w:w="1609" w:type="dxa"/>
          </w:tcPr>
          <w:p w:rsidR="009A5E73" w:rsidRDefault="009A5E7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9A5E73" w:rsidRDefault="00000000">
            <w:pPr>
              <w:pStyle w:val="TableParagraph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268" w:type="dxa"/>
          </w:tcPr>
          <w:p w:rsidR="009A5E73" w:rsidRDefault="00000000">
            <w:pPr>
              <w:pStyle w:val="TableParagraph"/>
            </w:pPr>
            <w:r>
              <w:t>USN-8</w:t>
            </w:r>
          </w:p>
        </w:tc>
        <w:tc>
          <w:tcPr>
            <w:tcW w:w="3111" w:type="dxa"/>
          </w:tcPr>
          <w:p w:rsidR="009A5E73" w:rsidRDefault="00000000">
            <w:pPr>
              <w:pStyle w:val="TableParagraph"/>
            </w:pPr>
            <w:r>
              <w:t>Exit</w:t>
            </w:r>
          </w:p>
        </w:tc>
        <w:tc>
          <w:tcPr>
            <w:tcW w:w="1772" w:type="dxa"/>
          </w:tcPr>
          <w:p w:rsidR="009A5E73" w:rsidRDefault="00000000">
            <w:pPr>
              <w:pStyle w:val="TableParagraph"/>
              <w:ind w:left="109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042" w:type="dxa"/>
          </w:tcPr>
          <w:p w:rsidR="009A5E73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:rsidR="009A5E73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</w:tbl>
    <w:p w:rsidR="0083356A" w:rsidRDefault="0083356A"/>
    <w:sectPr w:rsidR="0083356A">
      <w:pgSz w:w="12240" w:h="15840"/>
      <w:pgMar w:top="700" w:right="1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4D2F"/>
    <w:multiLevelType w:val="hybridMultilevel"/>
    <w:tmpl w:val="AE86FD00"/>
    <w:lvl w:ilvl="0" w:tplc="B1FCB86C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630787C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1B04CF2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3" w:tplc="701E8ADA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4" w:tplc="4EA8F062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78FA9C6E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6" w:tplc="AE686FBA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BF6E81C4"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 w:tplc="B49EC3F2">
      <w:numFmt w:val="bullet"/>
      <w:lvlText w:val="•"/>
      <w:lvlJc w:val="left"/>
      <w:pPr>
        <w:ind w:left="9596" w:hanging="361"/>
      </w:pPr>
      <w:rPr>
        <w:rFonts w:hint="default"/>
        <w:lang w:val="en-US" w:eastAsia="en-US" w:bidi="ar-SA"/>
      </w:rPr>
    </w:lvl>
  </w:abstractNum>
  <w:num w:numId="1" w16cid:durableId="60399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E73"/>
    <w:rsid w:val="005E4379"/>
    <w:rsid w:val="0083356A"/>
    <w:rsid w:val="009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8718"/>
  <w15:docId w15:val="{0CA20182-A7B4-42D8-BCF4-FE5131D5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26" w:right="3109" w:firstLine="82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1" w:right="13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Harini Thangamariappan</cp:lastModifiedBy>
  <cp:revision>2</cp:revision>
  <dcterms:created xsi:type="dcterms:W3CDTF">2022-11-10T14:17:00Z</dcterms:created>
  <dcterms:modified xsi:type="dcterms:W3CDTF">2022-11-10T15:30:00Z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