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0CA3" w14:textId="77777777" w:rsidR="00B31D09" w:rsidRDefault="00B31D09">
      <w:pPr>
        <w:spacing w:after="0"/>
        <w:ind w:left="-1440" w:right="10800"/>
      </w:pPr>
    </w:p>
    <w:tbl>
      <w:tblPr>
        <w:tblStyle w:val="TableGrid"/>
        <w:tblW w:w="11263" w:type="dxa"/>
        <w:tblInd w:w="-950" w:type="dxa"/>
        <w:tblCellMar>
          <w:top w:w="1016" w:type="dxa"/>
          <w:left w:w="9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3"/>
      </w:tblGrid>
      <w:tr w:rsidR="00B31D09" w14:paraId="169C5A84" w14:textId="77777777">
        <w:trPr>
          <w:trHeight w:val="14863"/>
        </w:trPr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D21D" w14:textId="77777777" w:rsidR="00B31D09" w:rsidRDefault="00000000">
            <w:r>
              <w:rPr>
                <w:b/>
                <w:sz w:val="32"/>
              </w:rPr>
              <w:lastRenderedPageBreak/>
              <w:t xml:space="preserve">TOPIC:  </w:t>
            </w:r>
          </w:p>
          <w:p w14:paraId="219C509E" w14:textId="7143C0FA" w:rsidR="00B31D09" w:rsidRDefault="00000000">
            <w:pPr>
              <w:spacing w:after="120" w:line="260" w:lineRule="auto"/>
              <w:ind w:right="57"/>
            </w:pPr>
            <w:r>
              <w:rPr>
                <w:b/>
                <w:sz w:val="32"/>
              </w:rPr>
              <w:t>AI-Powered Nutrition Analyzer For Fitness Enthusiasts - PNT2022TMID</w:t>
            </w:r>
            <w:r w:rsidR="00F65A9E">
              <w:rPr>
                <w:b/>
                <w:sz w:val="32"/>
              </w:rPr>
              <w:t>29399</w:t>
            </w:r>
            <w:r>
              <w:rPr>
                <w:b/>
                <w:sz w:val="32"/>
              </w:rPr>
              <w:t xml:space="preserve"> </w:t>
            </w:r>
          </w:p>
          <w:p w14:paraId="04CD8C14" w14:textId="77777777" w:rsidR="00B31D09" w:rsidRDefault="00000000">
            <w:r>
              <w:rPr>
                <w:b/>
                <w:sz w:val="28"/>
              </w:rPr>
              <w:t xml:space="preserve"> </w:t>
            </w:r>
          </w:p>
          <w:p w14:paraId="5C83841A" w14:textId="77777777" w:rsidR="00B31D09" w:rsidRDefault="00000000">
            <w:pPr>
              <w:spacing w:after="162"/>
            </w:pPr>
            <w:r>
              <w:rPr>
                <w:b/>
                <w:sz w:val="28"/>
                <w:u w:val="single" w:color="000000"/>
              </w:rPr>
              <w:t>SOLUTION REQUIREMENTS:</w:t>
            </w:r>
            <w:r>
              <w:rPr>
                <w:b/>
                <w:sz w:val="28"/>
              </w:rPr>
              <w:t xml:space="preserve"> </w:t>
            </w:r>
          </w:p>
          <w:p w14:paraId="3C6FB30F" w14:textId="77777777" w:rsidR="00B31D09" w:rsidRDefault="00000000">
            <w:pPr>
              <w:spacing w:after="137"/>
            </w:pPr>
            <w:r>
              <w:t xml:space="preserve">      </w:t>
            </w:r>
            <w:r>
              <w:rPr>
                <w:sz w:val="28"/>
                <w:u w:val="single" w:color="000000"/>
              </w:rPr>
              <w:t>FUNCTIONAL REQUIREMENT: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4352995" w14:textId="77777777" w:rsidR="00B31D09" w:rsidRDefault="00000000">
            <w:pPr>
              <w:tabs>
                <w:tab w:val="center" w:pos="0"/>
                <w:tab w:val="center" w:pos="4753"/>
              </w:tabs>
              <w:spacing w:after="162"/>
            </w:pPr>
            <w:r>
              <w:tab/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ab/>
              <w:t xml:space="preserve">FOLLOWING ARE THE FUNCTIONAL REQUIREMENTS OF THE PROPOSED SOLUTION. </w:t>
            </w:r>
          </w:p>
          <w:p w14:paraId="2688F885" w14:textId="77777777" w:rsidR="00B31D09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9309" w:type="dxa"/>
              <w:tblInd w:w="5" w:type="dxa"/>
              <w:tblCellMar>
                <w:top w:w="53" w:type="dxa"/>
                <w:left w:w="108" w:type="dxa"/>
                <w:bottom w:w="0" w:type="dxa"/>
                <w:right w:w="54" w:type="dxa"/>
              </w:tblCellMar>
              <w:tblLook w:val="04A0" w:firstRow="1" w:lastRow="0" w:firstColumn="1" w:lastColumn="0" w:noHBand="0" w:noVBand="1"/>
            </w:tblPr>
            <w:tblGrid>
              <w:gridCol w:w="1255"/>
              <w:gridCol w:w="3044"/>
              <w:gridCol w:w="5010"/>
            </w:tblGrid>
            <w:tr w:rsidR="00B31D09" w14:paraId="341599EA" w14:textId="77777777">
              <w:trPr>
                <w:trHeight w:val="1001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B2D36A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FUNCTION NUMBER </w:t>
                  </w:r>
                </w:p>
              </w:tc>
              <w:tc>
                <w:tcPr>
                  <w:tcW w:w="3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658630" w14:textId="77777777" w:rsidR="00B31D09" w:rsidRDefault="00000000">
                  <w:pPr>
                    <w:spacing w:after="0"/>
                    <w:jc w:val="both"/>
                  </w:pPr>
                  <w:r>
                    <w:rPr>
                      <w:sz w:val="24"/>
                    </w:rPr>
                    <w:t xml:space="preserve">FUNCTIONAL REQUIREMENT </w:t>
                  </w:r>
                </w:p>
              </w:tc>
              <w:tc>
                <w:tcPr>
                  <w:tcW w:w="5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D9C2DE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SUB REQUIREMENT </w:t>
                  </w:r>
                </w:p>
              </w:tc>
            </w:tr>
            <w:tr w:rsidR="00B31D09" w14:paraId="5A6013C2" w14:textId="77777777">
              <w:trPr>
                <w:trHeight w:val="497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BE62A0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FN.NO-1 </w:t>
                  </w:r>
                </w:p>
              </w:tc>
              <w:tc>
                <w:tcPr>
                  <w:tcW w:w="3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DA6BF2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USER REGISTRATION/LOGIN </w:t>
                  </w:r>
                </w:p>
              </w:tc>
              <w:tc>
                <w:tcPr>
                  <w:tcW w:w="5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6BD1E6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REGISTER AFTER OPENING THE APPLICATION </w:t>
                  </w:r>
                </w:p>
              </w:tc>
            </w:tr>
            <w:tr w:rsidR="00B31D09" w14:paraId="58A32EBE" w14:textId="77777777">
              <w:trPr>
                <w:trHeight w:val="1486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E2E3F3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FN.NO-2 </w:t>
                  </w:r>
                </w:p>
              </w:tc>
              <w:tc>
                <w:tcPr>
                  <w:tcW w:w="3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4FBF63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USER DETAIL </w:t>
                  </w:r>
                </w:p>
              </w:tc>
              <w:tc>
                <w:tcPr>
                  <w:tcW w:w="5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6E1833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PROVIDE DETAIL ABOUT HEALTH STATUS AFTER </w:t>
                  </w:r>
                </w:p>
                <w:p w14:paraId="5DA33132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REGISTRATION BY SELECTING AND SPECIFY ABOUT IT </w:t>
                  </w:r>
                </w:p>
              </w:tc>
            </w:tr>
            <w:tr w:rsidR="00B31D09" w14:paraId="37B6497C" w14:textId="77777777">
              <w:trPr>
                <w:trHeight w:val="1003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45183A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FN.NO-3 </w:t>
                  </w:r>
                </w:p>
              </w:tc>
              <w:tc>
                <w:tcPr>
                  <w:tcW w:w="3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BF1D73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CAPTURING IMAGE </w:t>
                  </w:r>
                </w:p>
              </w:tc>
              <w:tc>
                <w:tcPr>
                  <w:tcW w:w="5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D976FB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CAPTURE THE IMAGE AND CHECK THE PARAMETERS OF THE CAPTURED IMAGE. </w:t>
                  </w:r>
                </w:p>
              </w:tc>
            </w:tr>
            <w:tr w:rsidR="00B31D09" w14:paraId="27FF82CC" w14:textId="77777777">
              <w:trPr>
                <w:trHeight w:val="494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2DF83B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FN.NO-4 </w:t>
                  </w:r>
                </w:p>
              </w:tc>
              <w:tc>
                <w:tcPr>
                  <w:tcW w:w="3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98D5A2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IMAGE PROCESSING </w:t>
                  </w:r>
                </w:p>
              </w:tc>
              <w:tc>
                <w:tcPr>
                  <w:tcW w:w="5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489EC4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UPLOAD THE IMAGE FOR PROCESSING </w:t>
                  </w:r>
                </w:p>
              </w:tc>
            </w:tr>
            <w:tr w:rsidR="00B31D09" w14:paraId="4D0569A4" w14:textId="77777777">
              <w:trPr>
                <w:trHeight w:val="1003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98B6D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FN.NO-5 </w:t>
                  </w:r>
                </w:p>
              </w:tc>
              <w:tc>
                <w:tcPr>
                  <w:tcW w:w="3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769ABA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IMAGE IDENTIFICATION </w:t>
                  </w:r>
                </w:p>
              </w:tc>
              <w:tc>
                <w:tcPr>
                  <w:tcW w:w="5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1AD260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IDENTIFY THE FOOD OR DRINK PROVIDED IN THE IMAGE. </w:t>
                  </w:r>
                </w:p>
              </w:tc>
            </w:tr>
            <w:tr w:rsidR="00B31D09" w14:paraId="09A47FEF" w14:textId="77777777">
              <w:trPr>
                <w:trHeight w:val="980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B29E54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FN.NO-6 </w:t>
                  </w:r>
                </w:p>
              </w:tc>
              <w:tc>
                <w:tcPr>
                  <w:tcW w:w="3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70EFFB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IMAGE DESCIPTION </w:t>
                  </w:r>
                </w:p>
              </w:tc>
              <w:tc>
                <w:tcPr>
                  <w:tcW w:w="50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B34680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PROVIDE THE NUTRITIONAL CONTENTS OF THE FOOD OR DRINK IDENTIFIED. </w:t>
                  </w:r>
                </w:p>
              </w:tc>
            </w:tr>
          </w:tbl>
          <w:p w14:paraId="06CCA8BA" w14:textId="77777777" w:rsidR="00B31D09" w:rsidRDefault="00000000">
            <w:r>
              <w:t xml:space="preserve"> </w:t>
            </w:r>
          </w:p>
          <w:p w14:paraId="7471A42F" w14:textId="77777777" w:rsidR="00B31D09" w:rsidRDefault="00000000">
            <w:pPr>
              <w:spacing w:after="158"/>
            </w:pPr>
            <w:r>
              <w:t xml:space="preserve"> </w:t>
            </w:r>
          </w:p>
          <w:p w14:paraId="46B49D41" w14:textId="77777777" w:rsidR="00B31D09" w:rsidRDefault="00000000">
            <w:r>
              <w:t xml:space="preserve"> </w:t>
            </w:r>
          </w:p>
          <w:p w14:paraId="1A019BF6" w14:textId="77777777" w:rsidR="00B31D09" w:rsidRDefault="00000000">
            <w:pPr>
              <w:spacing w:after="158"/>
            </w:pPr>
            <w:r>
              <w:t xml:space="preserve"> </w:t>
            </w:r>
          </w:p>
          <w:p w14:paraId="4AC8DB92" w14:textId="77777777" w:rsidR="00B31D09" w:rsidRDefault="00000000">
            <w:pPr>
              <w:spacing w:after="0"/>
            </w:pPr>
            <w:r>
              <w:t xml:space="preserve"> </w:t>
            </w:r>
          </w:p>
        </w:tc>
      </w:tr>
    </w:tbl>
    <w:p w14:paraId="074931B4" w14:textId="77777777" w:rsidR="00B31D09" w:rsidRDefault="00B31D09">
      <w:pPr>
        <w:spacing w:after="0"/>
        <w:ind w:left="-1440" w:right="10800"/>
      </w:pPr>
    </w:p>
    <w:tbl>
      <w:tblPr>
        <w:tblStyle w:val="TableGrid"/>
        <w:tblW w:w="11263" w:type="dxa"/>
        <w:tblInd w:w="-950" w:type="dxa"/>
        <w:tblCellMar>
          <w:top w:w="1007" w:type="dxa"/>
          <w:left w:w="9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3"/>
      </w:tblGrid>
      <w:tr w:rsidR="00B31D09" w14:paraId="3E5ACE0D" w14:textId="77777777">
        <w:trPr>
          <w:trHeight w:val="14863"/>
        </w:trPr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47F43" w14:textId="77777777" w:rsidR="00B31D09" w:rsidRDefault="00000000">
            <w:pPr>
              <w:spacing w:after="119"/>
              <w:ind w:left="720"/>
            </w:pPr>
            <w:r>
              <w:rPr>
                <w:sz w:val="28"/>
                <w:u w:val="single" w:color="000000"/>
              </w:rPr>
              <w:lastRenderedPageBreak/>
              <w:t>NON-FUNCTIONAL REQUIREMENT:</w:t>
            </w:r>
            <w:r>
              <w:rPr>
                <w:sz w:val="28"/>
              </w:rPr>
              <w:t xml:space="preserve"> </w:t>
            </w:r>
          </w:p>
          <w:p w14:paraId="2D930203" w14:textId="77777777" w:rsidR="00B31D09" w:rsidRDefault="00000000">
            <w:pPr>
              <w:spacing w:after="158" w:line="260" w:lineRule="auto"/>
              <w:ind w:left="720" w:right="316" w:firstLine="720"/>
            </w:pPr>
            <w:r>
              <w:rPr>
                <w:sz w:val="24"/>
              </w:rPr>
              <w:t xml:space="preserve">FOLLOWING ARE THE NON-FUNCTIONAL REQUIREMENT OF THE PROPOSED SOLUTION </w:t>
            </w:r>
          </w:p>
          <w:p w14:paraId="7BC0EA4E" w14:textId="77777777" w:rsidR="00B31D09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9686" w:type="dxa"/>
              <w:tblInd w:w="5" w:type="dxa"/>
              <w:tblCellMar>
                <w:top w:w="53" w:type="dxa"/>
                <w:left w:w="108" w:type="dxa"/>
                <w:bottom w:w="0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1301"/>
              <w:gridCol w:w="3169"/>
              <w:gridCol w:w="5216"/>
            </w:tblGrid>
            <w:tr w:rsidR="00B31D09" w14:paraId="4B525115" w14:textId="77777777">
              <w:trPr>
                <w:trHeight w:val="1164"/>
              </w:trPr>
              <w:tc>
                <w:tcPr>
                  <w:tcW w:w="1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E99B89" w14:textId="77777777" w:rsidR="00B31D09" w:rsidRDefault="00000000">
                  <w:pPr>
                    <w:spacing w:after="0" w:line="240" w:lineRule="auto"/>
                  </w:pPr>
                  <w:proofErr w:type="gramStart"/>
                  <w:r>
                    <w:rPr>
                      <w:sz w:val="24"/>
                    </w:rPr>
                    <w:t>NON FUNCTION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</w:p>
                <w:p w14:paraId="4700B182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NUMBER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A6A0CC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NON-FUNCTIONAL REQUIREMENT </w:t>
                  </w:r>
                </w:p>
              </w:tc>
              <w:tc>
                <w:tcPr>
                  <w:tcW w:w="5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35A0D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SUB REQUIREMENT </w:t>
                  </w:r>
                </w:p>
              </w:tc>
            </w:tr>
            <w:tr w:rsidR="00B31D09" w14:paraId="23A0355A" w14:textId="77777777">
              <w:trPr>
                <w:trHeight w:val="785"/>
              </w:trPr>
              <w:tc>
                <w:tcPr>
                  <w:tcW w:w="1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FD65FD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NFN.NO-1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3E647E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USABILITY </w:t>
                  </w:r>
                </w:p>
              </w:tc>
              <w:tc>
                <w:tcPr>
                  <w:tcW w:w="5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A1F77D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DATASET OF ALL FOOD/DRINK TO IDENTIFY THE NUTRITIONAL CONTENT OF THE ITEM. </w:t>
                  </w:r>
                </w:p>
              </w:tc>
            </w:tr>
            <w:tr w:rsidR="00B31D09" w14:paraId="12F18D7B" w14:textId="77777777">
              <w:trPr>
                <w:trHeight w:val="1164"/>
              </w:trPr>
              <w:tc>
                <w:tcPr>
                  <w:tcW w:w="1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B8759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NFN.NO-2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F45061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SECURITY </w:t>
                  </w:r>
                </w:p>
              </w:tc>
              <w:tc>
                <w:tcPr>
                  <w:tcW w:w="5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BC540E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THE INFORMATION AND THE HEALTH STATUS OF USER AND NUTRITIONAL DETAILS ABOUT FOOD ARE SECURED HIGHLY. </w:t>
                  </w:r>
                </w:p>
              </w:tc>
            </w:tr>
            <w:tr w:rsidR="00B31D09" w14:paraId="158CFB55" w14:textId="77777777">
              <w:trPr>
                <w:trHeight w:val="768"/>
              </w:trPr>
              <w:tc>
                <w:tcPr>
                  <w:tcW w:w="1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CD6CD7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NFN.NO-3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5670B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RELIABILITY </w:t>
                  </w:r>
                </w:p>
              </w:tc>
              <w:tc>
                <w:tcPr>
                  <w:tcW w:w="5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DF0343" w14:textId="77777777" w:rsidR="00B31D09" w:rsidRDefault="00000000">
                  <w:pPr>
                    <w:spacing w:after="0"/>
                    <w:jc w:val="both"/>
                  </w:pPr>
                  <w:r>
                    <w:rPr>
                      <w:sz w:val="24"/>
                    </w:rPr>
                    <w:t xml:space="preserve">THE IMAGE QUALITY IS IMPORTANT TO PROVIDE </w:t>
                  </w:r>
                  <w:proofErr w:type="gramStart"/>
                  <w:r>
                    <w:rPr>
                      <w:sz w:val="24"/>
                    </w:rPr>
                    <w:t>THE  NUTRITIONAL</w:t>
                  </w:r>
                  <w:proofErr w:type="gramEnd"/>
                  <w:r>
                    <w:rPr>
                      <w:sz w:val="24"/>
                    </w:rPr>
                    <w:t xml:space="preserve"> DETAILS ABOUT FOOD </w:t>
                  </w:r>
                </w:p>
              </w:tc>
            </w:tr>
            <w:tr w:rsidR="00B31D09" w14:paraId="4B7E8FFE" w14:textId="77777777">
              <w:trPr>
                <w:trHeight w:val="785"/>
              </w:trPr>
              <w:tc>
                <w:tcPr>
                  <w:tcW w:w="1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2A51F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NFN.NO-4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D58DC7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PERFORMANCE </w:t>
                  </w:r>
                </w:p>
              </w:tc>
              <w:tc>
                <w:tcPr>
                  <w:tcW w:w="5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CB3E8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PERFORMANCE IS BASED ON THE FOOD THAT IS SCANED. </w:t>
                  </w:r>
                </w:p>
              </w:tc>
            </w:tr>
            <w:tr w:rsidR="00B31D09" w14:paraId="087A3A35" w14:textId="77777777">
              <w:trPr>
                <w:trHeight w:val="1164"/>
              </w:trPr>
              <w:tc>
                <w:tcPr>
                  <w:tcW w:w="1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66D7E7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NFN.NO-5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75AC28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AVAILABILITY </w:t>
                  </w:r>
                </w:p>
              </w:tc>
              <w:tc>
                <w:tcPr>
                  <w:tcW w:w="5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5A624E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IT IS AVAILABLE FOR ALL THE USER TO DETECT </w:t>
                  </w:r>
                  <w:proofErr w:type="gramStart"/>
                  <w:r>
                    <w:rPr>
                      <w:sz w:val="24"/>
                    </w:rPr>
                    <w:t>THE  NUTRITIONAL</w:t>
                  </w:r>
                  <w:proofErr w:type="gramEnd"/>
                  <w:r>
                    <w:rPr>
                      <w:sz w:val="24"/>
                    </w:rPr>
                    <w:t xml:space="preserve"> DETAILS ABOUT FOOD / DRINK. </w:t>
                  </w:r>
                </w:p>
              </w:tc>
            </w:tr>
            <w:tr w:rsidR="00B31D09" w14:paraId="217148EC" w14:textId="77777777">
              <w:trPr>
                <w:trHeight w:val="785"/>
              </w:trPr>
              <w:tc>
                <w:tcPr>
                  <w:tcW w:w="1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17BDFF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NFN.NO-6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0C910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SCALABILITY </w:t>
                  </w:r>
                </w:p>
              </w:tc>
              <w:tc>
                <w:tcPr>
                  <w:tcW w:w="5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8E3418" w14:textId="77777777" w:rsidR="00B31D09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INCREASE THE PREDICTION </w:t>
                  </w:r>
                  <w:proofErr w:type="gramStart"/>
                  <w:r>
                    <w:rPr>
                      <w:sz w:val="24"/>
                    </w:rPr>
                    <w:t>OF  NUTRITIONAL</w:t>
                  </w:r>
                  <w:proofErr w:type="gramEnd"/>
                  <w:r>
                    <w:rPr>
                      <w:sz w:val="24"/>
                    </w:rPr>
                    <w:t xml:space="preserve"> DETAILS IN THE FOOD. </w:t>
                  </w:r>
                </w:p>
              </w:tc>
            </w:tr>
          </w:tbl>
          <w:p w14:paraId="12075529" w14:textId="77777777" w:rsidR="00B31D09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3C9F9F7D" w14:textId="77777777" w:rsidR="00DA4CE0" w:rsidRDefault="00DA4CE0"/>
    <w:sectPr w:rsidR="00DA4CE0">
      <w:pgSz w:w="12240" w:h="15840"/>
      <w:pgMar w:top="490" w:right="1440" w:bottom="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D09"/>
    <w:rsid w:val="00B31D09"/>
    <w:rsid w:val="00DA4CE0"/>
    <w:rsid w:val="00F6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8A6B"/>
  <w15:docId w15:val="{B6622173-1FF6-43AE-BB20-794D8B4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ABIRAMI K</dc:creator>
  <cp:keywords/>
  <cp:lastModifiedBy>Shobana</cp:lastModifiedBy>
  <cp:revision>2</cp:revision>
  <dcterms:created xsi:type="dcterms:W3CDTF">2022-10-16T08:30:00Z</dcterms:created>
  <dcterms:modified xsi:type="dcterms:W3CDTF">2022-10-16T08:30:00Z</dcterms:modified>
</cp:coreProperties>
</file>