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A3A9" w14:textId="77777777" w:rsidR="005D1939" w:rsidRDefault="005D1939" w:rsidP="005D19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DATASET</w:t>
      </w:r>
    </w:p>
    <w:p w14:paraId="3FB98BA5" w14:textId="31F3D83A" w:rsidR="005D1939" w:rsidRDefault="005D1939" w:rsidP="005D19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</w:t>
      </w:r>
      <w:r>
        <w:rPr>
          <w:b/>
          <w:bCs/>
          <w:sz w:val="28"/>
          <w:szCs w:val="28"/>
        </w:rPr>
        <w:t xml:space="preserve"> THE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D1939" w14:paraId="0DA24552" w14:textId="77777777" w:rsidTr="00A863CC">
        <w:tc>
          <w:tcPr>
            <w:tcW w:w="2830" w:type="dxa"/>
          </w:tcPr>
          <w:p w14:paraId="4C2F1F85" w14:textId="77777777" w:rsidR="005D1939" w:rsidRDefault="005D1939" w:rsidP="00A863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46D8FE58" w14:textId="77777777" w:rsidR="005D1939" w:rsidRPr="00575F2E" w:rsidRDefault="005D1939" w:rsidP="00A86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PNT2022TMID08920</w:t>
            </w:r>
          </w:p>
        </w:tc>
      </w:tr>
      <w:tr w:rsidR="005D1939" w14:paraId="1693A642" w14:textId="77777777" w:rsidTr="00A863CC">
        <w:tc>
          <w:tcPr>
            <w:tcW w:w="2830" w:type="dxa"/>
          </w:tcPr>
          <w:p w14:paraId="254A1BFB" w14:textId="77777777" w:rsidR="005D1939" w:rsidRDefault="005D1939" w:rsidP="00A863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272020B6" w14:textId="77777777" w:rsidR="005D1939" w:rsidRPr="00575F2E" w:rsidRDefault="005D1939" w:rsidP="00A86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Corporate Employee Attrition Analysis</w:t>
            </w:r>
          </w:p>
        </w:tc>
      </w:tr>
    </w:tbl>
    <w:p w14:paraId="4B1A556B" w14:textId="1FC58630" w:rsidR="005D1939" w:rsidRDefault="005D1939"/>
    <w:p w14:paraId="77B9AE09" w14:textId="77777777" w:rsidR="005D1939" w:rsidRDefault="005D1939"/>
    <w:p w14:paraId="361025BA" w14:textId="4DDFB1DC" w:rsidR="00837C24" w:rsidRDefault="005D19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UNDERSTANDING THE DATASET:</w:t>
      </w:r>
    </w:p>
    <w:p w14:paraId="44A35143" w14:textId="19B72E0D" w:rsidR="005D1939" w:rsidRPr="005D1939" w:rsidRDefault="005D1939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69FFAA" wp14:editId="25072FE7">
            <wp:simplePos x="0" y="0"/>
            <wp:positionH relativeFrom="column">
              <wp:posOffset>41448</wp:posOffset>
            </wp:positionH>
            <wp:positionV relativeFrom="paragraph">
              <wp:posOffset>1165513</wp:posOffset>
            </wp:positionV>
            <wp:extent cx="5731510" cy="30613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884" b="6312"/>
                    <a:stretch/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ab/>
        <w:t>Here, the loaded dataset is understanded in order to prepare and explore the dataset.</w:t>
      </w:r>
    </w:p>
    <w:sectPr w:rsidR="005D1939" w:rsidRPr="005D1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24"/>
    <w:rsid w:val="00121A5C"/>
    <w:rsid w:val="005D1939"/>
    <w:rsid w:val="0083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794B"/>
  <w15:chartTrackingRefBased/>
  <w15:docId w15:val="{B2383C3D-F3D1-442B-9E26-15157733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3</cp:revision>
  <dcterms:created xsi:type="dcterms:W3CDTF">2022-11-18T04:43:00Z</dcterms:created>
  <dcterms:modified xsi:type="dcterms:W3CDTF">2022-11-18T04:59:00Z</dcterms:modified>
</cp:coreProperties>
</file>