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58"/>
        <w:ind w:left="3645" w:right="3637"/>
        <w:jc w:val="center"/>
      </w:pPr>
      <w:r>
        <w:rPr/>
        <w:t>Export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Analytics</w:t>
      </w:r>
    </w:p>
    <w:p>
      <w:pPr>
        <w:pStyle w:val="BodyText"/>
        <w:spacing w:before="6" w:after="1"/>
        <w:rPr>
          <w:b/>
          <w:sz w:val="24"/>
          <w:u w:val="none"/>
        </w:rPr>
      </w:pPr>
    </w:p>
    <w:tbl>
      <w:tblPr>
        <w:tblW w:w="0" w:type="auto"/>
        <w:jc w:val="left"/>
        <w:tblInd w:w="20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7"/>
        <w:gridCol w:w="5047"/>
      </w:tblGrid>
      <w:tr>
        <w:trPr>
          <w:trHeight w:val="432" w:hRule="atLeast"/>
        </w:trPr>
        <w:tc>
          <w:tcPr>
            <w:tcW w:w="5047" w:type="dxa"/>
          </w:tcPr>
          <w:p>
            <w:pPr>
              <w:pStyle w:val="TableParagraph"/>
              <w:ind w:left="1428" w:right="1071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ID</w:t>
            </w:r>
          </w:p>
        </w:tc>
        <w:tc>
          <w:tcPr>
            <w:tcW w:w="5047" w:type="dxa"/>
          </w:tcPr>
          <w:p>
            <w:pPr>
              <w:pStyle w:val="TableParagraph"/>
              <w:ind w:left="1428"/>
              <w:rPr>
                <w:sz w:val="24"/>
              </w:rPr>
            </w:pPr>
            <w:r>
              <w:rPr>
                <w:sz w:val="24"/>
              </w:rPr>
              <w:t>PNT2022TMID22565</w:t>
            </w:r>
          </w:p>
        </w:tc>
      </w:tr>
      <w:tr>
        <w:trPr>
          <w:trHeight w:val="431" w:hRule="atLeast"/>
        </w:trPr>
        <w:tc>
          <w:tcPr>
            <w:tcW w:w="5047" w:type="dxa"/>
          </w:tcPr>
          <w:p>
            <w:pPr>
              <w:pStyle w:val="TableParagraph"/>
              <w:ind w:left="1167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Lead</w:t>
            </w:r>
          </w:p>
        </w:tc>
        <w:tc>
          <w:tcPr>
            <w:tcW w:w="5047" w:type="dxa"/>
          </w:tcPr>
          <w:p>
            <w:pPr>
              <w:pStyle w:val="TableParagraph"/>
              <w:ind w:left="1418"/>
              <w:rPr>
                <w:sz w:val="24"/>
              </w:rPr>
            </w:pPr>
            <w:r>
              <w:rPr>
                <w:sz w:val="24"/>
              </w:rPr>
              <w:t>Mahesh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</w:t>
            </w:r>
          </w:p>
        </w:tc>
      </w:tr>
      <w:tr>
        <w:trPr>
          <w:trHeight w:val="1031" w:hRule="atLeast"/>
        </w:trPr>
        <w:tc>
          <w:tcPr>
            <w:tcW w:w="5047" w:type="dxa"/>
          </w:tcPr>
          <w:p>
            <w:pPr>
              <w:pStyle w:val="TableParagraph"/>
              <w:ind w:right="1681"/>
              <w:jc w:val="righ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Members</w:t>
            </w:r>
          </w:p>
        </w:tc>
        <w:tc>
          <w:tcPr>
            <w:tcW w:w="5047" w:type="dxa"/>
          </w:tcPr>
          <w:p>
            <w:pPr>
              <w:pStyle w:val="TableParagraph"/>
              <w:spacing w:line="346" w:lineRule="exact" w:before="0"/>
              <w:ind w:left="1725" w:right="1734"/>
              <w:rPr>
                <w:sz w:val="24"/>
              </w:rPr>
            </w:pPr>
            <w:r>
              <w:rPr>
                <w:sz w:val="24"/>
              </w:rPr>
              <w:t>Pranav 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Kabilraj 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Robert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Samuel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J</w:t>
            </w:r>
          </w:p>
        </w:tc>
      </w:tr>
      <w:tr>
        <w:trPr>
          <w:trHeight w:val="642" w:hRule="atLeast"/>
        </w:trPr>
        <w:tc>
          <w:tcPr>
            <w:tcW w:w="5047" w:type="dxa"/>
          </w:tcPr>
          <w:p>
            <w:pPr>
              <w:pStyle w:val="TableParagraph"/>
              <w:spacing w:before="58"/>
              <w:ind w:right="1690"/>
              <w:jc w:val="righ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Name</w:t>
            </w:r>
          </w:p>
        </w:tc>
        <w:tc>
          <w:tcPr>
            <w:tcW w:w="5047" w:type="dxa"/>
          </w:tcPr>
          <w:p>
            <w:pPr>
              <w:pStyle w:val="TableParagraph"/>
              <w:spacing w:line="237" w:lineRule="auto" w:before="0"/>
              <w:ind w:left="1610" w:right="4" w:hanging="1585"/>
              <w:jc w:val="left"/>
              <w:rPr>
                <w:sz w:val="24"/>
              </w:rPr>
            </w:pPr>
            <w:r>
              <w:rPr>
                <w:sz w:val="24"/>
              </w:rPr>
              <w:t>A New Hint to Transportation-Analysis of the NYC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Bike Share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</w:tr>
    </w:tbl>
    <w:p>
      <w:pPr>
        <w:pStyle w:val="Title"/>
      </w:pPr>
      <w:r>
        <w:rPr/>
        <w:t>Export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Analytics</w:t>
      </w:r>
    </w:p>
    <w:p>
      <w:pPr>
        <w:spacing w:before="164"/>
        <w:ind w:left="102" w:right="0" w:firstLine="0"/>
        <w:jc w:val="left"/>
        <w:rPr>
          <w:b/>
          <w:sz w:val="28"/>
        </w:rPr>
      </w:pPr>
      <w:r>
        <w:rPr>
          <w:b/>
          <w:sz w:val="28"/>
        </w:rPr>
        <w:t>Step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1: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Sharing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the Dashboard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link:</w:t>
      </w:r>
    </w:p>
    <w:p>
      <w:pPr>
        <w:pStyle w:val="BodyText"/>
        <w:spacing w:before="164"/>
        <w:ind w:left="102" w:right="2990"/>
        <w:rPr>
          <w:u w:val="none"/>
        </w:rPr>
      </w:pPr>
      <w:hyperlink r:id="rId5">
        <w:r>
          <w:rPr>
            <w:color w:val="0000FF"/>
            <w:w w:val="95"/>
            <w:u w:val="single" w:color="0000FF"/>
          </w:rPr>
          <w:t>https://us1.ca.analytics.ibm.com/bi/?perspective=dashboard&amp;path</w:t>
        </w:r>
      </w:hyperlink>
      <w:r>
        <w:rPr>
          <w:color w:val="0000FF"/>
          <w:spacing w:val="1"/>
          <w:w w:val="95"/>
          <w:u w:val="none"/>
        </w:rPr>
        <w:t> </w:t>
      </w:r>
      <w:hyperlink r:id="rId5">
        <w:r>
          <w:rPr>
            <w:color w:val="0000FF"/>
            <w:w w:val="95"/>
            <w:u w:val="single" w:color="0000FF"/>
          </w:rPr>
          <w:t>Ref=.my_folders%2FA%2BNew%2BHint%2Bto%2BTransportat</w:t>
        </w:r>
      </w:hyperlink>
      <w:r>
        <w:rPr>
          <w:color w:val="0000FF"/>
          <w:spacing w:val="1"/>
          <w:w w:val="95"/>
          <w:u w:val="none"/>
        </w:rPr>
        <w:t> </w:t>
      </w:r>
      <w:hyperlink r:id="rId5">
        <w:r>
          <w:rPr>
            <w:color w:val="0000FF"/>
            <w:u w:val="single" w:color="0000FF"/>
          </w:rPr>
          <w:t>ion-</w:t>
        </w:r>
      </w:hyperlink>
      <w:r>
        <w:rPr>
          <w:color w:val="0000FF"/>
          <w:spacing w:val="1"/>
          <w:u w:val="none"/>
        </w:rPr>
        <w:t> </w:t>
      </w:r>
      <w:hyperlink r:id="rId5">
        <w:r>
          <w:rPr>
            <w:color w:val="0000FF"/>
            <w:u w:val="single" w:color="0000FF"/>
          </w:rPr>
          <w:t>Analysis%2Bof%2Bthe%2BNYC%2BBike%2BShare%2BSyste</w:t>
        </w:r>
      </w:hyperlink>
      <w:r>
        <w:rPr>
          <w:color w:val="0000FF"/>
          <w:spacing w:val="1"/>
          <w:u w:val="none"/>
        </w:rPr>
        <w:t> </w:t>
      </w:r>
      <w:hyperlink r:id="rId5">
        <w:r>
          <w:rPr>
            <w:color w:val="0000FF"/>
            <w:u w:val="single" w:color="0000FF"/>
          </w:rPr>
          <w:t>m&amp;action=view&amp;mode=dashboard&amp;subView=model000001845</w:t>
        </w:r>
      </w:hyperlink>
      <w:r>
        <w:rPr>
          <w:color w:val="0000FF"/>
          <w:spacing w:val="1"/>
          <w:u w:val="none"/>
        </w:rPr>
        <w:t> </w:t>
      </w:r>
      <w:hyperlink r:id="rId5">
        <w:r>
          <w:rPr>
            <w:color w:val="0000FF"/>
            <w:u w:val="single" w:color="0000FF"/>
          </w:rPr>
          <w:t>bef4e71_00000000</w:t>
        </w:r>
      </w:hyperlink>
    </w:p>
    <w:p>
      <w:pPr>
        <w:pStyle w:val="BodyText"/>
        <w:spacing w:before="3"/>
        <w:rPr>
          <w:sz w:val="11"/>
          <w:u w:val="none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584200</wp:posOffset>
            </wp:positionH>
            <wp:positionV relativeFrom="paragraph">
              <wp:posOffset>107458</wp:posOffset>
            </wp:positionV>
            <wp:extent cx="6291339" cy="353872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1339" cy="3538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  <w:u w:val="none"/>
        </w:rPr>
      </w:pPr>
    </w:p>
    <w:p>
      <w:pPr>
        <w:pStyle w:val="BodyText"/>
        <w:spacing w:before="6"/>
        <w:rPr>
          <w:sz w:val="24"/>
          <w:u w:val="none"/>
        </w:rPr>
      </w:pPr>
    </w:p>
    <w:p>
      <w:pPr>
        <w:pStyle w:val="BodyText"/>
        <w:ind w:left="102"/>
        <w:rPr>
          <w:u w:val="none"/>
        </w:rPr>
      </w:pPr>
      <w:r>
        <w:rPr>
          <w:u w:val="none"/>
        </w:rPr>
        <w:t>Step</w:t>
      </w:r>
      <w:r>
        <w:rPr>
          <w:spacing w:val="-1"/>
          <w:u w:val="none"/>
        </w:rPr>
        <w:t> </w:t>
      </w:r>
      <w:r>
        <w:rPr>
          <w:u w:val="none"/>
        </w:rPr>
        <w:t>2:</w:t>
      </w:r>
      <w:r>
        <w:rPr>
          <w:spacing w:val="-6"/>
          <w:u w:val="none"/>
        </w:rPr>
        <w:t> </w:t>
      </w:r>
      <w:r>
        <w:rPr>
          <w:u w:val="none"/>
        </w:rPr>
        <w:t>Bulilding</w:t>
      </w:r>
      <w:r>
        <w:rPr>
          <w:spacing w:val="-7"/>
          <w:u w:val="none"/>
        </w:rPr>
        <w:t> </w:t>
      </w:r>
      <w:r>
        <w:rPr>
          <w:u w:val="none"/>
        </w:rPr>
        <w:t>and</w:t>
      </w:r>
      <w:r>
        <w:rPr>
          <w:spacing w:val="4"/>
          <w:u w:val="none"/>
        </w:rPr>
        <w:t> </w:t>
      </w:r>
      <w:r>
        <w:rPr>
          <w:u w:val="none"/>
        </w:rPr>
        <w:t>Exporting</w:t>
      </w:r>
      <w:r>
        <w:rPr>
          <w:spacing w:val="-7"/>
          <w:u w:val="none"/>
        </w:rPr>
        <w:t> </w:t>
      </w:r>
      <w:r>
        <w:rPr>
          <w:u w:val="none"/>
        </w:rPr>
        <w:t>the dashboard</w:t>
      </w:r>
      <w:r>
        <w:rPr>
          <w:spacing w:val="-2"/>
          <w:u w:val="none"/>
        </w:rPr>
        <w:t> </w:t>
      </w:r>
      <w:r>
        <w:rPr>
          <w:u w:val="none"/>
        </w:rPr>
        <w:t>as</w:t>
      </w:r>
      <w:r>
        <w:rPr>
          <w:spacing w:val="1"/>
          <w:u w:val="none"/>
        </w:rPr>
        <w:t> </w:t>
      </w:r>
      <w:r>
        <w:rPr>
          <w:u w:val="none"/>
        </w:rPr>
        <w:t>an</w:t>
      </w:r>
      <w:r>
        <w:rPr>
          <w:spacing w:val="-6"/>
          <w:u w:val="none"/>
        </w:rPr>
        <w:t> </w:t>
      </w:r>
      <w:r>
        <w:rPr>
          <w:u w:val="none"/>
        </w:rPr>
        <w:t>Document:</w:t>
      </w:r>
    </w:p>
    <w:p>
      <w:pPr>
        <w:spacing w:after="0"/>
        <w:sectPr>
          <w:type w:val="continuous"/>
          <w:pgSz w:w="12240" w:h="15840"/>
          <w:pgMar w:top="1300" w:bottom="280" w:left="820" w:right="920"/>
        </w:sectPr>
      </w:pPr>
    </w:p>
    <w:p>
      <w:pPr>
        <w:pStyle w:val="BodyText"/>
        <w:ind w:left="100" w:right="-15"/>
        <w:rPr>
          <w:sz w:val="20"/>
          <w:u w:val="none"/>
        </w:rPr>
      </w:pPr>
      <w:r>
        <w:rPr>
          <w:sz w:val="20"/>
          <w:u w:val="none"/>
        </w:rPr>
        <w:drawing>
          <wp:inline distT="0" distB="0" distL="0" distR="0">
            <wp:extent cx="6585669" cy="370332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5669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u w:val="none"/>
        </w:rPr>
      </w: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2"/>
        <w:rPr>
          <w:sz w:val="10"/>
          <w:u w:val="none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584200</wp:posOffset>
            </wp:positionH>
            <wp:positionV relativeFrom="paragraph">
              <wp:posOffset>99084</wp:posOffset>
            </wp:positionV>
            <wp:extent cx="6400523" cy="360045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523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82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2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4"/>
      <w:ind w:right="1426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us1.ca.analytics.ibm.com/bi/?perspective=dashboard&amp;pathRef=.my_folders%2FA%2BNew%2BHint%2Bto%2BTransportation-Analysis%2Bof%2Bthe%2BNYC%2BBike%2BShare%2BSystem&amp;action=view&amp;mode=dashboard&amp;subView=model000001845bef4e71_00000000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dc:title>Microsoft Word - PROJECT FLOW</dc:title>
  <dcterms:created xsi:type="dcterms:W3CDTF">2022-11-18T06:47:46Z</dcterms:created>
  <dcterms:modified xsi:type="dcterms:W3CDTF">2022-11-18T06:47:46Z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