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3B8" w:rsidRDefault="00000000">
      <w:pPr>
        <w:spacing w:before="62"/>
        <w:ind w:left="4168" w:right="4146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Flow</w:t>
      </w:r>
    </w:p>
    <w:p w:rsidR="002823B8" w:rsidRDefault="002823B8">
      <w:pPr>
        <w:pStyle w:val="BodyText"/>
        <w:spacing w:before="2"/>
        <w:ind w:left="0" w:firstLine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7"/>
        <w:gridCol w:w="5047"/>
      </w:tblGrid>
      <w:tr w:rsidR="002823B8">
        <w:trPr>
          <w:trHeight w:val="432"/>
        </w:trPr>
        <w:tc>
          <w:tcPr>
            <w:tcW w:w="5047" w:type="dxa"/>
          </w:tcPr>
          <w:p w:rsidR="002823B8" w:rsidRDefault="00000000">
            <w:pPr>
              <w:pStyle w:val="TableParagraph"/>
              <w:ind w:right="106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47" w:type="dxa"/>
          </w:tcPr>
          <w:p w:rsidR="002823B8" w:rsidRDefault="00000000">
            <w:pPr>
              <w:pStyle w:val="TableParagraph"/>
              <w:ind w:left="1422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823B8">
        <w:trPr>
          <w:trHeight w:val="431"/>
        </w:trPr>
        <w:tc>
          <w:tcPr>
            <w:tcW w:w="5047" w:type="dxa"/>
          </w:tcPr>
          <w:p w:rsidR="002823B8" w:rsidRDefault="00000000">
            <w:pPr>
              <w:pStyle w:val="TableParagraph"/>
              <w:ind w:right="107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47" w:type="dxa"/>
          </w:tcPr>
          <w:p w:rsidR="002823B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PNT2022TMID22</w:t>
            </w:r>
            <w:r w:rsidR="00A97FB9">
              <w:rPr>
                <w:sz w:val="24"/>
              </w:rPr>
              <w:t>202</w:t>
            </w:r>
          </w:p>
        </w:tc>
      </w:tr>
      <w:tr w:rsidR="002823B8">
        <w:trPr>
          <w:trHeight w:val="431"/>
        </w:trPr>
        <w:tc>
          <w:tcPr>
            <w:tcW w:w="5047" w:type="dxa"/>
          </w:tcPr>
          <w:p w:rsidR="002823B8" w:rsidRDefault="00000000">
            <w:pPr>
              <w:pStyle w:val="TableParagraph"/>
              <w:ind w:left="1850" w:right="0"/>
              <w:jc w:val="lef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</w:p>
        </w:tc>
        <w:tc>
          <w:tcPr>
            <w:tcW w:w="5047" w:type="dxa"/>
          </w:tcPr>
          <w:p w:rsidR="002823B8" w:rsidRDefault="00A97FB9">
            <w:pPr>
              <w:pStyle w:val="TableParagraph"/>
              <w:ind w:left="1418"/>
              <w:rPr>
                <w:sz w:val="24"/>
              </w:rPr>
            </w:pPr>
            <w:r>
              <w:rPr>
                <w:sz w:val="24"/>
              </w:rPr>
              <w:t xml:space="preserve">Santhosh </w:t>
            </w:r>
            <w:proofErr w:type="spellStart"/>
            <w:proofErr w:type="gramStart"/>
            <w:r>
              <w:rPr>
                <w:sz w:val="24"/>
              </w:rPr>
              <w:t>kumar.V</w:t>
            </w:r>
            <w:proofErr w:type="spellEnd"/>
            <w:proofErr w:type="gramEnd"/>
          </w:p>
        </w:tc>
      </w:tr>
      <w:tr w:rsidR="002823B8">
        <w:trPr>
          <w:trHeight w:val="1032"/>
        </w:trPr>
        <w:tc>
          <w:tcPr>
            <w:tcW w:w="5047" w:type="dxa"/>
          </w:tcPr>
          <w:p w:rsidR="002823B8" w:rsidRDefault="00000000">
            <w:pPr>
              <w:pStyle w:val="TableParagraph"/>
              <w:ind w:left="1850" w:right="0"/>
              <w:jc w:val="lef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5047" w:type="dxa"/>
          </w:tcPr>
          <w:p w:rsidR="002823B8" w:rsidRDefault="00A97FB9">
            <w:pPr>
              <w:pStyle w:val="TableParagraph"/>
              <w:spacing w:before="1" w:line="262" w:lineRule="exact"/>
              <w:ind w:left="1417"/>
              <w:rPr>
                <w:sz w:val="24"/>
              </w:rPr>
            </w:pPr>
            <w:r>
              <w:rPr>
                <w:sz w:val="24"/>
              </w:rPr>
              <w:t>Sharan R</w:t>
            </w:r>
          </w:p>
          <w:p w:rsidR="00A97FB9" w:rsidRDefault="00A97FB9">
            <w:pPr>
              <w:pStyle w:val="TableParagraph"/>
              <w:spacing w:before="1" w:line="262" w:lineRule="exact"/>
              <w:ind w:left="1417"/>
              <w:rPr>
                <w:sz w:val="24"/>
              </w:rPr>
            </w:pPr>
            <w:r>
              <w:rPr>
                <w:sz w:val="24"/>
              </w:rPr>
              <w:t>Yogesh S</w:t>
            </w:r>
          </w:p>
          <w:p w:rsidR="00A97FB9" w:rsidRDefault="00A97FB9">
            <w:pPr>
              <w:pStyle w:val="TableParagraph"/>
              <w:spacing w:before="1" w:line="262" w:lineRule="exact"/>
              <w:ind w:left="1417"/>
              <w:rPr>
                <w:sz w:val="24"/>
              </w:rPr>
            </w:pPr>
            <w:proofErr w:type="spellStart"/>
            <w:r>
              <w:rPr>
                <w:sz w:val="24"/>
              </w:rPr>
              <w:t>Yuvaganesh</w:t>
            </w:r>
            <w:proofErr w:type="spellEnd"/>
            <w:r>
              <w:rPr>
                <w:sz w:val="24"/>
              </w:rPr>
              <w:t xml:space="preserve"> GK</w:t>
            </w:r>
          </w:p>
        </w:tc>
      </w:tr>
      <w:tr w:rsidR="002823B8">
        <w:trPr>
          <w:trHeight w:val="647"/>
        </w:trPr>
        <w:tc>
          <w:tcPr>
            <w:tcW w:w="5047" w:type="dxa"/>
          </w:tcPr>
          <w:p w:rsidR="002823B8" w:rsidRDefault="00000000">
            <w:pPr>
              <w:pStyle w:val="TableParagraph"/>
              <w:ind w:right="107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47" w:type="dxa"/>
          </w:tcPr>
          <w:p w:rsidR="002823B8" w:rsidRDefault="00000000">
            <w:pPr>
              <w:pStyle w:val="TableParagraph"/>
              <w:spacing w:before="0" w:line="237" w:lineRule="auto"/>
              <w:ind w:left="1610" w:right="4" w:hanging="1585"/>
              <w:jc w:val="left"/>
              <w:rPr>
                <w:sz w:val="24"/>
              </w:rPr>
            </w:pPr>
            <w:r>
              <w:rPr>
                <w:sz w:val="24"/>
              </w:rPr>
              <w:t>A New Hint to Transportation-Analysis of the NYC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Bike 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2823B8">
        <w:trPr>
          <w:trHeight w:val="523"/>
        </w:trPr>
        <w:tc>
          <w:tcPr>
            <w:tcW w:w="5047" w:type="dxa"/>
          </w:tcPr>
          <w:p w:rsidR="002823B8" w:rsidRDefault="00000000">
            <w:pPr>
              <w:pStyle w:val="TableParagraph"/>
              <w:ind w:left="1865" w:right="0"/>
              <w:jc w:val="lef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:rsidR="002823B8" w:rsidRDefault="00000000">
            <w:pPr>
              <w:pStyle w:val="TableParagraph"/>
              <w:ind w:left="1426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:rsidR="002823B8" w:rsidRDefault="002823B8">
      <w:pPr>
        <w:pStyle w:val="BodyText"/>
        <w:spacing w:before="0"/>
        <w:ind w:left="0" w:firstLine="0"/>
        <w:rPr>
          <w:b/>
          <w:sz w:val="40"/>
        </w:rPr>
      </w:pPr>
    </w:p>
    <w:p w:rsidR="002823B8" w:rsidRDefault="002823B8">
      <w:pPr>
        <w:pStyle w:val="BodyText"/>
        <w:spacing w:before="10"/>
        <w:ind w:left="0" w:firstLine="0"/>
        <w:rPr>
          <w:b/>
          <w:sz w:val="31"/>
        </w:rPr>
      </w:pPr>
    </w:p>
    <w:p w:rsidR="002823B8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Flow</w:t>
      </w: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147"/>
        <w:rPr>
          <w:sz w:val="28"/>
        </w:rPr>
      </w:pPr>
      <w:r>
        <w:rPr>
          <w:sz w:val="28"/>
        </w:rPr>
        <w:t>Users</w:t>
      </w:r>
      <w:r>
        <w:rPr>
          <w:spacing w:val="-10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multiple</w:t>
      </w:r>
      <w:r>
        <w:rPr>
          <w:spacing w:val="-10"/>
          <w:sz w:val="28"/>
        </w:rPr>
        <w:t xml:space="preserve"> </w:t>
      </w:r>
      <w:r>
        <w:rPr>
          <w:sz w:val="28"/>
        </w:rPr>
        <w:t>analytical</w:t>
      </w:r>
      <w:r>
        <w:rPr>
          <w:spacing w:val="-15"/>
          <w:sz w:val="28"/>
        </w:rPr>
        <w:t xml:space="preserve"> </w:t>
      </w:r>
      <w:r>
        <w:rPr>
          <w:sz w:val="28"/>
        </w:rPr>
        <w:t>graphs/charts/Visualizations.</w:t>
      </w: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rPr>
          <w:sz w:val="28"/>
        </w:rPr>
      </w:pPr>
      <w:r>
        <w:rPr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Analytical</w:t>
      </w:r>
      <w:r>
        <w:rPr>
          <w:spacing w:val="-13"/>
          <w:sz w:val="28"/>
        </w:rPr>
        <w:t xml:space="preserve"> </w:t>
      </w:r>
      <w:r>
        <w:rPr>
          <w:sz w:val="28"/>
        </w:rPr>
        <w:t>Visualizations,</w:t>
      </w:r>
      <w:r>
        <w:rPr>
          <w:spacing w:val="-4"/>
          <w:sz w:val="28"/>
        </w:rPr>
        <w:t xml:space="preserve"> </w:t>
      </w:r>
      <w:r>
        <w:rPr>
          <w:sz w:val="28"/>
        </w:rPr>
        <w:t>build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5"/>
          <w:sz w:val="28"/>
        </w:rPr>
        <w:t xml:space="preserve"> </w:t>
      </w:r>
      <w:r>
        <w:rPr>
          <w:sz w:val="28"/>
        </w:rPr>
        <w:t>Dashboard.</w:t>
      </w: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rPr>
          <w:sz w:val="28"/>
        </w:rPr>
      </w:pPr>
      <w:r>
        <w:rPr>
          <w:sz w:val="28"/>
        </w:rPr>
        <w:t>Saving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visualizing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final</w:t>
      </w:r>
      <w:r>
        <w:rPr>
          <w:spacing w:val="-8"/>
          <w:sz w:val="28"/>
        </w:rPr>
        <w:t xml:space="preserve"> </w:t>
      </w:r>
      <w:r>
        <w:rPr>
          <w:sz w:val="28"/>
        </w:rPr>
        <w:t>dashboard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Cognos</w:t>
      </w:r>
      <w:r>
        <w:rPr>
          <w:spacing w:val="1"/>
          <w:sz w:val="28"/>
        </w:rPr>
        <w:t xml:space="preserve"> </w:t>
      </w:r>
      <w:r>
        <w:rPr>
          <w:sz w:val="28"/>
        </w:rPr>
        <w:t>Analytics.</w:t>
      </w:r>
    </w:p>
    <w:p w:rsidR="002823B8" w:rsidRDefault="00000000">
      <w:pPr>
        <w:pStyle w:val="BodyText"/>
        <w:spacing w:before="168" w:line="256" w:lineRule="auto"/>
        <w:ind w:left="900" w:right="610" w:firstLine="0"/>
      </w:pPr>
      <w:r>
        <w:t>To</w:t>
      </w:r>
      <w:r>
        <w:rPr>
          <w:spacing w:val="-5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listed</w:t>
      </w:r>
      <w:r>
        <w:rPr>
          <w:spacing w:val="-67"/>
        </w:rPr>
        <w:t xml:space="preserve"> </w:t>
      </w:r>
      <w:r>
        <w:t>below</w:t>
      </w: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141"/>
        <w:rPr>
          <w:sz w:val="28"/>
        </w:rPr>
      </w:pPr>
      <w:r>
        <w:rPr>
          <w:sz w:val="28"/>
        </w:rPr>
        <w:t>IBM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rPr>
          <w:sz w:val="28"/>
        </w:rPr>
      </w:pPr>
      <w:r>
        <w:rPr>
          <w:sz w:val="28"/>
        </w:rPr>
        <w:t>Login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Cognos Analytics</w:t>
      </w: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rPr>
          <w:sz w:val="28"/>
        </w:rPr>
      </w:pPr>
      <w:r>
        <w:rPr>
          <w:sz w:val="28"/>
        </w:rPr>
        <w:t>Working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 Dataset</w:t>
      </w:r>
    </w:p>
    <w:p w:rsidR="002823B8" w:rsidRDefault="002823B8">
      <w:pPr>
        <w:pStyle w:val="BodyText"/>
        <w:spacing w:before="3"/>
        <w:ind w:left="0" w:firstLine="0"/>
        <w:rPr>
          <w:sz w:val="29"/>
        </w:rPr>
      </w:pP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0"/>
        <w:rPr>
          <w:sz w:val="28"/>
        </w:rPr>
      </w:pP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Dataset</w:t>
      </w:r>
    </w:p>
    <w:p w:rsidR="002823B8" w:rsidRDefault="002823B8">
      <w:pPr>
        <w:pStyle w:val="BodyText"/>
        <w:spacing w:before="8"/>
        <w:ind w:left="0" w:firstLine="0"/>
      </w:pP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1"/>
        <w:rPr>
          <w:sz w:val="28"/>
        </w:rPr>
      </w:pPr>
      <w:r>
        <w:rPr>
          <w:sz w:val="28"/>
        </w:rPr>
        <w:t>Loading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theDataset</w:t>
      </w:r>
      <w:proofErr w:type="spellEnd"/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172"/>
        <w:rPr>
          <w:sz w:val="28"/>
        </w:rPr>
      </w:pP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10"/>
          <w:sz w:val="28"/>
        </w:rPr>
        <w:t xml:space="preserve"> </w:t>
      </w:r>
      <w:r>
        <w:rPr>
          <w:sz w:val="28"/>
        </w:rPr>
        <w:t>Charts</w:t>
      </w:r>
      <w:r>
        <w:rPr>
          <w:spacing w:val="-6"/>
          <w:sz w:val="28"/>
        </w:rPr>
        <w:t xml:space="preserve"> </w:t>
      </w:r>
      <w:proofErr w:type="spellStart"/>
      <w:r>
        <w:rPr>
          <w:sz w:val="20"/>
        </w:rPr>
        <w:t>o</w:t>
      </w:r>
      <w:r>
        <w:rPr>
          <w:sz w:val="28"/>
        </w:rPr>
        <w:t>Build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visualizations</w:t>
      </w:r>
    </w:p>
    <w:p w:rsidR="002823B8" w:rsidRDefault="00000000">
      <w:pPr>
        <w:pStyle w:val="ListParagraph"/>
        <w:numPr>
          <w:ilvl w:val="1"/>
          <w:numId w:val="1"/>
        </w:numPr>
        <w:tabs>
          <w:tab w:val="left" w:pos="2687"/>
        </w:tabs>
        <w:spacing w:before="158"/>
        <w:rPr>
          <w:sz w:val="28"/>
        </w:rPr>
      </w:pPr>
      <w:r>
        <w:rPr>
          <w:sz w:val="28"/>
        </w:rPr>
        <w:t>Table –</w:t>
      </w:r>
      <w:r>
        <w:rPr>
          <w:spacing w:val="-2"/>
          <w:sz w:val="28"/>
        </w:rPr>
        <w:t xml:space="preserve"> </w:t>
      </w:r>
      <w:r>
        <w:rPr>
          <w:sz w:val="28"/>
        </w:rPr>
        <w:t>Bike</w:t>
      </w:r>
      <w:r>
        <w:rPr>
          <w:spacing w:val="-2"/>
          <w:sz w:val="28"/>
        </w:rPr>
        <w:t xml:space="preserve"> </w:t>
      </w:r>
      <w:r>
        <w:rPr>
          <w:sz w:val="28"/>
        </w:rPr>
        <w:t>ID</w:t>
      </w:r>
      <w:r>
        <w:rPr>
          <w:spacing w:val="-1"/>
          <w:sz w:val="28"/>
        </w:rPr>
        <w:t xml:space="preserve"> </w:t>
      </w:r>
      <w:r>
        <w:rPr>
          <w:sz w:val="28"/>
        </w:rPr>
        <w:t>wise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trips</w:t>
      </w:r>
    </w:p>
    <w:p w:rsidR="002823B8" w:rsidRDefault="00000000">
      <w:pPr>
        <w:pStyle w:val="ListParagraph"/>
        <w:numPr>
          <w:ilvl w:val="1"/>
          <w:numId w:val="1"/>
        </w:numPr>
        <w:tabs>
          <w:tab w:val="left" w:pos="2687"/>
        </w:tabs>
        <w:spacing w:before="173" w:line="357" w:lineRule="auto"/>
        <w:ind w:right="1412"/>
        <w:rPr>
          <w:sz w:val="28"/>
        </w:rPr>
      </w:pPr>
      <w:r>
        <w:rPr>
          <w:sz w:val="28"/>
        </w:rPr>
        <w:t>Columns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Usertype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wise-</w:t>
      </w:r>
      <w:r>
        <w:rPr>
          <w:spacing w:val="-14"/>
          <w:sz w:val="28"/>
        </w:rPr>
        <w:t xml:space="preserve"> </w:t>
      </w:r>
      <w:r>
        <w:rPr>
          <w:sz w:val="28"/>
        </w:rPr>
        <w:t>Percentage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Subscriber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Customers</w:t>
      </w:r>
      <w:r>
        <w:rPr>
          <w:spacing w:val="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Gender</w:t>
      </w:r>
    </w:p>
    <w:p w:rsidR="002823B8" w:rsidRDefault="00000000">
      <w:pPr>
        <w:pStyle w:val="ListParagraph"/>
        <w:numPr>
          <w:ilvl w:val="1"/>
          <w:numId w:val="1"/>
        </w:numPr>
        <w:tabs>
          <w:tab w:val="left" w:pos="2687"/>
        </w:tabs>
        <w:spacing w:before="6"/>
        <w:rPr>
          <w:sz w:val="28"/>
        </w:rPr>
      </w:pPr>
      <w:r>
        <w:rPr>
          <w:sz w:val="28"/>
        </w:rPr>
        <w:t>Bars -</w:t>
      </w:r>
      <w:r>
        <w:rPr>
          <w:spacing w:val="-3"/>
          <w:sz w:val="28"/>
        </w:rPr>
        <w:t xml:space="preserve"> </w:t>
      </w:r>
      <w:r>
        <w:rPr>
          <w:sz w:val="28"/>
        </w:rPr>
        <w:t>Bike</w:t>
      </w:r>
      <w:r>
        <w:rPr>
          <w:spacing w:val="-2"/>
          <w:sz w:val="28"/>
        </w:rPr>
        <w:t xml:space="preserve"> </w:t>
      </w:r>
      <w:r>
        <w:rPr>
          <w:sz w:val="28"/>
        </w:rPr>
        <w:t>ID -</w:t>
      </w:r>
      <w:r>
        <w:rPr>
          <w:spacing w:val="-4"/>
          <w:sz w:val="28"/>
        </w:rPr>
        <w:t xml:space="preserve"> </w:t>
      </w:r>
      <w:r>
        <w:rPr>
          <w:sz w:val="28"/>
        </w:rPr>
        <w:t>Bike</w:t>
      </w:r>
      <w:r>
        <w:rPr>
          <w:spacing w:val="-1"/>
          <w:sz w:val="28"/>
        </w:rPr>
        <w:t xml:space="preserve"> </w:t>
      </w:r>
      <w:r>
        <w:rPr>
          <w:sz w:val="28"/>
        </w:rPr>
        <w:t>Usage</w:t>
      </w:r>
    </w:p>
    <w:p w:rsidR="002823B8" w:rsidRDefault="00000000">
      <w:pPr>
        <w:pStyle w:val="ListParagraph"/>
        <w:numPr>
          <w:ilvl w:val="1"/>
          <w:numId w:val="1"/>
        </w:numPr>
        <w:tabs>
          <w:tab w:val="left" w:pos="2687"/>
        </w:tabs>
        <w:rPr>
          <w:sz w:val="28"/>
        </w:rPr>
      </w:pPr>
      <w:r>
        <w:rPr>
          <w:sz w:val="28"/>
        </w:rPr>
        <w:t>Tables –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Groupwise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differentiation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Bike</w:t>
      </w:r>
    </w:p>
    <w:p w:rsidR="002823B8" w:rsidRDefault="00000000">
      <w:pPr>
        <w:pStyle w:val="ListParagraph"/>
        <w:numPr>
          <w:ilvl w:val="1"/>
          <w:numId w:val="1"/>
        </w:numPr>
        <w:tabs>
          <w:tab w:val="left" w:pos="2687"/>
        </w:tabs>
        <w:spacing w:before="162"/>
        <w:rPr>
          <w:sz w:val="28"/>
        </w:rPr>
      </w:pPr>
      <w:r>
        <w:rPr>
          <w:sz w:val="28"/>
        </w:rPr>
        <w:t>Columns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Station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wise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Top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Station</w:t>
      </w:r>
      <w:r>
        <w:rPr>
          <w:spacing w:val="-6"/>
          <w:sz w:val="28"/>
        </w:rPr>
        <w:t xml:space="preserve"> </w:t>
      </w:r>
      <w:r>
        <w:rPr>
          <w:sz w:val="28"/>
        </w:rPr>
        <w:t>Names with</w:t>
      </w:r>
    </w:p>
    <w:p w:rsidR="002823B8" w:rsidRDefault="002823B8">
      <w:pPr>
        <w:rPr>
          <w:sz w:val="28"/>
        </w:rPr>
        <w:sectPr w:rsidR="002823B8">
          <w:type w:val="continuous"/>
          <w:pgSz w:w="12240" w:h="15840"/>
          <w:pgMar w:top="1320" w:right="1020" w:bottom="280" w:left="900" w:header="720" w:footer="720" w:gutter="0"/>
          <w:cols w:space="720"/>
        </w:sectPr>
      </w:pPr>
    </w:p>
    <w:p w:rsidR="002823B8" w:rsidRDefault="00000000">
      <w:pPr>
        <w:pStyle w:val="BodyText"/>
        <w:spacing w:before="75"/>
        <w:ind w:left="2687" w:firstLine="0"/>
      </w:pPr>
      <w:r>
        <w:lastRenderedPageBreak/>
        <w:t>Customer</w:t>
      </w:r>
      <w:r>
        <w:rPr>
          <w:spacing w:val="-5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Group</w:t>
      </w:r>
    </w:p>
    <w:p w:rsidR="002823B8" w:rsidRDefault="002823B8">
      <w:pPr>
        <w:pStyle w:val="BodyText"/>
        <w:spacing w:before="0"/>
        <w:ind w:left="0" w:firstLine="0"/>
      </w:pP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0"/>
        <w:rPr>
          <w:sz w:val="28"/>
        </w:rPr>
      </w:pPr>
      <w:r>
        <w:rPr>
          <w:sz w:val="28"/>
        </w:rPr>
        <w:t>Dashboard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</w:p>
    <w:p w:rsidR="002823B8" w:rsidRDefault="00000000">
      <w:pPr>
        <w:pStyle w:val="BodyText"/>
        <w:spacing w:before="158"/>
        <w:ind w:left="2327" w:firstLine="0"/>
      </w:pPr>
      <w:r>
        <w:rPr>
          <w:color w:val="34465B"/>
        </w:rPr>
        <w:t>1.</w:t>
      </w:r>
      <w:r>
        <w:rPr>
          <w:color w:val="34465B"/>
          <w:spacing w:val="6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Dashboard</w:t>
      </w:r>
    </w:p>
    <w:p w:rsidR="002823B8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158"/>
        <w:rPr>
          <w:sz w:val="28"/>
        </w:rPr>
      </w:pPr>
      <w:r>
        <w:rPr>
          <w:sz w:val="28"/>
        </w:rPr>
        <w:t>Export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Analytics</w:t>
      </w:r>
    </w:p>
    <w:p w:rsidR="002823B8" w:rsidRDefault="002823B8">
      <w:pPr>
        <w:rPr>
          <w:sz w:val="28"/>
        </w:rPr>
        <w:sectPr w:rsidR="002823B8">
          <w:pgSz w:w="12240" w:h="15840"/>
          <w:pgMar w:top="1300" w:right="1020" w:bottom="280" w:left="900" w:header="720" w:footer="720" w:gutter="0"/>
          <w:cols w:space="720"/>
        </w:sectPr>
      </w:pPr>
    </w:p>
    <w:p w:rsidR="002823B8" w:rsidRDefault="002823B8">
      <w:pPr>
        <w:pStyle w:val="BodyText"/>
        <w:spacing w:before="4"/>
        <w:ind w:left="0" w:firstLine="0"/>
        <w:rPr>
          <w:sz w:val="17"/>
        </w:rPr>
      </w:pPr>
    </w:p>
    <w:sectPr w:rsidR="002823B8">
      <w:pgSz w:w="12240" w:h="15840"/>
      <w:pgMar w:top="150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B9C"/>
    <w:multiLevelType w:val="hybridMultilevel"/>
    <w:tmpl w:val="B8121F56"/>
    <w:lvl w:ilvl="0" w:tplc="7E7258F8">
      <w:numFmt w:val="bullet"/>
      <w:lvlText w:val="•"/>
      <w:lvlJc w:val="left"/>
      <w:pPr>
        <w:ind w:left="1261" w:hanging="361"/>
      </w:pPr>
      <w:rPr>
        <w:rFonts w:ascii="Arial MT" w:eastAsia="Arial MT" w:hAnsi="Arial MT" w:cs="Arial MT" w:hint="default"/>
        <w:color w:val="34465B"/>
        <w:w w:val="95"/>
        <w:sz w:val="20"/>
        <w:szCs w:val="20"/>
        <w:lang w:val="en-US" w:eastAsia="en-US" w:bidi="ar-SA"/>
      </w:rPr>
    </w:lvl>
    <w:lvl w:ilvl="1" w:tplc="A7A880FC">
      <w:start w:val="1"/>
      <w:numFmt w:val="decimal"/>
      <w:lvlText w:val="%2."/>
      <w:lvlJc w:val="left"/>
      <w:pPr>
        <w:ind w:left="2687" w:hanging="360"/>
        <w:jc w:val="left"/>
      </w:pPr>
      <w:rPr>
        <w:rFonts w:ascii="Times New Roman" w:eastAsia="Times New Roman" w:hAnsi="Times New Roman" w:cs="Times New Roman" w:hint="default"/>
        <w:color w:val="34465B"/>
        <w:w w:val="99"/>
        <w:sz w:val="28"/>
        <w:szCs w:val="28"/>
        <w:lang w:val="en-US" w:eastAsia="en-US" w:bidi="ar-SA"/>
      </w:rPr>
    </w:lvl>
    <w:lvl w:ilvl="2" w:tplc="ADE0E9C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C818D4F8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4" w:tplc="C3728272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F8321BC8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6" w:tplc="4F5E403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32FE9FD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 w:tplc="D362172E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</w:abstractNum>
  <w:num w:numId="1" w16cid:durableId="203537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3B8"/>
    <w:rsid w:val="002823B8"/>
    <w:rsid w:val="00A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A952"/>
  <w15:docId w15:val="{176AF837-E72F-4E66-8B4E-8FC0A6E2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3"/>
      <w:ind w:left="1261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5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3"/>
      <w:ind w:left="12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1428" w:right="142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FLOW</dc:title>
  <dc:creator>acer</dc:creator>
  <cp:lastModifiedBy>PRAVEEN G</cp:lastModifiedBy>
  <cp:revision>2</cp:revision>
  <dcterms:created xsi:type="dcterms:W3CDTF">2022-11-18T03:58:00Z</dcterms:created>
  <dcterms:modified xsi:type="dcterms:W3CDTF">2022-11-18T04:00:00Z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