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6D0" w:rsidRDefault="00E311DD">
      <w:pPr>
        <w:spacing w:before="34" w:line="256" w:lineRule="auto"/>
        <w:ind w:left="3528" w:right="3583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Phase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Model Performance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</w:t>
      </w:r>
    </w:p>
    <w:p w:rsidR="004776D0" w:rsidRDefault="004776D0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4776D0">
        <w:trPr>
          <w:trHeight w:val="268"/>
        </w:trPr>
        <w:tc>
          <w:tcPr>
            <w:tcW w:w="4508" w:type="dxa"/>
          </w:tcPr>
          <w:p w:rsidR="004776D0" w:rsidRDefault="00E311DD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3" w:type="dxa"/>
          </w:tcPr>
          <w:p w:rsidR="004776D0" w:rsidRDefault="00E311DD">
            <w:pPr>
              <w:pStyle w:val="TableParagraph"/>
              <w:spacing w:line="248" w:lineRule="exact"/>
            </w:pPr>
            <w:r>
              <w:t>18</w:t>
            </w:r>
            <w:r>
              <w:rPr>
                <w:spacing w:val="-3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4776D0">
        <w:trPr>
          <w:trHeight w:val="265"/>
        </w:trPr>
        <w:tc>
          <w:tcPr>
            <w:tcW w:w="4508" w:type="dxa"/>
          </w:tcPr>
          <w:p w:rsidR="004776D0" w:rsidRDefault="00E311DD">
            <w:pPr>
              <w:pStyle w:val="TableParagraph"/>
              <w:spacing w:line="246" w:lineRule="exact"/>
            </w:pPr>
            <w:r>
              <w:t>Team ID</w:t>
            </w:r>
          </w:p>
        </w:tc>
        <w:tc>
          <w:tcPr>
            <w:tcW w:w="4513" w:type="dxa"/>
          </w:tcPr>
          <w:p w:rsidR="004776D0" w:rsidRDefault="00E311DD">
            <w:pPr>
              <w:pStyle w:val="TableParagraph"/>
              <w:spacing w:line="246" w:lineRule="exact"/>
            </w:pPr>
            <w:r>
              <w:t>PNT2022TMID23445</w:t>
            </w:r>
          </w:p>
        </w:tc>
      </w:tr>
      <w:tr w:rsidR="004776D0">
        <w:trPr>
          <w:trHeight w:val="268"/>
        </w:trPr>
        <w:tc>
          <w:tcPr>
            <w:tcW w:w="4508" w:type="dxa"/>
          </w:tcPr>
          <w:p w:rsidR="004776D0" w:rsidRDefault="00E311DD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4776D0" w:rsidRDefault="00E311DD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Phishing</w:t>
            </w:r>
            <w:r>
              <w:rPr>
                <w:spacing w:val="-4"/>
              </w:rPr>
              <w:t xml:space="preserve"> </w:t>
            </w:r>
            <w:r>
              <w:t>Detection</w:t>
            </w:r>
          </w:p>
        </w:tc>
      </w:tr>
      <w:tr w:rsidR="004776D0">
        <w:trPr>
          <w:trHeight w:val="270"/>
        </w:trPr>
        <w:tc>
          <w:tcPr>
            <w:tcW w:w="4508" w:type="dxa"/>
          </w:tcPr>
          <w:p w:rsidR="004776D0" w:rsidRDefault="00E311DD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4776D0" w:rsidRDefault="00E311DD">
            <w:pPr>
              <w:pStyle w:val="TableParagraph"/>
              <w:spacing w:line="251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4776D0" w:rsidRDefault="004776D0">
      <w:pPr>
        <w:pStyle w:val="BodyText"/>
        <w:rPr>
          <w:b/>
          <w:sz w:val="20"/>
        </w:rPr>
      </w:pPr>
    </w:p>
    <w:p w:rsidR="004776D0" w:rsidRDefault="004776D0">
      <w:pPr>
        <w:pStyle w:val="BodyText"/>
        <w:spacing w:before="3"/>
        <w:rPr>
          <w:b/>
          <w:sz w:val="16"/>
        </w:rPr>
      </w:pPr>
    </w:p>
    <w:p w:rsidR="004776D0" w:rsidRDefault="00E311DD">
      <w:pPr>
        <w:pStyle w:val="Heading1"/>
        <w:rPr>
          <w:rFonts w:ascii="Calibri"/>
        </w:rPr>
      </w:pPr>
      <w:r>
        <w:rPr>
          <w:rFonts w:ascii="Calibri"/>
        </w:rPr>
        <w:t>Model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Performance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Testing:</w:t>
      </w:r>
    </w:p>
    <w:p w:rsidR="004776D0" w:rsidRDefault="00E311DD">
      <w:pPr>
        <w:pStyle w:val="BodyText"/>
        <w:spacing w:before="180"/>
        <w:ind w:left="220"/>
      </w:pPr>
      <w:r>
        <w:rPr>
          <w:noProof/>
          <w:lang w:val="en-IN" w:eastAsia="en-IN" w:bidi="ta-IN"/>
        </w:rPr>
        <w:drawing>
          <wp:anchor distT="0" distB="0" distL="0" distR="0" simplePos="0" relativeHeight="487517184" behindDoc="1" locked="0" layoutInCell="1" allowOverlap="1">
            <wp:simplePos x="0" y="0"/>
            <wp:positionH relativeFrom="page">
              <wp:posOffset>5038725</wp:posOffset>
            </wp:positionH>
            <wp:positionV relativeFrom="paragraph">
              <wp:posOffset>769411</wp:posOffset>
            </wp:positionV>
            <wp:extent cx="1682436" cy="17099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436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template.</w:t>
      </w:r>
    </w:p>
    <w:p w:rsidR="004776D0" w:rsidRDefault="004776D0">
      <w:pPr>
        <w:pStyle w:val="BodyText"/>
        <w:spacing w:before="5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2400"/>
        <w:gridCol w:w="3360"/>
        <w:gridCol w:w="2849"/>
      </w:tblGrid>
      <w:tr w:rsidR="004776D0">
        <w:trPr>
          <w:trHeight w:val="557"/>
        </w:trPr>
        <w:tc>
          <w:tcPr>
            <w:tcW w:w="734" w:type="dxa"/>
          </w:tcPr>
          <w:p w:rsidR="004776D0" w:rsidRDefault="00E311DD">
            <w:pPr>
              <w:pStyle w:val="TableParagraph"/>
              <w:spacing w:before="2"/>
              <w:ind w:left="0" w:right="12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:rsidR="004776D0" w:rsidRDefault="00E311DD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</w:tcPr>
          <w:p w:rsidR="004776D0" w:rsidRDefault="00E311DD">
            <w:pPr>
              <w:pStyle w:val="TableParagraph"/>
              <w:spacing w:before="2"/>
              <w:ind w:left="113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49" w:type="dxa"/>
          </w:tcPr>
          <w:p w:rsidR="004776D0" w:rsidRDefault="00E311DD">
            <w:pPr>
              <w:pStyle w:val="TableParagraph"/>
              <w:spacing w:before="2"/>
              <w:ind w:left="113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4776D0">
        <w:trPr>
          <w:trHeight w:val="1094"/>
        </w:trPr>
        <w:tc>
          <w:tcPr>
            <w:tcW w:w="734" w:type="dxa"/>
          </w:tcPr>
          <w:p w:rsidR="004776D0" w:rsidRDefault="00E311DD">
            <w:pPr>
              <w:pStyle w:val="TableParagraph"/>
              <w:spacing w:before="1"/>
              <w:ind w:left="0" w:right="151"/>
              <w:jc w:val="right"/>
            </w:pPr>
            <w:r>
              <w:t>1.</w:t>
            </w:r>
          </w:p>
        </w:tc>
        <w:tc>
          <w:tcPr>
            <w:tcW w:w="2400" w:type="dxa"/>
          </w:tcPr>
          <w:p w:rsidR="004776D0" w:rsidRDefault="00E311DD">
            <w:pPr>
              <w:pStyle w:val="TableParagraph"/>
              <w:spacing w:before="1"/>
            </w:pPr>
            <w:r>
              <w:rPr>
                <w:color w:val="202020"/>
              </w:rPr>
              <w:t>Metrics</w:t>
            </w:r>
          </w:p>
        </w:tc>
        <w:tc>
          <w:tcPr>
            <w:tcW w:w="3360" w:type="dxa"/>
          </w:tcPr>
          <w:p w:rsidR="004776D0" w:rsidRDefault="00E311DD">
            <w:pPr>
              <w:pStyle w:val="TableParagraph"/>
              <w:spacing w:before="1" w:line="264" w:lineRule="exact"/>
              <w:ind w:left="113"/>
              <w:rPr>
                <w:b/>
              </w:rPr>
            </w:pPr>
            <w:r>
              <w:rPr>
                <w:b/>
              </w:rPr>
              <w:t>Classification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Model:</w:t>
            </w:r>
          </w:p>
          <w:p w:rsidR="004776D0" w:rsidRDefault="00E311DD">
            <w:pPr>
              <w:pStyle w:val="TableParagraph"/>
              <w:spacing w:line="264" w:lineRule="exact"/>
              <w:ind w:left="113"/>
              <w:rPr>
                <w:b/>
              </w:rPr>
            </w:pPr>
            <w:r>
              <w:rPr>
                <w:b/>
                <w:spacing w:val="-1"/>
              </w:rPr>
              <w:t>Gradient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Boosting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Classification</w:t>
            </w:r>
          </w:p>
          <w:p w:rsidR="004776D0" w:rsidRDefault="00E311DD">
            <w:pPr>
              <w:pStyle w:val="TableParagraph"/>
              <w:ind w:left="163"/>
            </w:pPr>
            <w:proofErr w:type="spellStart"/>
            <w:r>
              <w:t>Accuray</w:t>
            </w:r>
            <w:proofErr w:type="spellEnd"/>
            <w:r>
              <w:rPr>
                <w:spacing w:val="-3"/>
              </w:rPr>
              <w:t xml:space="preserve"> </w:t>
            </w:r>
            <w:r>
              <w:t>Score-</w:t>
            </w:r>
            <w:r>
              <w:rPr>
                <w:spacing w:val="-5"/>
              </w:rPr>
              <w:t xml:space="preserve"> </w:t>
            </w:r>
            <w:r>
              <w:t>97.4%</w:t>
            </w:r>
          </w:p>
        </w:tc>
        <w:tc>
          <w:tcPr>
            <w:tcW w:w="2849" w:type="dxa"/>
          </w:tcPr>
          <w:p w:rsidR="004776D0" w:rsidRDefault="004776D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776D0">
        <w:trPr>
          <w:trHeight w:val="1573"/>
        </w:trPr>
        <w:tc>
          <w:tcPr>
            <w:tcW w:w="734" w:type="dxa"/>
          </w:tcPr>
          <w:p w:rsidR="004776D0" w:rsidRDefault="00E311DD">
            <w:pPr>
              <w:pStyle w:val="TableParagraph"/>
              <w:spacing w:before="1"/>
              <w:ind w:left="0" w:right="151"/>
              <w:jc w:val="right"/>
            </w:pPr>
            <w:r>
              <w:t>2.</w:t>
            </w:r>
          </w:p>
        </w:tc>
        <w:tc>
          <w:tcPr>
            <w:tcW w:w="2400" w:type="dxa"/>
          </w:tcPr>
          <w:p w:rsidR="004776D0" w:rsidRDefault="00E311DD">
            <w:pPr>
              <w:pStyle w:val="TableParagraph"/>
              <w:spacing w:before="1"/>
            </w:pPr>
            <w:r>
              <w:rPr>
                <w:color w:val="202020"/>
              </w:rPr>
              <w:t>Tune the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</w:t>
            </w:r>
          </w:p>
        </w:tc>
        <w:tc>
          <w:tcPr>
            <w:tcW w:w="3360" w:type="dxa"/>
          </w:tcPr>
          <w:p w:rsidR="004776D0" w:rsidRDefault="00E311DD">
            <w:pPr>
              <w:pStyle w:val="TableParagraph"/>
              <w:ind w:left="113" w:right="486"/>
              <w:jc w:val="both"/>
            </w:pPr>
            <w:proofErr w:type="spellStart"/>
            <w:r>
              <w:t>Hyperparameter</w:t>
            </w:r>
            <w:proofErr w:type="spellEnd"/>
            <w:r>
              <w:t xml:space="preserve"> Tuning - 97%</w:t>
            </w:r>
            <w:r>
              <w:rPr>
                <w:spacing w:val="1"/>
              </w:rPr>
              <w:t xml:space="preserve"> </w:t>
            </w:r>
            <w:r>
              <w:t>Validation Method – KFOLD &amp;</w:t>
            </w:r>
            <w:r>
              <w:rPr>
                <w:spacing w:val="1"/>
              </w:rPr>
              <w:t xml:space="preserve"> </w:t>
            </w:r>
            <w:r>
              <w:t>Cross</w:t>
            </w:r>
            <w:r>
              <w:rPr>
                <w:spacing w:val="-3"/>
              </w:rPr>
              <w:t xml:space="preserve"> </w:t>
            </w:r>
            <w:r>
              <w:t>Validation</w:t>
            </w:r>
            <w:r>
              <w:rPr>
                <w:spacing w:val="-5"/>
              </w:rPr>
              <w:t xml:space="preserve"> </w:t>
            </w:r>
            <w:r>
              <w:t>Method</w:t>
            </w:r>
          </w:p>
        </w:tc>
        <w:tc>
          <w:tcPr>
            <w:tcW w:w="2849" w:type="dxa"/>
          </w:tcPr>
          <w:p w:rsidR="004776D0" w:rsidRDefault="004776D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4776D0" w:rsidRDefault="004776D0">
      <w:pPr>
        <w:pStyle w:val="BodyText"/>
      </w:pPr>
    </w:p>
    <w:p w:rsidR="004776D0" w:rsidRDefault="004776D0">
      <w:pPr>
        <w:pStyle w:val="BodyText"/>
      </w:pPr>
    </w:p>
    <w:p w:rsidR="004776D0" w:rsidRDefault="00E311DD">
      <w:pPr>
        <w:pStyle w:val="Heading1"/>
        <w:numPr>
          <w:ilvl w:val="0"/>
          <w:numId w:val="1"/>
        </w:numPr>
        <w:tabs>
          <w:tab w:val="left" w:pos="466"/>
        </w:tabs>
        <w:spacing w:before="193" w:after="2" w:line="278" w:lineRule="auto"/>
        <w:ind w:right="6749" w:firstLine="0"/>
      </w:pPr>
      <w:r>
        <w:t>METRICS:</w:t>
      </w:r>
      <w:r>
        <w:rPr>
          <w:spacing w:val="1"/>
        </w:rPr>
        <w:t xml:space="preserve"> </w:t>
      </w:r>
      <w:r>
        <w:t>CLASSIFICATION</w:t>
      </w:r>
      <w:r>
        <w:rPr>
          <w:spacing w:val="-16"/>
        </w:rPr>
        <w:t xml:space="preserve"> </w:t>
      </w:r>
      <w:r>
        <w:t>REPORT:</w:t>
      </w:r>
    </w:p>
    <w:p w:rsidR="004776D0" w:rsidRDefault="00E311DD">
      <w:pPr>
        <w:pStyle w:val="BodyText"/>
        <w:ind w:left="22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 w:bidi="ta-IN"/>
        </w:rPr>
        <w:drawing>
          <wp:inline distT="0" distB="0" distL="0" distR="0">
            <wp:extent cx="5706689" cy="2121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689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D0" w:rsidRDefault="004776D0">
      <w:pPr>
        <w:rPr>
          <w:rFonts w:ascii="Arial"/>
          <w:sz w:val="20"/>
        </w:rPr>
        <w:sectPr w:rsidR="004776D0">
          <w:type w:val="continuous"/>
          <w:pgSz w:w="12240" w:h="15840"/>
          <w:pgMar w:top="1400" w:right="1160" w:bottom="280" w:left="1220" w:header="720" w:footer="720" w:gutter="0"/>
          <w:cols w:space="720"/>
        </w:sectPr>
      </w:pPr>
    </w:p>
    <w:p w:rsidR="004776D0" w:rsidRDefault="004776D0">
      <w:pPr>
        <w:pStyle w:val="BodyText"/>
        <w:rPr>
          <w:rFonts w:ascii="Arial"/>
          <w:b/>
          <w:sz w:val="20"/>
        </w:rPr>
      </w:pPr>
    </w:p>
    <w:p w:rsidR="004776D0" w:rsidRDefault="004776D0">
      <w:pPr>
        <w:pStyle w:val="BodyText"/>
        <w:rPr>
          <w:rFonts w:ascii="Arial"/>
          <w:b/>
          <w:sz w:val="20"/>
        </w:rPr>
      </w:pPr>
    </w:p>
    <w:p w:rsidR="004776D0" w:rsidRDefault="004776D0">
      <w:pPr>
        <w:pStyle w:val="BodyText"/>
        <w:spacing w:before="9"/>
        <w:rPr>
          <w:rFonts w:ascii="Arial"/>
          <w:b/>
          <w:sz w:val="21"/>
        </w:rPr>
      </w:pPr>
    </w:p>
    <w:p w:rsidR="004776D0" w:rsidRDefault="00E311DD">
      <w:pPr>
        <w:spacing w:before="94"/>
        <w:ind w:left="220"/>
        <w:rPr>
          <w:rFonts w:ascii="Arial"/>
          <w:b/>
        </w:rPr>
      </w:pPr>
      <w:proofErr w:type="gramStart"/>
      <w:r>
        <w:rPr>
          <w:rFonts w:ascii="Arial"/>
          <w:b/>
        </w:rPr>
        <w:t>PERFORMANCE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proofErr w:type="gramEnd"/>
    </w:p>
    <w:p w:rsidR="004776D0" w:rsidRDefault="004776D0">
      <w:pPr>
        <w:pStyle w:val="BodyText"/>
        <w:spacing w:before="1"/>
        <w:rPr>
          <w:rFonts w:ascii="Arial"/>
          <w:b/>
          <w:sz w:val="9"/>
        </w:rPr>
      </w:pPr>
      <w:r w:rsidRPr="004776D0">
        <w:pict>
          <v:group id="_x0000_s1029" style="position:absolute;margin-left:1in;margin-top:7.2pt;width:424.5pt;height:396.9pt;z-index:-15728128;mso-wrap-distance-left:0;mso-wrap-distance-right:0;mso-position-horizontal-relative:page" coordorigin="1440,144" coordsize="8490,79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0;top:143;width:4667;height:3111">
              <v:imagedata r:id="rId7" o:title=""/>
            </v:shape>
            <v:shape id="_x0000_s1030" type="#_x0000_t75" style="position:absolute;left:1680;top:3266;width:8250;height:4815">
              <v:imagedata r:id="rId8" o:title=""/>
            </v:shape>
            <w10:wrap type="topAndBottom" anchorx="page"/>
          </v:group>
        </w:pict>
      </w:r>
    </w:p>
    <w:p w:rsidR="004776D0" w:rsidRDefault="004776D0">
      <w:pPr>
        <w:rPr>
          <w:rFonts w:ascii="Arial"/>
          <w:sz w:val="9"/>
        </w:rPr>
        <w:sectPr w:rsidR="004776D0">
          <w:pgSz w:w="12240" w:h="15840"/>
          <w:pgMar w:top="1500" w:right="1160" w:bottom="280" w:left="1220" w:header="720" w:footer="720" w:gutter="0"/>
          <w:cols w:space="720"/>
        </w:sectPr>
      </w:pPr>
    </w:p>
    <w:p w:rsidR="004776D0" w:rsidRDefault="00E311DD">
      <w:pPr>
        <w:pStyle w:val="ListParagraph"/>
        <w:numPr>
          <w:ilvl w:val="0"/>
          <w:numId w:val="1"/>
        </w:numPr>
        <w:tabs>
          <w:tab w:val="left" w:pos="533"/>
        </w:tabs>
        <w:ind w:left="532" w:hanging="315"/>
        <w:rPr>
          <w:b/>
          <w:sz w:val="28"/>
        </w:rPr>
      </w:pPr>
      <w:r>
        <w:rPr>
          <w:b/>
          <w:sz w:val="28"/>
        </w:rPr>
        <w:lastRenderedPageBreak/>
        <w:t>TUNE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HYPERPARAMETER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TUNING</w:t>
      </w:r>
    </w:p>
    <w:p w:rsidR="004776D0" w:rsidRDefault="004776D0">
      <w:pPr>
        <w:pStyle w:val="BodyText"/>
        <w:rPr>
          <w:rFonts w:ascii="Arial"/>
          <w:b/>
          <w:sz w:val="20"/>
        </w:rPr>
      </w:pPr>
    </w:p>
    <w:p w:rsidR="004776D0" w:rsidRDefault="004776D0">
      <w:pPr>
        <w:pStyle w:val="BodyText"/>
        <w:spacing w:before="6"/>
        <w:rPr>
          <w:rFonts w:ascii="Arial"/>
          <w:b/>
          <w:sz w:val="13"/>
        </w:rPr>
      </w:pPr>
      <w:r w:rsidRPr="004776D0">
        <w:pict>
          <v:group id="_x0000_s1026" style="position:absolute;margin-left:1in;margin-top:9.7pt;width:466.65pt;height:347.55pt;z-index:-15727616;mso-wrap-distance-left:0;mso-wrap-distance-right:0;mso-position-horizontal-relative:page" coordorigin="1440,194" coordsize="9333,6951">
            <v:shape id="_x0000_s1028" type="#_x0000_t75" style="position:absolute;left:1440;top:194;width:8993;height:5611">
              <v:imagedata r:id="rId9" o:title=""/>
            </v:shape>
            <v:shape id="_x0000_s1027" type="#_x0000_t75" style="position:absolute;left:1440;top:5853;width:9333;height:1292">
              <v:imagedata r:id="rId10" o:title=""/>
            </v:shape>
            <w10:wrap type="topAndBottom" anchorx="page"/>
          </v:group>
        </w:pict>
      </w:r>
    </w:p>
    <w:p w:rsidR="004776D0" w:rsidRDefault="004776D0">
      <w:pPr>
        <w:rPr>
          <w:rFonts w:ascii="Arial"/>
          <w:sz w:val="13"/>
        </w:rPr>
        <w:sectPr w:rsidR="004776D0">
          <w:pgSz w:w="12240" w:h="15840"/>
          <w:pgMar w:top="1360" w:right="1160" w:bottom="280" w:left="1220" w:header="720" w:footer="720" w:gutter="0"/>
          <w:cols w:space="720"/>
        </w:sectPr>
      </w:pPr>
    </w:p>
    <w:p w:rsidR="004776D0" w:rsidRDefault="00E311DD">
      <w:pPr>
        <w:spacing w:before="74"/>
        <w:ind w:left="22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VALIDATION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METHODS: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KFOLD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&amp;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Cross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Folding</w:t>
      </w:r>
    </w:p>
    <w:p w:rsidR="004776D0" w:rsidRDefault="00E311DD">
      <w:pPr>
        <w:pStyle w:val="BodyText"/>
        <w:spacing w:before="6"/>
        <w:rPr>
          <w:rFonts w:ascii="Arial"/>
          <w:b/>
          <w:sz w:val="1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160037</wp:posOffset>
            </wp:positionV>
            <wp:extent cx="5934609" cy="3419855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609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3724292</wp:posOffset>
            </wp:positionV>
            <wp:extent cx="5971577" cy="2678906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77" cy="2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6D0" w:rsidRDefault="004776D0">
      <w:pPr>
        <w:pStyle w:val="BodyText"/>
        <w:spacing w:before="9"/>
        <w:rPr>
          <w:rFonts w:ascii="Arial"/>
          <w:b/>
          <w:sz w:val="13"/>
        </w:rPr>
      </w:pPr>
    </w:p>
    <w:sectPr w:rsidR="004776D0" w:rsidSect="004776D0">
      <w:pgSz w:w="12240" w:h="15840"/>
      <w:pgMar w:top="1360" w:right="11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907D8"/>
    <w:multiLevelType w:val="hybridMultilevel"/>
    <w:tmpl w:val="35B6DA88"/>
    <w:lvl w:ilvl="0" w:tplc="4CDCE4C2">
      <w:start w:val="1"/>
      <w:numFmt w:val="decimal"/>
      <w:lvlText w:val="%1."/>
      <w:lvlJc w:val="left"/>
      <w:pPr>
        <w:ind w:left="220" w:hanging="24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9782C534">
      <w:numFmt w:val="bullet"/>
      <w:lvlText w:val="•"/>
      <w:lvlJc w:val="left"/>
      <w:pPr>
        <w:ind w:left="1184" w:hanging="245"/>
      </w:pPr>
      <w:rPr>
        <w:rFonts w:hint="default"/>
        <w:lang w:val="en-US" w:eastAsia="en-US" w:bidi="ar-SA"/>
      </w:rPr>
    </w:lvl>
    <w:lvl w:ilvl="2" w:tplc="124415BC">
      <w:numFmt w:val="bullet"/>
      <w:lvlText w:val="•"/>
      <w:lvlJc w:val="left"/>
      <w:pPr>
        <w:ind w:left="2148" w:hanging="245"/>
      </w:pPr>
      <w:rPr>
        <w:rFonts w:hint="default"/>
        <w:lang w:val="en-US" w:eastAsia="en-US" w:bidi="ar-SA"/>
      </w:rPr>
    </w:lvl>
    <w:lvl w:ilvl="3" w:tplc="19A431BC">
      <w:numFmt w:val="bullet"/>
      <w:lvlText w:val="•"/>
      <w:lvlJc w:val="left"/>
      <w:pPr>
        <w:ind w:left="3112" w:hanging="245"/>
      </w:pPr>
      <w:rPr>
        <w:rFonts w:hint="default"/>
        <w:lang w:val="en-US" w:eastAsia="en-US" w:bidi="ar-SA"/>
      </w:rPr>
    </w:lvl>
    <w:lvl w:ilvl="4" w:tplc="3F922F4A">
      <w:numFmt w:val="bullet"/>
      <w:lvlText w:val="•"/>
      <w:lvlJc w:val="left"/>
      <w:pPr>
        <w:ind w:left="4076" w:hanging="245"/>
      </w:pPr>
      <w:rPr>
        <w:rFonts w:hint="default"/>
        <w:lang w:val="en-US" w:eastAsia="en-US" w:bidi="ar-SA"/>
      </w:rPr>
    </w:lvl>
    <w:lvl w:ilvl="5" w:tplc="9822B896">
      <w:numFmt w:val="bullet"/>
      <w:lvlText w:val="•"/>
      <w:lvlJc w:val="left"/>
      <w:pPr>
        <w:ind w:left="5040" w:hanging="245"/>
      </w:pPr>
      <w:rPr>
        <w:rFonts w:hint="default"/>
        <w:lang w:val="en-US" w:eastAsia="en-US" w:bidi="ar-SA"/>
      </w:rPr>
    </w:lvl>
    <w:lvl w:ilvl="6" w:tplc="05C6B98A">
      <w:numFmt w:val="bullet"/>
      <w:lvlText w:val="•"/>
      <w:lvlJc w:val="left"/>
      <w:pPr>
        <w:ind w:left="6004" w:hanging="245"/>
      </w:pPr>
      <w:rPr>
        <w:rFonts w:hint="default"/>
        <w:lang w:val="en-US" w:eastAsia="en-US" w:bidi="ar-SA"/>
      </w:rPr>
    </w:lvl>
    <w:lvl w:ilvl="7" w:tplc="89E22BA4">
      <w:numFmt w:val="bullet"/>
      <w:lvlText w:val="•"/>
      <w:lvlJc w:val="left"/>
      <w:pPr>
        <w:ind w:left="6968" w:hanging="245"/>
      </w:pPr>
      <w:rPr>
        <w:rFonts w:hint="default"/>
        <w:lang w:val="en-US" w:eastAsia="en-US" w:bidi="ar-SA"/>
      </w:rPr>
    </w:lvl>
    <w:lvl w:ilvl="8" w:tplc="BCD00552">
      <w:numFmt w:val="bullet"/>
      <w:lvlText w:val="•"/>
      <w:lvlJc w:val="left"/>
      <w:pPr>
        <w:ind w:left="7932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776D0"/>
    <w:rsid w:val="004776D0"/>
    <w:rsid w:val="00E31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76D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776D0"/>
    <w:pPr>
      <w:spacing w:before="1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76D0"/>
  </w:style>
  <w:style w:type="paragraph" w:styleId="ListParagraph">
    <w:name w:val="List Paragraph"/>
    <w:basedOn w:val="Normal"/>
    <w:uiPriority w:val="1"/>
    <w:qFormat/>
    <w:rsid w:val="004776D0"/>
    <w:pPr>
      <w:spacing w:before="74"/>
      <w:ind w:left="220" w:hanging="31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4776D0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1D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 BALAJEE</dc:creator>
  <cp:lastModifiedBy>ELCOT</cp:lastModifiedBy>
  <cp:revision>2</cp:revision>
  <dcterms:created xsi:type="dcterms:W3CDTF">2022-11-19T15:50:00Z</dcterms:created>
  <dcterms:modified xsi:type="dcterms:W3CDTF">2022-11-19T15:50:00Z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