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4618" w:rsidRDefault="00000000">
      <w:pPr>
        <w:pStyle w:val="BodyText"/>
        <w:spacing w:before="62" w:line="362" w:lineRule="auto"/>
        <w:ind w:right="3534"/>
        <w:rPr>
          <w:b/>
          <w:bCs/>
          <w:spacing w:val="-77"/>
        </w:rPr>
      </w:pPr>
      <w:r w:rsidRPr="00AB4618">
        <w:rPr>
          <w:b/>
          <w:bCs/>
        </w:rPr>
        <w:t>CREATION OF NODE-RED SERVICE</w:t>
      </w:r>
      <w:r w:rsidRPr="00AB4618">
        <w:rPr>
          <w:b/>
          <w:bCs/>
          <w:spacing w:val="-77"/>
        </w:rPr>
        <w:t xml:space="preserve"> </w:t>
      </w:r>
    </w:p>
    <w:p w:rsidR="00700EAD" w:rsidRPr="00AB4618" w:rsidRDefault="00000000">
      <w:pPr>
        <w:pStyle w:val="BodyText"/>
        <w:spacing w:before="62" w:line="362" w:lineRule="auto"/>
        <w:ind w:right="3534"/>
        <w:rPr>
          <w:b/>
          <w:bCs/>
        </w:rPr>
      </w:pPr>
      <w:r w:rsidRPr="00AB4618">
        <w:rPr>
          <w:b/>
          <w:bCs/>
        </w:rPr>
        <w:t>TEAM</w:t>
      </w:r>
      <w:r w:rsidRPr="00AB4618">
        <w:rPr>
          <w:b/>
          <w:bCs/>
          <w:spacing w:val="-1"/>
        </w:rPr>
        <w:t xml:space="preserve"> </w:t>
      </w:r>
      <w:r w:rsidRPr="00AB4618">
        <w:rPr>
          <w:b/>
          <w:bCs/>
        </w:rPr>
        <w:t>ID:</w:t>
      </w:r>
      <w:r w:rsidRPr="00AB4618">
        <w:rPr>
          <w:b/>
          <w:bCs/>
          <w:spacing w:val="-1"/>
        </w:rPr>
        <w:t xml:space="preserve"> </w:t>
      </w:r>
      <w:r w:rsidRPr="00AB4618">
        <w:rPr>
          <w:b/>
          <w:bCs/>
        </w:rPr>
        <w:t>PNT2022TMID</w:t>
      </w:r>
      <w:r w:rsidR="00AB4618" w:rsidRPr="00AB4618">
        <w:rPr>
          <w:b/>
          <w:bCs/>
        </w:rPr>
        <w:t>23510</w:t>
      </w:r>
    </w:p>
    <w:p w:rsidR="00700EAD" w:rsidRDefault="00000000">
      <w:pPr>
        <w:pStyle w:val="BodyText"/>
        <w:spacing w:before="4" w:line="362" w:lineRule="auto"/>
        <w:ind w:right="753"/>
      </w:pPr>
      <w:r w:rsidRPr="00AB4618">
        <w:rPr>
          <w:b/>
          <w:bCs/>
        </w:rPr>
        <w:t>PROJECT NAME: Smart Farmer-IoT Enabled Smart Farming</w:t>
      </w:r>
      <w:r>
        <w:rPr>
          <w:spacing w:val="-77"/>
        </w:rPr>
        <w:t xml:space="preserve"> </w:t>
      </w:r>
      <w:r w:rsidRPr="00AB4618">
        <w:rPr>
          <w:b/>
          <w:bCs/>
        </w:rPr>
        <w:t>Application</w:t>
      </w:r>
    </w:p>
    <w:p w:rsidR="00700EAD" w:rsidRPr="00AB4618" w:rsidRDefault="00AB4618" w:rsidP="00AB4618">
      <w:pPr>
        <w:tabs>
          <w:tab w:val="left" w:pos="214"/>
        </w:tabs>
        <w:rPr>
          <w:sz w:val="32"/>
        </w:rPr>
      </w:pPr>
      <w:r>
        <w:rPr>
          <w:sz w:val="32"/>
        </w:rPr>
        <w:t xml:space="preserve"> </w:t>
      </w:r>
      <w:proofErr w:type="spellStart"/>
      <w:r w:rsidR="00000000" w:rsidRPr="00AB4618">
        <w:rPr>
          <w:sz w:val="32"/>
        </w:rPr>
        <w:t>Node.j</w:t>
      </w:r>
      <w:proofErr w:type="spellEnd"/>
      <w:r w:rsidR="00000000" w:rsidRPr="00AB4618">
        <w:rPr>
          <w:spacing w:val="-3"/>
          <w:sz w:val="32"/>
        </w:rPr>
        <w:t xml:space="preserve"> </w:t>
      </w:r>
      <w:r w:rsidR="00000000" w:rsidRPr="00AB4618">
        <w:rPr>
          <w:sz w:val="32"/>
        </w:rPr>
        <w:t>s</w:t>
      </w:r>
      <w:r w:rsidR="00000000" w:rsidRPr="00AB4618">
        <w:rPr>
          <w:spacing w:val="-3"/>
          <w:sz w:val="32"/>
        </w:rPr>
        <w:t xml:space="preserve"> </w:t>
      </w:r>
      <w:r w:rsidR="00000000" w:rsidRPr="00AB4618">
        <w:rPr>
          <w:sz w:val="32"/>
        </w:rPr>
        <w:t>was</w:t>
      </w:r>
      <w:r w:rsidR="00000000" w:rsidRPr="00AB4618">
        <w:rPr>
          <w:spacing w:val="-4"/>
          <w:sz w:val="32"/>
        </w:rPr>
        <w:t xml:space="preserve"> </w:t>
      </w:r>
      <w:r w:rsidR="00000000" w:rsidRPr="00AB4618">
        <w:rPr>
          <w:sz w:val="32"/>
        </w:rPr>
        <w:t>downloaded</w:t>
      </w:r>
      <w:r w:rsidR="00000000" w:rsidRPr="00AB4618">
        <w:rPr>
          <w:spacing w:val="-2"/>
          <w:sz w:val="32"/>
        </w:rPr>
        <w:t xml:space="preserve"> </w:t>
      </w:r>
      <w:r w:rsidR="00000000" w:rsidRPr="00AB4618">
        <w:rPr>
          <w:sz w:val="32"/>
        </w:rPr>
        <w:t>and</w:t>
      </w:r>
      <w:r w:rsidR="00000000" w:rsidRPr="00AB4618">
        <w:rPr>
          <w:spacing w:val="-3"/>
          <w:sz w:val="32"/>
        </w:rPr>
        <w:t xml:space="preserve"> </w:t>
      </w:r>
      <w:r w:rsidR="00000000" w:rsidRPr="00AB4618">
        <w:rPr>
          <w:sz w:val="32"/>
        </w:rPr>
        <w:t>installed</w:t>
      </w:r>
      <w:r w:rsidR="00000000" w:rsidRPr="00AB4618">
        <w:rPr>
          <w:spacing w:val="2"/>
          <w:sz w:val="32"/>
        </w:rPr>
        <w:t xml:space="preserve"> </w:t>
      </w:r>
      <w:r w:rsidR="00000000" w:rsidRPr="00AB4618">
        <w:rPr>
          <w:sz w:val="32"/>
        </w:rPr>
        <w:t>node-RED</w:t>
      </w:r>
      <w:r w:rsidR="00000000" w:rsidRPr="00AB4618">
        <w:rPr>
          <w:spacing w:val="-4"/>
          <w:sz w:val="32"/>
        </w:rPr>
        <w:t xml:space="preserve"> </w:t>
      </w:r>
      <w:r w:rsidR="00000000" w:rsidRPr="00AB4618">
        <w:rPr>
          <w:sz w:val="32"/>
        </w:rPr>
        <w:t>service.</w:t>
      </w:r>
    </w:p>
    <w:p w:rsidR="00700EAD" w:rsidRDefault="00000000">
      <w:pPr>
        <w:pStyle w:val="ListParagraph"/>
        <w:numPr>
          <w:ilvl w:val="0"/>
          <w:numId w:val="1"/>
        </w:numPr>
        <w:tabs>
          <w:tab w:val="left" w:pos="214"/>
        </w:tabs>
        <w:spacing w:before="192"/>
        <w:rPr>
          <w:sz w:val="32"/>
        </w:rPr>
      </w:pPr>
      <w:r>
        <w:rPr>
          <w:sz w:val="32"/>
        </w:rPr>
        <w:t>An</w:t>
      </w:r>
      <w:r>
        <w:rPr>
          <w:spacing w:val="-3"/>
          <w:sz w:val="32"/>
        </w:rPr>
        <w:t xml:space="preserve"> </w:t>
      </w:r>
      <w:r>
        <w:rPr>
          <w:sz w:val="32"/>
        </w:rPr>
        <w:t>account</w:t>
      </w:r>
      <w:r>
        <w:rPr>
          <w:spacing w:val="-3"/>
          <w:sz w:val="32"/>
        </w:rPr>
        <w:t xml:space="preserve"> </w:t>
      </w:r>
      <w:r>
        <w:rPr>
          <w:sz w:val="32"/>
        </w:rPr>
        <w:t>was</w:t>
      </w:r>
      <w:r>
        <w:rPr>
          <w:spacing w:val="1"/>
          <w:sz w:val="32"/>
        </w:rPr>
        <w:t xml:space="preserve"> </w:t>
      </w:r>
      <w:r>
        <w:rPr>
          <w:sz w:val="32"/>
        </w:rPr>
        <w:t>created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node-RED and</w:t>
      </w:r>
      <w:r>
        <w:rPr>
          <w:spacing w:val="-3"/>
          <w:sz w:val="32"/>
        </w:rPr>
        <w:t xml:space="preserve"> </w:t>
      </w:r>
      <w:r>
        <w:rPr>
          <w:sz w:val="32"/>
        </w:rPr>
        <w:t>features</w:t>
      </w:r>
      <w:r>
        <w:rPr>
          <w:spacing w:val="-3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viewed.</w:t>
      </w:r>
    </w:p>
    <w:p w:rsidR="00700EAD" w:rsidRDefault="00000000">
      <w:pPr>
        <w:pStyle w:val="BodyText"/>
        <w:spacing w:before="186"/>
        <w:rPr>
          <w:rFonts w:ascii="Calibri"/>
        </w:rPr>
      </w:pPr>
      <w:r>
        <w:rPr>
          <w:rFonts w:ascii="Calibri"/>
        </w:rPr>
        <w:t>Screenshot:</w:t>
      </w:r>
    </w:p>
    <w:p w:rsidR="00700EAD" w:rsidRDefault="00700EAD">
      <w:pPr>
        <w:pStyle w:val="BodyText"/>
        <w:spacing w:before="0"/>
        <w:ind w:left="0"/>
        <w:rPr>
          <w:rFonts w:ascii="Calibri"/>
          <w:sz w:val="20"/>
        </w:rPr>
      </w:pPr>
    </w:p>
    <w:p w:rsidR="00700EAD" w:rsidRDefault="00000000">
      <w:pPr>
        <w:pStyle w:val="BodyText"/>
        <w:ind w:left="0"/>
        <w:rPr>
          <w:rFonts w:ascii="Calibri"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1062393</wp:posOffset>
            </wp:positionH>
            <wp:positionV relativeFrom="paragraph">
              <wp:posOffset>104184</wp:posOffset>
            </wp:positionV>
            <wp:extent cx="5131374" cy="326802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1374" cy="3268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00EAD" w:rsidSect="00AB4618">
      <w:type w:val="continuous"/>
      <w:pgSz w:w="11910" w:h="16840"/>
      <w:pgMar w:top="1380" w:right="1680" w:bottom="280" w:left="13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57E53"/>
    <w:multiLevelType w:val="hybridMultilevel"/>
    <w:tmpl w:val="F274E2F2"/>
    <w:lvl w:ilvl="0" w:tplc="E1E0F6E6">
      <w:numFmt w:val="bullet"/>
      <w:lvlText w:val="•"/>
      <w:lvlJc w:val="left"/>
      <w:pPr>
        <w:ind w:left="213" w:hanging="114"/>
      </w:pPr>
      <w:rPr>
        <w:rFonts w:ascii="Times New Roman" w:eastAsia="Times New Roman" w:hAnsi="Times New Roman" w:cs="Times New Roman" w:hint="default"/>
        <w:spacing w:val="-2"/>
        <w:w w:val="100"/>
        <w:sz w:val="30"/>
        <w:szCs w:val="30"/>
        <w:lang w:val="en-US" w:eastAsia="en-US" w:bidi="ar-SA"/>
      </w:rPr>
    </w:lvl>
    <w:lvl w:ilvl="1" w:tplc="6D12A790">
      <w:numFmt w:val="bullet"/>
      <w:lvlText w:val="•"/>
      <w:lvlJc w:val="left"/>
      <w:pPr>
        <w:ind w:left="1086" w:hanging="114"/>
      </w:pPr>
      <w:rPr>
        <w:rFonts w:hint="default"/>
        <w:lang w:val="en-US" w:eastAsia="en-US" w:bidi="ar-SA"/>
      </w:rPr>
    </w:lvl>
    <w:lvl w:ilvl="2" w:tplc="B4A823E0">
      <w:numFmt w:val="bullet"/>
      <w:lvlText w:val="•"/>
      <w:lvlJc w:val="left"/>
      <w:pPr>
        <w:ind w:left="1953" w:hanging="114"/>
      </w:pPr>
      <w:rPr>
        <w:rFonts w:hint="default"/>
        <w:lang w:val="en-US" w:eastAsia="en-US" w:bidi="ar-SA"/>
      </w:rPr>
    </w:lvl>
    <w:lvl w:ilvl="3" w:tplc="8F505B60">
      <w:numFmt w:val="bullet"/>
      <w:lvlText w:val="•"/>
      <w:lvlJc w:val="left"/>
      <w:pPr>
        <w:ind w:left="2819" w:hanging="114"/>
      </w:pPr>
      <w:rPr>
        <w:rFonts w:hint="default"/>
        <w:lang w:val="en-US" w:eastAsia="en-US" w:bidi="ar-SA"/>
      </w:rPr>
    </w:lvl>
    <w:lvl w:ilvl="4" w:tplc="097AD01C">
      <w:numFmt w:val="bullet"/>
      <w:lvlText w:val="•"/>
      <w:lvlJc w:val="left"/>
      <w:pPr>
        <w:ind w:left="3686" w:hanging="114"/>
      </w:pPr>
      <w:rPr>
        <w:rFonts w:hint="default"/>
        <w:lang w:val="en-US" w:eastAsia="en-US" w:bidi="ar-SA"/>
      </w:rPr>
    </w:lvl>
    <w:lvl w:ilvl="5" w:tplc="475ACFB0">
      <w:numFmt w:val="bullet"/>
      <w:lvlText w:val="•"/>
      <w:lvlJc w:val="left"/>
      <w:pPr>
        <w:ind w:left="4552" w:hanging="114"/>
      </w:pPr>
      <w:rPr>
        <w:rFonts w:hint="default"/>
        <w:lang w:val="en-US" w:eastAsia="en-US" w:bidi="ar-SA"/>
      </w:rPr>
    </w:lvl>
    <w:lvl w:ilvl="6" w:tplc="1F0A35BE">
      <w:numFmt w:val="bullet"/>
      <w:lvlText w:val="•"/>
      <w:lvlJc w:val="left"/>
      <w:pPr>
        <w:ind w:left="5419" w:hanging="114"/>
      </w:pPr>
      <w:rPr>
        <w:rFonts w:hint="default"/>
        <w:lang w:val="en-US" w:eastAsia="en-US" w:bidi="ar-SA"/>
      </w:rPr>
    </w:lvl>
    <w:lvl w:ilvl="7" w:tplc="45321D9E">
      <w:numFmt w:val="bullet"/>
      <w:lvlText w:val="•"/>
      <w:lvlJc w:val="left"/>
      <w:pPr>
        <w:ind w:left="6285" w:hanging="114"/>
      </w:pPr>
      <w:rPr>
        <w:rFonts w:hint="default"/>
        <w:lang w:val="en-US" w:eastAsia="en-US" w:bidi="ar-SA"/>
      </w:rPr>
    </w:lvl>
    <w:lvl w:ilvl="8" w:tplc="9D647394">
      <w:numFmt w:val="bullet"/>
      <w:lvlText w:val="•"/>
      <w:lvlJc w:val="left"/>
      <w:pPr>
        <w:ind w:left="7152" w:hanging="114"/>
      </w:pPr>
      <w:rPr>
        <w:rFonts w:hint="default"/>
        <w:lang w:val="en-US" w:eastAsia="en-US" w:bidi="ar-SA"/>
      </w:rPr>
    </w:lvl>
  </w:abstractNum>
  <w:num w:numId="1" w16cid:durableId="1757626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0EAD"/>
    <w:rsid w:val="00700EAD"/>
    <w:rsid w:val="00AB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1EBCF"/>
  <w15:docId w15:val="{C909B6A9-BA3A-4EEF-83C6-C3AA4E989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  <w:ind w:left="10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88"/>
      <w:ind w:left="213" w:hanging="11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Remijes</dc:creator>
  <cp:lastModifiedBy>Nandhini Venkatachalam</cp:lastModifiedBy>
  <cp:revision>2</cp:revision>
  <dcterms:created xsi:type="dcterms:W3CDTF">2022-11-19T18:01:00Z</dcterms:created>
  <dcterms:modified xsi:type="dcterms:W3CDTF">2022-11-19T18:03:00Z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