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2955"/>
        <w:rPr>
          <w:sz w:val="32"/>
          <w:szCs w:val="32"/>
          <w:u w:val="single" w:color="000000"/>
        </w:rPr>
      </w:pPr>
      <w:r>
        <w:rPr>
          <w:sz w:val="32"/>
          <w:szCs w:val="32"/>
          <w:u w:val="single" w:color="000000"/>
        </w:rPr>
        <w:t>Project</w:t>
      </w:r>
      <w:r>
        <w:rPr>
          <w:sz w:val="32"/>
          <w:szCs w:val="32"/>
          <w:u w:val="single" w:color="000000"/>
          <w:lang w:val="en-US"/>
        </w:rPr>
        <w:t xml:space="preserve"> </w:t>
      </w:r>
      <w:r>
        <w:rPr>
          <w:sz w:val="32"/>
          <w:szCs w:val="32"/>
          <w:u w:val="single" w:color="000000"/>
        </w:rPr>
        <w:t>Design</w:t>
      </w:r>
      <w:r>
        <w:rPr>
          <w:sz w:val="32"/>
          <w:szCs w:val="32"/>
          <w:u w:val="single" w:color="000000"/>
          <w:lang w:val="en-US"/>
        </w:rPr>
        <w:t xml:space="preserve"> </w:t>
      </w:r>
      <w:r>
        <w:rPr>
          <w:sz w:val="32"/>
          <w:szCs w:val="32"/>
          <w:u w:val="single" w:color="000000"/>
        </w:rPr>
        <w:t>Phase-</w:t>
      </w:r>
      <w:r>
        <w:rPr>
          <w:spacing w:val="-5"/>
          <w:sz w:val="32"/>
          <w:szCs w:val="32"/>
          <w:u w:val="single" w:color="000000"/>
        </w:rPr>
        <w:t>II</w:t>
      </w:r>
    </w:p>
    <w:p>
      <w:pPr>
        <w:pStyle w:val="style62"/>
        <w:spacing w:before="127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Solution</w:t>
      </w:r>
      <w:r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</w:rPr>
        <w:t>Requirements(Functional</w:t>
      </w:r>
      <w:r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</w:rPr>
        <w:t>&amp;</w:t>
      </w:r>
      <w:r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</w:rPr>
        <w:t>Non-</w:t>
      </w:r>
      <w:r>
        <w:rPr>
          <w:spacing w:val="-2"/>
          <w:sz w:val="32"/>
          <w:szCs w:val="32"/>
          <w:u w:val="single"/>
        </w:rPr>
        <w:t>functional)</w:t>
      </w:r>
    </w:p>
    <w:p>
      <w:pPr>
        <w:pStyle w:val="style66"/>
        <w:spacing w:before="2" w:after="1"/>
        <w:rPr>
          <w:b/>
          <w:sz w:val="1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58"/>
        <w:gridCol w:w="5513"/>
      </w:tblGrid>
      <w:tr>
        <w:trPr>
          <w:trHeight w:val="366" w:hRule="atLeast"/>
          <w:jc w:val="left"/>
        </w:trPr>
        <w:tc>
          <w:tcPr>
            <w:tcW w:w="4858" w:type="dxa"/>
            <w:tcBorders/>
          </w:tcPr>
          <w:p>
            <w:pPr>
              <w:pStyle w:val="style4099"/>
              <w:spacing w:before="2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w w:val="104"/>
                <w:sz w:val="24"/>
              </w:rPr>
              <w:t>Date</w:t>
            </w:r>
          </w:p>
        </w:tc>
        <w:tc>
          <w:tcPr>
            <w:tcW w:w="5513" w:type="dxa"/>
            <w:tcBorders/>
          </w:tcPr>
          <w:p>
            <w:pPr>
              <w:pStyle w:val="style4099"/>
              <w:spacing w:before="2"/>
              <w:ind w:left="0"/>
              <w:rPr>
                <w:rFonts w:ascii="Trebuchet MS"/>
                <w:sz w:val="24"/>
              </w:rPr>
            </w:pPr>
            <w:r>
              <w:rPr>
                <w:rFonts w:ascii="Trebuchet MS"/>
                <w:w w:val="104"/>
                <w:sz w:val="24"/>
              </w:rPr>
              <w:t>1</w:t>
            </w:r>
            <w:r>
              <w:rPr>
                <w:w w:val="104"/>
                <w:sz w:val="24"/>
                <w:lang w:val="en-US"/>
              </w:rPr>
              <w:t>6-</w:t>
            </w:r>
            <w:r>
              <w:rPr>
                <w:rFonts w:ascii="Trebuchet MS"/>
                <w:w w:val="104"/>
                <w:sz w:val="24"/>
              </w:rPr>
              <w:t>October</w:t>
            </w:r>
            <w:r>
              <w:rPr>
                <w:w w:val="104"/>
                <w:sz w:val="24"/>
                <w:lang w:val="en-US"/>
              </w:rPr>
              <w:t>-</w:t>
            </w:r>
            <w:r>
              <w:rPr>
                <w:rFonts w:ascii="Trebuchet MS"/>
                <w:spacing w:val="-4"/>
                <w:w w:val="104"/>
                <w:sz w:val="24"/>
              </w:rPr>
              <w:t>2022</w:t>
            </w:r>
          </w:p>
        </w:tc>
      </w:tr>
      <w:tr>
        <w:tblPrEx/>
        <w:trPr>
          <w:trHeight w:val="412" w:hRule="atLeast"/>
          <w:jc w:val="left"/>
        </w:trPr>
        <w:tc>
          <w:tcPr>
            <w:tcW w:w="4858" w:type="dxa"/>
            <w:tcBorders/>
          </w:tcPr>
          <w:p>
            <w:pPr>
              <w:pStyle w:val="style4099"/>
              <w:spacing w:before="7"/>
              <w:rPr>
                <w:rFonts w:ascii="Trebuchet MS"/>
                <w:sz w:val="24"/>
              </w:rPr>
            </w:pPr>
            <w:r>
              <w:rPr>
                <w:rFonts w:ascii="Trebuchet MS"/>
                <w:w w:val="104"/>
                <w:sz w:val="24"/>
              </w:rPr>
              <w:t>Team ID</w:t>
            </w:r>
          </w:p>
        </w:tc>
        <w:tc>
          <w:tcPr>
            <w:tcW w:w="5513" w:type="dxa"/>
            <w:tcBorders/>
          </w:tcPr>
          <w:p>
            <w:pPr>
              <w:pStyle w:val="style4099"/>
              <w:spacing w:before="7"/>
              <w:ind w:left="0"/>
              <w:rPr>
                <w:rFonts w:ascii="Trebuchet MS"/>
                <w:sz w:val="24"/>
              </w:rPr>
            </w:pPr>
            <w:r>
              <w:rPr>
                <w:rFonts w:ascii="Arial" w:cs="Arial" w:eastAsia="Calibri" w:hAnsi="Arial" w:hint="default"/>
                <w:color w:val="000000"/>
              </w:rPr>
              <w:t>PNT2022TMID23510</w:t>
            </w:r>
          </w:p>
        </w:tc>
      </w:tr>
      <w:tr>
        <w:tblPrEx/>
        <w:trPr>
          <w:trHeight w:val="702" w:hRule="atLeast"/>
          <w:jc w:val="left"/>
        </w:trPr>
        <w:tc>
          <w:tcPr>
            <w:tcW w:w="4858" w:type="dxa"/>
            <w:tcBorders/>
          </w:tcPr>
          <w:p>
            <w:pPr>
              <w:pStyle w:val="style4099"/>
              <w:spacing w:before="7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Project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rFonts w:ascii="Trebuchet MS"/>
                <w:spacing w:val="-4"/>
                <w:sz w:val="24"/>
              </w:rPr>
              <w:t>Name</w:t>
            </w:r>
          </w:p>
        </w:tc>
        <w:tc>
          <w:tcPr>
            <w:tcW w:w="5513" w:type="dxa"/>
            <w:tcBorders/>
          </w:tcPr>
          <w:p>
            <w:pPr>
              <w:pStyle w:val="style4099"/>
              <w:spacing w:before="0"/>
              <w:ind w:left="102" w:right="268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w w:val="104"/>
                <w:sz w:val="24"/>
              </w:rPr>
              <w:t>SMART</w:t>
            </w:r>
            <w:r>
              <w:rPr>
                <w:rFonts w:hAnsi="Trebuchet MS"/>
                <w:w w:val="104"/>
                <w:sz w:val="24"/>
                <w:lang w:val="en-US"/>
              </w:rPr>
              <w:t xml:space="preserve"> </w:t>
            </w:r>
            <w:r>
              <w:rPr>
                <w:rFonts w:ascii="Trebuchet MS" w:hAnsi="Trebuchet MS"/>
                <w:w w:val="104"/>
                <w:sz w:val="24"/>
              </w:rPr>
              <w:t>FARMER</w:t>
            </w:r>
            <w:r>
              <w:rPr>
                <w:rFonts w:hAnsi="Trebuchet MS"/>
                <w:w w:val="104"/>
                <w:sz w:val="24"/>
                <w:lang w:val="en-US"/>
              </w:rPr>
              <w:t>S</w:t>
            </w:r>
            <w:r>
              <w:rPr>
                <w:rFonts w:ascii="Trebuchet MS" w:hAnsi="Trebuchet MS"/>
                <w:w w:val="104"/>
                <w:sz w:val="24"/>
              </w:rPr>
              <w:t>–</w:t>
            </w:r>
            <w:r>
              <w:rPr>
                <w:rFonts w:ascii="Trebuchet MS" w:hAnsi="Trebuchet MS"/>
                <w:w w:val="104"/>
                <w:sz w:val="24"/>
              </w:rPr>
              <w:t>IOT</w:t>
            </w:r>
            <w:r>
              <w:rPr>
                <w:rFonts w:hAnsi="Trebuchet MS"/>
                <w:w w:val="104"/>
                <w:sz w:val="24"/>
                <w:lang w:val="en-US"/>
              </w:rPr>
              <w:t xml:space="preserve"> </w:t>
            </w:r>
            <w:r>
              <w:rPr>
                <w:rFonts w:ascii="Trebuchet MS" w:hAnsi="Trebuchet MS"/>
                <w:w w:val="104"/>
                <w:sz w:val="24"/>
              </w:rPr>
              <w:t>ENABLED</w:t>
            </w:r>
            <w:r>
              <w:rPr>
                <w:rFonts w:hAnsi="Trebuchet MS"/>
                <w:w w:val="104"/>
                <w:sz w:val="24"/>
                <w:lang w:val="en-US"/>
              </w:rPr>
              <w:t xml:space="preserve"> </w:t>
            </w:r>
            <w:r>
              <w:rPr>
                <w:rFonts w:ascii="Trebuchet MS" w:hAnsi="Trebuchet MS"/>
                <w:w w:val="104"/>
                <w:sz w:val="24"/>
              </w:rPr>
              <w:t>SMAR</w:t>
            </w:r>
            <w:r>
              <w:rPr>
                <w:rFonts w:ascii="Trebuchet MS" w:hAnsi="Trebuchet MS"/>
                <w:w w:val="104"/>
                <w:sz w:val="24"/>
              </w:rPr>
              <w:t>T</w:t>
            </w:r>
            <w:r>
              <w:rPr>
                <w:rFonts w:hAnsi="Trebuchet MS"/>
                <w:w w:val="104"/>
                <w:sz w:val="24"/>
                <w:lang w:val="en-US"/>
              </w:rPr>
              <w:t xml:space="preserve"> </w:t>
            </w:r>
            <w:r>
              <w:rPr>
                <w:rFonts w:ascii="Trebuchet MS" w:hAnsi="Trebuchet MS"/>
                <w:w w:val="104"/>
                <w:sz w:val="24"/>
              </w:rPr>
              <w:t>FARMING</w:t>
            </w:r>
            <w:r>
              <w:rPr>
                <w:rFonts w:hAnsi="Trebuchet MS"/>
                <w:w w:val="104"/>
                <w:sz w:val="24"/>
                <w:lang w:val="en-US"/>
              </w:rPr>
              <w:t xml:space="preserve"> </w:t>
            </w:r>
            <w:r>
              <w:rPr>
                <w:rFonts w:ascii="Trebuchet MS" w:hAnsi="Trebuchet MS"/>
                <w:w w:val="104"/>
                <w:sz w:val="24"/>
              </w:rPr>
              <w:t>APPLICATION SYSTEM.</w:t>
            </w:r>
          </w:p>
        </w:tc>
      </w:tr>
      <w:tr>
        <w:tblPrEx/>
        <w:trPr>
          <w:trHeight w:val="400" w:hRule="atLeast"/>
          <w:jc w:val="left"/>
        </w:trPr>
        <w:tc>
          <w:tcPr>
            <w:tcW w:w="4858" w:type="dxa"/>
            <w:tcBorders/>
          </w:tcPr>
          <w:p>
            <w:pPr>
              <w:pStyle w:val="style4099"/>
              <w:spacing w:before="7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Maximum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rFonts w:ascii="Trebuchet MS"/>
                <w:spacing w:val="-2"/>
                <w:sz w:val="24"/>
              </w:rPr>
              <w:t>Marks</w:t>
            </w:r>
          </w:p>
        </w:tc>
        <w:tc>
          <w:tcPr>
            <w:tcW w:w="5513" w:type="dxa"/>
            <w:tcBorders/>
          </w:tcPr>
          <w:p>
            <w:pPr>
              <w:pStyle w:val="style4099"/>
              <w:spacing w:before="7"/>
              <w:ind w:left="102"/>
              <w:rPr>
                <w:rFonts w:ascii="Trebuchet MS"/>
                <w:sz w:val="24"/>
              </w:rPr>
            </w:pPr>
            <w:r>
              <w:rPr>
                <w:rFonts w:ascii="Trebuchet MS"/>
                <w:w w:val="104"/>
                <w:sz w:val="24"/>
              </w:rPr>
              <w:t>4</w:t>
            </w:r>
            <w:r>
              <w:rPr>
                <w:rFonts w:ascii="Trebuchet MS"/>
                <w:spacing w:val="-4"/>
                <w:w w:val="104"/>
                <w:sz w:val="24"/>
              </w:rPr>
              <w:t>Marks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spacing w:before="6"/>
        <w:rPr>
          <w:b/>
          <w:sz w:val="23"/>
          <w:u w:val="single" w:color="000000"/>
        </w:rPr>
      </w:pPr>
    </w:p>
    <w:p>
      <w:pPr>
        <w:pStyle w:val="style4098"/>
        <w:rPr>
          <w:u w:val="single" w:color="000000"/>
        </w:rPr>
      </w:pPr>
      <w:r>
        <w:rPr>
          <w:u w:val="single" w:color="000000"/>
        </w:rPr>
        <w:t>Functional</w:t>
      </w:r>
      <w:r>
        <w:rPr>
          <w:u w:val="single" w:color="000000"/>
          <w:lang w:val="en-US"/>
        </w:rPr>
        <w:t xml:space="preserve"> </w:t>
      </w:r>
      <w:r>
        <w:rPr>
          <w:spacing w:val="-2"/>
          <w:u w:val="single" w:color="000000"/>
        </w:rPr>
        <w:t>Requirements:</w:t>
      </w:r>
    </w:p>
    <w:p>
      <w:pPr>
        <w:pStyle w:val="style66"/>
        <w:spacing w:before="178"/>
        <w:ind w:left="113"/>
        <w:rPr/>
      </w:pPr>
      <w:r>
        <w:t>Following</w:t>
      </w:r>
      <w:r>
        <w:rPr>
          <w:lang w:val="en-US"/>
        </w:rPr>
        <w:t xml:space="preserve"> </w:t>
      </w:r>
      <w:r>
        <w:t>are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functional</w:t>
      </w:r>
      <w:r>
        <w:rPr>
          <w:lang w:val="en-US"/>
        </w:rPr>
        <w:t xml:space="preserve"> </w:t>
      </w:r>
      <w:r>
        <w:t>requirements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proposed</w:t>
      </w:r>
      <w:r>
        <w:rPr>
          <w:lang w:val="en-US"/>
        </w:rPr>
        <w:t xml:space="preserve"> </w:t>
      </w:r>
      <w:r>
        <w:rPr>
          <w:spacing w:val="-2"/>
        </w:rPr>
        <w:t>solution.</w:t>
      </w:r>
    </w:p>
    <w:p>
      <w:pPr>
        <w:pStyle w:val="style66"/>
        <w:spacing w:before="2"/>
        <w:rPr>
          <w:sz w:val="1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403"/>
        <w:gridCol w:w="5813"/>
      </w:tblGrid>
      <w:tr>
        <w:trPr>
          <w:trHeight w:val="314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spacing w:lineRule="exact" w:line="288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FR</w:t>
            </w:r>
            <w:r>
              <w:rPr>
                <w:b/>
                <w:spacing w:val="-5"/>
                <w:w w:val="104"/>
                <w:sz w:val="24"/>
              </w:rPr>
              <w:t>No.</w:t>
            </w:r>
          </w:p>
        </w:tc>
        <w:tc>
          <w:tcPr>
            <w:tcW w:w="3403" w:type="dxa"/>
            <w:tcBorders/>
          </w:tcPr>
          <w:p>
            <w:pPr>
              <w:pStyle w:val="style4099"/>
              <w:spacing w:lineRule="exact" w:line="28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2"/>
                <w:sz w:val="24"/>
              </w:rPr>
              <w:t>(Epic)</w:t>
            </w:r>
          </w:p>
        </w:tc>
        <w:tc>
          <w:tcPr>
            <w:tcW w:w="5813" w:type="dxa"/>
            <w:tcBorders/>
          </w:tcPr>
          <w:p>
            <w:pPr>
              <w:pStyle w:val="style4099"/>
              <w:spacing w:lineRule="exact" w:line="28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Sub-</w:t>
            </w:r>
            <w:r>
              <w:rPr>
                <w:b/>
                <w:spacing w:val="-2"/>
                <w:sz w:val="24"/>
              </w:rPr>
              <w:t>Task)</w:t>
            </w:r>
          </w:p>
        </w:tc>
      </w:tr>
      <w:tr>
        <w:tblPrEx/>
        <w:trPr>
          <w:trHeight w:val="455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spacing w:before="1"/>
              <w:rPr>
                <w:sz w:val="24"/>
              </w:rPr>
            </w:pPr>
            <w:r>
              <w:rPr>
                <w:sz w:val="24"/>
              </w:rPr>
              <w:t>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403" w:type="dxa"/>
            <w:tcBorders/>
          </w:tcPr>
          <w:p>
            <w:pPr>
              <w:pStyle w:val="style4099"/>
              <w:spacing w:before="0" w:lineRule="exact" w:line="29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5813" w:type="dxa"/>
            <w:tcBorders/>
          </w:tcPr>
          <w:p>
            <w:pPr>
              <w:pStyle w:val="style4099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Gmail</w:t>
            </w:r>
          </w:p>
        </w:tc>
      </w:tr>
      <w:tr>
        <w:tblPrEx/>
        <w:trPr>
          <w:trHeight w:val="534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03" w:type="dxa"/>
            <w:tcBorders/>
          </w:tcPr>
          <w:p>
            <w:pPr>
              <w:pStyle w:val="style4099"/>
              <w:spacing w:before="0" w:lineRule="exact" w:line="29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Confirmation</w:t>
            </w:r>
          </w:p>
        </w:tc>
        <w:tc>
          <w:tcPr>
            <w:tcW w:w="5813" w:type="dxa"/>
            <w:tcBorders/>
          </w:tcPr>
          <w:p>
            <w:pPr>
              <w:pStyle w:val="style4099"/>
              <w:spacing w:before="7" w:lineRule="exact" w:line="254"/>
              <w:ind w:left="108" w:right="2789"/>
              <w:rPr>
                <w:sz w:val="24"/>
              </w:rPr>
            </w:pPr>
            <w:r>
              <w:rPr>
                <w:spacing w:val="-2"/>
                <w:w w:val="104"/>
                <w:sz w:val="24"/>
              </w:rPr>
              <w:t>Confirmation</w:t>
            </w:r>
            <w:r>
              <w:rPr>
                <w:spacing w:val="-2"/>
                <w:w w:val="104"/>
                <w:sz w:val="24"/>
                <w:lang w:val="en-US"/>
              </w:rPr>
              <w:t xml:space="preserve"> </w:t>
            </w:r>
            <w:r>
              <w:rPr>
                <w:spacing w:val="-2"/>
                <w:w w:val="104"/>
                <w:sz w:val="24"/>
              </w:rPr>
              <w:t>via</w:t>
            </w:r>
            <w:r>
              <w:rPr>
                <w:spacing w:val="-2"/>
                <w:w w:val="104"/>
                <w:sz w:val="24"/>
                <w:lang w:val="en-US"/>
              </w:rPr>
              <w:t xml:space="preserve"> </w:t>
            </w:r>
            <w:r>
              <w:rPr>
                <w:spacing w:val="-2"/>
                <w:w w:val="104"/>
                <w:sz w:val="24"/>
              </w:rPr>
              <w:t>Emai</w:t>
            </w:r>
            <w:r>
              <w:rPr>
                <w:spacing w:val="-2"/>
                <w:w w:val="104"/>
                <w:sz w:val="24"/>
              </w:rPr>
              <w:t>l</w:t>
            </w:r>
            <w:r>
              <w:rPr>
                <w:spacing w:val="-2"/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Confirmation via OTP</w:t>
            </w:r>
          </w:p>
        </w:tc>
      </w:tr>
      <w:tr>
        <w:tblPrEx/>
        <w:trPr>
          <w:trHeight w:val="585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403" w:type="dxa"/>
            <w:tcBorders/>
          </w:tcPr>
          <w:p>
            <w:pPr>
              <w:pStyle w:val="style4099"/>
              <w:spacing w:before="0" w:lineRule="exact" w:line="292"/>
              <w:rPr>
                <w:sz w:val="24"/>
              </w:rPr>
            </w:pPr>
            <w:r>
              <w:rPr>
                <w:sz w:val="24"/>
              </w:rPr>
              <w:t>Log in</w:t>
            </w:r>
            <w:r>
              <w:rPr>
                <w:sz w:val="24"/>
              </w:rPr>
              <w:t>to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5813" w:type="dxa"/>
            <w:tcBorders/>
          </w:tcPr>
          <w:p>
            <w:pPr>
              <w:pStyle w:val="style4099"/>
              <w:spacing w:before="0" w:lineRule="exact" w:line="292"/>
              <w:ind w:left="108"/>
              <w:rPr>
                <w:sz w:val="24"/>
              </w:rPr>
            </w:pPr>
            <w:r>
              <w:rPr>
                <w:sz w:val="24"/>
              </w:rPr>
              <w:t>Credentials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pacing w:val="-4"/>
                <w:sz w:val="24"/>
              </w:rPr>
              <w:t>Check</w:t>
            </w:r>
          </w:p>
          <w:p>
            <w:pPr>
              <w:pStyle w:val="style4099"/>
              <w:spacing w:before="0" w:lineRule="exact" w:line="273"/>
              <w:ind w:left="108"/>
              <w:rPr>
                <w:sz w:val="24"/>
              </w:rPr>
            </w:pPr>
            <w:r>
              <w:rPr>
                <w:sz w:val="24"/>
              </w:rPr>
              <w:t>Roles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Access.</w:t>
            </w:r>
          </w:p>
        </w:tc>
      </w:tr>
      <w:tr>
        <w:tblPrEx/>
        <w:trPr>
          <w:trHeight w:val="887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spacing w:before="9"/>
              <w:rPr>
                <w:sz w:val="24"/>
              </w:rPr>
            </w:pPr>
            <w:r>
              <w:rPr>
                <w:sz w:val="24"/>
              </w:rPr>
              <w:t>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403" w:type="dxa"/>
            <w:tcBorders/>
          </w:tcPr>
          <w:p>
            <w:pPr>
              <w:pStyle w:val="style4099"/>
              <w:spacing w:before="1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Modules</w:t>
            </w:r>
          </w:p>
        </w:tc>
        <w:tc>
          <w:tcPr>
            <w:tcW w:w="5813" w:type="dxa"/>
            <w:tcBorders/>
          </w:tcPr>
          <w:p>
            <w:pPr>
              <w:pStyle w:val="style4099"/>
              <w:spacing w:before="0" w:lineRule="atLeast" w:line="290"/>
              <w:ind w:left="108" w:right="2789"/>
              <w:rPr>
                <w:sz w:val="24"/>
              </w:rPr>
            </w:pPr>
            <w:r>
              <w:rPr>
                <w:sz w:val="24"/>
              </w:rPr>
              <w:t>Manage System Admin</w:t>
            </w:r>
            <w:r>
              <w:rPr>
                <w:sz w:val="24"/>
              </w:rPr>
              <w:t>s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Manage Roles of Use</w:t>
            </w:r>
            <w:r>
              <w:rPr>
                <w:sz w:val="24"/>
              </w:rPr>
              <w:t>r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Manage User </w:t>
            </w:r>
            <w:r>
              <w:rPr>
                <w:sz w:val="24"/>
              </w:rPr>
              <w:t>permission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FR-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403" w:type="dxa"/>
            <w:tcBorders/>
          </w:tcPr>
          <w:p>
            <w:pPr>
              <w:pStyle w:val="style4099"/>
              <w:spacing w:before="0" w:lineRule="exact" w:line="292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details</w:t>
            </w:r>
          </w:p>
        </w:tc>
        <w:tc>
          <w:tcPr>
            <w:tcW w:w="5813" w:type="dxa"/>
            <w:tcBorders/>
          </w:tcPr>
          <w:p>
            <w:pPr>
              <w:pStyle w:val="style4099"/>
              <w:spacing w:before="5" w:lineRule="exact" w:line="256"/>
              <w:ind w:left="108" w:right="2789"/>
              <w:rPr>
                <w:sz w:val="24"/>
              </w:rPr>
            </w:pPr>
            <w:r>
              <w:rPr>
                <w:spacing w:val="-2"/>
                <w:w w:val="104"/>
                <w:sz w:val="24"/>
              </w:rPr>
              <w:t>Temperature</w:t>
            </w:r>
            <w:r>
              <w:rPr>
                <w:spacing w:val="-2"/>
                <w:w w:val="104"/>
                <w:sz w:val="24"/>
                <w:lang w:val="en-US"/>
              </w:rPr>
              <w:t xml:space="preserve"> </w:t>
            </w:r>
            <w:r>
              <w:rPr>
                <w:spacing w:val="-2"/>
                <w:w w:val="104"/>
                <w:sz w:val="24"/>
              </w:rPr>
              <w:t>detail</w:t>
            </w:r>
            <w:r>
              <w:rPr>
                <w:spacing w:val="-2"/>
                <w:w w:val="104"/>
                <w:sz w:val="24"/>
              </w:rPr>
              <w:t>s</w:t>
            </w:r>
            <w:r>
              <w:rPr>
                <w:spacing w:val="-2"/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Humidity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details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FR-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403" w:type="dxa"/>
            <w:tcBorders/>
          </w:tcPr>
          <w:p>
            <w:pPr>
              <w:pStyle w:val="style4099"/>
              <w:spacing w:before="0" w:lineRule="exact" w:line="292"/>
              <w:rPr>
                <w:sz w:val="24"/>
              </w:rPr>
            </w:pPr>
            <w:r>
              <w:rPr>
                <w:color w:val="212121"/>
                <w:sz w:val="24"/>
              </w:rPr>
              <w:t>Log</w:t>
            </w:r>
            <w:r>
              <w:rPr>
                <w:color w:val="212121"/>
                <w:spacing w:val="-5"/>
                <w:sz w:val="24"/>
              </w:rPr>
              <w:t>out</w:t>
            </w:r>
          </w:p>
        </w:tc>
        <w:tc>
          <w:tcPr>
            <w:tcW w:w="5813" w:type="dxa"/>
            <w:tcBorders/>
          </w:tcPr>
          <w:p>
            <w:pPr>
              <w:pStyle w:val="style4099"/>
              <w:ind w:left="108"/>
              <w:rPr>
                <w:sz w:val="24"/>
              </w:rPr>
            </w:pPr>
            <w:r>
              <w:rPr>
                <w:spacing w:val="-4"/>
                <w:w w:val="104"/>
                <w:sz w:val="24"/>
              </w:rPr>
              <w:t>Exit</w:t>
            </w:r>
          </w:p>
        </w:tc>
      </w:tr>
    </w:tbl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21"/>
          <w:u w:val="single" w:color="000000"/>
        </w:rPr>
      </w:pPr>
    </w:p>
    <w:p>
      <w:pPr>
        <w:pStyle w:val="style4098"/>
        <w:rPr>
          <w:u w:val="single" w:color="000000"/>
        </w:rPr>
      </w:pPr>
      <w:r>
        <w:rPr>
          <w:u w:val="single" w:color="000000"/>
        </w:rPr>
        <w:t>Non-functional</w:t>
      </w:r>
      <w:r>
        <w:rPr>
          <w:u w:val="single" w:color="000000"/>
          <w:lang w:val="en-US"/>
        </w:rPr>
        <w:t xml:space="preserve"> </w:t>
      </w:r>
      <w:r>
        <w:rPr>
          <w:spacing w:val="-2"/>
          <w:u w:val="single" w:color="000000"/>
        </w:rPr>
        <w:t>Requirements:</w:t>
      </w:r>
    </w:p>
    <w:p>
      <w:pPr>
        <w:pStyle w:val="style66"/>
        <w:spacing w:before="179"/>
        <w:ind w:left="113"/>
        <w:rPr/>
      </w:pPr>
      <w:r>
        <w:t>Following</w:t>
      </w:r>
      <w:r>
        <w:rPr>
          <w:lang w:val="en-US"/>
        </w:rPr>
        <w:t xml:space="preserve"> </w:t>
      </w:r>
      <w:r>
        <w:t>are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non-functional</w:t>
      </w:r>
      <w:r>
        <w:rPr>
          <w:lang w:val="en-US"/>
        </w:rPr>
        <w:t xml:space="preserve"> </w:t>
      </w:r>
      <w:r>
        <w:t>requirements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proposed</w:t>
      </w:r>
      <w:r>
        <w:rPr>
          <w:lang w:val="en-US"/>
        </w:rPr>
        <w:t xml:space="preserve"> </w:t>
      </w:r>
      <w:r>
        <w:rPr>
          <w:spacing w:val="-2"/>
        </w:rPr>
        <w:t>solution.</w:t>
      </w:r>
    </w:p>
    <w:p>
      <w:pPr>
        <w:pStyle w:val="style66"/>
        <w:spacing w:before="10"/>
        <w:rPr/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9"/>
        <w:gridCol w:w="6098"/>
      </w:tblGrid>
      <w:tr>
        <w:trPr>
          <w:trHeight w:val="314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spacing w:lineRule="exact" w:line="288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FR</w:t>
            </w:r>
            <w:r>
              <w:rPr>
                <w:b/>
                <w:spacing w:val="-5"/>
                <w:w w:val="104"/>
                <w:sz w:val="24"/>
              </w:rPr>
              <w:t>No.</w:t>
            </w:r>
          </w:p>
        </w:tc>
        <w:tc>
          <w:tcPr>
            <w:tcW w:w="3259" w:type="dxa"/>
            <w:tcBorders/>
          </w:tcPr>
          <w:p>
            <w:pPr>
              <w:pStyle w:val="style4099"/>
              <w:spacing w:lineRule="exact" w:line="288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</w:rPr>
              <w:t>Requirement</w:t>
            </w:r>
          </w:p>
        </w:tc>
        <w:tc>
          <w:tcPr>
            <w:tcW w:w="6098" w:type="dxa"/>
            <w:tcBorders/>
          </w:tcPr>
          <w:p>
            <w:pPr>
              <w:pStyle w:val="style4099"/>
              <w:spacing w:lineRule="exact" w:line="288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w w:val="104"/>
                <w:sz w:val="24"/>
              </w:rPr>
              <w:t>Description</w:t>
            </w:r>
          </w:p>
        </w:tc>
      </w:tr>
      <w:tr>
        <w:tblPrEx/>
        <w:trPr>
          <w:trHeight w:val="1000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59" w:type="dxa"/>
            <w:tcBorders/>
          </w:tcPr>
          <w:p>
            <w:pPr>
              <w:pStyle w:val="style4099"/>
              <w:rPr>
                <w:b/>
                <w:sz w:val="24"/>
              </w:rPr>
            </w:pPr>
            <w:r>
              <w:rPr>
                <w:b/>
                <w:spacing w:val="-2"/>
                <w:w w:val="104"/>
                <w:sz w:val="24"/>
              </w:rPr>
              <w:t>Usability</w:t>
            </w:r>
          </w:p>
        </w:tc>
        <w:tc>
          <w:tcPr>
            <w:tcW w:w="6098" w:type="dxa"/>
            <w:tcBorders/>
          </w:tcPr>
          <w:p>
            <w:pPr>
              <w:pStyle w:val="style4099"/>
              <w:ind w:left="108"/>
              <w:rPr>
                <w:sz w:val="24"/>
              </w:rPr>
            </w:pPr>
            <w:r>
              <w:rPr>
                <w:sz w:val="24"/>
              </w:rPr>
              <w:t>Usability includes easy learn ability, efficiency in us</w:t>
            </w:r>
            <w:r>
              <w:rPr>
                <w:sz w:val="24"/>
              </w:rPr>
              <w:t>e,</w:t>
            </w:r>
            <w:r>
              <w:rPr>
                <w:w w:val="104"/>
                <w:sz w:val="24"/>
              </w:rPr>
              <w:t>remember ability, lack of errors in operation an</w:t>
            </w:r>
            <w:r>
              <w:rPr>
                <w:w w:val="104"/>
                <w:sz w:val="24"/>
              </w:rPr>
              <w:t>d</w:t>
            </w:r>
            <w:r>
              <w:rPr>
                <w:w w:val="104"/>
                <w:sz w:val="24"/>
              </w:rPr>
              <w:t>subjective pleasure.</w:t>
            </w:r>
          </w:p>
        </w:tc>
      </w:tr>
      <w:tr>
        <w:tblPrEx/>
        <w:trPr>
          <w:trHeight w:val="988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59" w:type="dxa"/>
            <w:tcBorders/>
          </w:tcPr>
          <w:p>
            <w:pPr>
              <w:pStyle w:val="style4099"/>
              <w:rPr>
                <w:b/>
                <w:sz w:val="24"/>
              </w:rPr>
            </w:pPr>
            <w:r>
              <w:rPr>
                <w:b/>
                <w:spacing w:val="-2"/>
                <w:w w:val="104"/>
                <w:sz w:val="24"/>
              </w:rPr>
              <w:t>Security</w:t>
            </w:r>
          </w:p>
        </w:tc>
        <w:tc>
          <w:tcPr>
            <w:tcW w:w="6098" w:type="dxa"/>
            <w:tcBorders/>
          </w:tcPr>
          <w:p>
            <w:pPr>
              <w:pStyle w:val="style4099"/>
              <w:ind w:left="108" w:right="596"/>
              <w:rPr>
                <w:sz w:val="24"/>
              </w:rPr>
            </w:pPr>
            <w:r>
              <w:rPr>
                <w:sz w:val="24"/>
              </w:rPr>
              <w:t>Sensitive and private data must be protected f</w:t>
            </w:r>
            <w:r>
              <w:rPr>
                <w:sz w:val="24"/>
              </w:rPr>
              <w:t>rom</w:t>
            </w:r>
            <w:r>
              <w:rPr>
                <w:w w:val="104"/>
                <w:sz w:val="24"/>
              </w:rPr>
              <w:t>their production until the decision-making an</w:t>
            </w:r>
            <w:r>
              <w:rPr>
                <w:w w:val="104"/>
                <w:sz w:val="24"/>
              </w:rPr>
              <w:t>d</w:t>
            </w:r>
            <w:r>
              <w:rPr>
                <w:w w:val="104"/>
                <w:sz w:val="24"/>
              </w:rPr>
              <w:t>storage stages.</w:t>
            </w:r>
          </w:p>
        </w:tc>
      </w:tr>
      <w:tr>
        <w:tblPrEx/>
        <w:trPr>
          <w:trHeight w:val="1269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259" w:type="dxa"/>
            <w:tcBorders/>
          </w:tcPr>
          <w:p>
            <w:pPr>
              <w:pStyle w:val="style4099"/>
              <w:rPr>
                <w:b/>
                <w:sz w:val="24"/>
              </w:rPr>
            </w:pPr>
            <w:r>
              <w:rPr>
                <w:b/>
                <w:spacing w:val="-2"/>
                <w:w w:val="104"/>
                <w:sz w:val="24"/>
              </w:rPr>
              <w:t>Reliability</w:t>
            </w:r>
          </w:p>
        </w:tc>
        <w:tc>
          <w:tcPr>
            <w:tcW w:w="6098" w:type="dxa"/>
            <w:tcBorders/>
          </w:tcPr>
          <w:p>
            <w:pPr>
              <w:pStyle w:val="style4099"/>
              <w:spacing w:lineRule="auto" w:line="247"/>
              <w:ind w:left="108" w:right="596"/>
              <w:rPr>
                <w:sz w:val="24"/>
              </w:rPr>
            </w:pPr>
            <w:r>
              <w:rPr>
                <w:sz w:val="24"/>
              </w:rPr>
              <w:t>The shared protection achieves a better trade-of</w:t>
            </w:r>
            <w:r>
              <w:rPr>
                <w:sz w:val="24"/>
              </w:rPr>
              <w:t>f</w:t>
            </w:r>
            <w:r>
              <w:rPr>
                <w:w w:val="104"/>
                <w:sz w:val="24"/>
              </w:rPr>
              <w:t>between costs and reliability.</w:t>
            </w:r>
          </w:p>
          <w:p>
            <w:pPr>
              <w:pStyle w:val="style4099"/>
              <w:spacing w:before="11" w:lineRule="auto" w:line="194"/>
              <w:ind w:left="108" w:right="596"/>
              <w:rPr>
                <w:sz w:val="24"/>
              </w:rPr>
            </w:pPr>
            <w:r>
              <w:rPr>
                <w:sz w:val="24"/>
              </w:rPr>
              <w:t>The model uses dedicated and shared protectio</w:t>
            </w:r>
            <w:r>
              <w:rPr>
                <w:sz w:val="24"/>
              </w:rPr>
              <w:t>n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schemes to avoid farm service outages.</w:t>
            </w:r>
          </w:p>
        </w:tc>
      </w:tr>
    </w:tbl>
    <w:p>
      <w:pPr>
        <w:pStyle w:val="style0"/>
        <w:spacing w:after="0" w:lineRule="auto" w:line="194"/>
        <w:rPr>
          <w:sz w:val="24"/>
        </w:rPr>
        <w:sectPr>
          <w:type w:val="continuous"/>
          <w:pgSz w:w="12240" w:h="15840" w:orient="portrait"/>
          <w:pgMar w:top="780" w:right="400" w:bottom="280" w:left="1240" w:header="720" w:footer="720" w:gutter="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9"/>
        <w:gridCol w:w="6098"/>
      </w:tblGrid>
      <w:tr>
        <w:trPr>
          <w:trHeight w:val="1259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59" w:type="dxa"/>
            <w:tcBorders/>
          </w:tcPr>
          <w:p>
            <w:pPr>
              <w:pStyle w:val="style4099"/>
              <w:rPr>
                <w:b/>
                <w:sz w:val="24"/>
              </w:rPr>
            </w:pPr>
            <w:r>
              <w:rPr>
                <w:b/>
                <w:spacing w:val="-2"/>
                <w:w w:val="104"/>
                <w:sz w:val="24"/>
              </w:rPr>
              <w:t>Performance</w:t>
            </w:r>
          </w:p>
        </w:tc>
        <w:tc>
          <w:tcPr>
            <w:tcW w:w="6098" w:type="dxa"/>
            <w:tcBorders/>
          </w:tcPr>
          <w:p>
            <w:pPr>
              <w:pStyle w:val="style4099"/>
              <w:spacing w:lineRule="auto" w:line="247"/>
              <w:ind w:left="108" w:right="252"/>
              <w:rPr>
                <w:sz w:val="24"/>
              </w:rPr>
            </w:pPr>
            <w:r>
              <w:rPr>
                <w:w w:val="104"/>
                <w:sz w:val="24"/>
              </w:rPr>
              <w:t>the idea of implementing integrated sensors wit</w:t>
            </w:r>
            <w:r>
              <w:rPr>
                <w:w w:val="104"/>
                <w:sz w:val="24"/>
              </w:rPr>
              <w:t>h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sensing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soil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and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environmental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or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ambient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parameter</w:t>
            </w:r>
            <w:r>
              <w:rPr>
                <w:w w:val="104"/>
                <w:sz w:val="24"/>
              </w:rPr>
              <w:t>s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in farming will be more efficient for</w:t>
            </w:r>
          </w:p>
          <w:p>
            <w:pPr>
              <w:pStyle w:val="style4099"/>
              <w:spacing w:before="0" w:lineRule="exact" w:line="247"/>
              <w:ind w:left="108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monitoring.</w:t>
            </w:r>
          </w:p>
        </w:tc>
      </w:tr>
      <w:tr>
        <w:tblPrEx/>
        <w:trPr>
          <w:trHeight w:val="1264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259" w:type="dxa"/>
            <w:tcBorders/>
          </w:tcPr>
          <w:p>
            <w:pPr>
              <w:pStyle w:val="style4099"/>
              <w:rPr>
                <w:b/>
                <w:sz w:val="24"/>
              </w:rPr>
            </w:pPr>
            <w:r>
              <w:rPr>
                <w:b/>
                <w:spacing w:val="-2"/>
                <w:w w:val="104"/>
                <w:sz w:val="24"/>
              </w:rPr>
              <w:t>Availability</w:t>
            </w:r>
          </w:p>
        </w:tc>
        <w:tc>
          <w:tcPr>
            <w:tcW w:w="6098" w:type="dxa"/>
            <w:tcBorders/>
          </w:tcPr>
          <w:p>
            <w:pPr>
              <w:pStyle w:val="style4099"/>
              <w:ind w:left="108"/>
              <w:rPr>
                <w:sz w:val="24"/>
              </w:rPr>
            </w:pPr>
            <w:r>
              <w:rPr>
                <w:w w:val="104"/>
                <w:sz w:val="24"/>
              </w:rPr>
              <w:t>Automatic adjustment of farming equipment mad</w:t>
            </w:r>
            <w:r>
              <w:rPr>
                <w:w w:val="104"/>
                <w:sz w:val="24"/>
              </w:rPr>
              <w:t>e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possible by linking information like crops/weather an</w:t>
            </w:r>
            <w:r>
              <w:rPr>
                <w:sz w:val="24"/>
              </w:rPr>
              <w:t>d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equipment to auto-adjust temperature,</w:t>
            </w:r>
          </w:p>
          <w:p>
            <w:pPr>
              <w:pStyle w:val="style4099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humidity,</w:t>
            </w:r>
            <w:r>
              <w:rPr>
                <w:spacing w:val="-4"/>
                <w:sz w:val="24"/>
              </w:rPr>
              <w:t>etc.</w:t>
            </w:r>
          </w:p>
        </w:tc>
      </w:tr>
      <w:tr>
        <w:tblPrEx/>
        <w:trPr>
          <w:trHeight w:val="1693" w:hRule="atLeast"/>
          <w:jc w:val="left"/>
        </w:trPr>
        <w:tc>
          <w:tcPr>
            <w:tcW w:w="87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259" w:type="dxa"/>
            <w:tcBorders/>
          </w:tcPr>
          <w:p>
            <w:pPr>
              <w:pStyle w:val="style4099"/>
              <w:rPr>
                <w:b/>
                <w:sz w:val="24"/>
              </w:rPr>
            </w:pPr>
            <w:r>
              <w:rPr>
                <w:b/>
                <w:color w:val="212121"/>
                <w:spacing w:val="-2"/>
                <w:w w:val="104"/>
                <w:sz w:val="24"/>
              </w:rPr>
              <w:t>Scalability</w:t>
            </w:r>
          </w:p>
        </w:tc>
        <w:tc>
          <w:tcPr>
            <w:tcW w:w="6098" w:type="dxa"/>
            <w:tcBorders/>
          </w:tcPr>
          <w:p>
            <w:pPr>
              <w:pStyle w:val="style4099"/>
              <w:spacing w:before="1" w:lineRule="auto" w:line="247"/>
              <w:ind w:left="108" w:right="252"/>
              <w:rPr>
                <w:sz w:val="24"/>
              </w:rPr>
            </w:pPr>
            <w:r>
              <w:rPr>
                <w:w w:val="104"/>
                <w:sz w:val="24"/>
              </w:rPr>
              <w:t>Scalability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is a major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concern for IoT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platforms. It h</w:t>
            </w:r>
            <w:r>
              <w:rPr>
                <w:w w:val="104"/>
                <w:sz w:val="24"/>
              </w:rPr>
              <w:t>as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shown that different architectural choices of Io</w:t>
            </w:r>
            <w:r>
              <w:rPr>
                <w:w w:val="104"/>
                <w:sz w:val="24"/>
              </w:rPr>
              <w:t>T</w:t>
            </w:r>
            <w:r>
              <w:rPr>
                <w:w w:val="104"/>
                <w:sz w:val="24"/>
              </w:rPr>
              <w:t>platforms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affect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system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scalability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and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that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automat</w:t>
            </w:r>
            <w:r>
              <w:rPr>
                <w:w w:val="104"/>
                <w:sz w:val="24"/>
              </w:rPr>
              <w:t>ic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real time decision-making is feasible in</w:t>
            </w:r>
          </w:p>
          <w:p>
            <w:pPr>
              <w:pStyle w:val="style4099"/>
              <w:spacing w:before="8"/>
              <w:ind w:left="108"/>
              <w:rPr>
                <w:sz w:val="24"/>
              </w:rPr>
            </w:pPr>
            <w:r>
              <w:rPr>
                <w:w w:val="104"/>
                <w:sz w:val="24"/>
              </w:rPr>
              <w:t>an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environment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composed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of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dozens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w w:val="104"/>
                <w:sz w:val="24"/>
              </w:rPr>
              <w:t>of</w:t>
            </w:r>
            <w:r>
              <w:rPr>
                <w:w w:val="104"/>
                <w:sz w:val="24"/>
                <w:lang w:val="en-US"/>
              </w:rPr>
              <w:t xml:space="preserve"> </w:t>
            </w:r>
            <w:r>
              <w:rPr>
                <w:spacing w:val="-2"/>
                <w:w w:val="104"/>
                <w:sz w:val="24"/>
              </w:rPr>
              <w:t>thousand.</w:t>
            </w:r>
          </w:p>
        </w:tc>
      </w:tr>
    </w:tbl>
    <w:p/>
    <w:sectPr>
      <w:type w:val="continuous"/>
      <w:pgSz w:w="12240" w:h="15840" w:orient="portrait"/>
      <w:pgMar w:top="740" w:right="40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13"/>
      <w:outlineLvl w:val="1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8"/>
      <w:ind w:left="1435"/>
    </w:pPr>
    <w:rPr>
      <w:rFonts w:ascii="Calibri" w:cs="Calibri" w:eastAsia="Calibri" w:hAnsi="Calibri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6"/>
      <w:ind w:left="105"/>
    </w:pPr>
    <w:rPr>
      <w:rFonts w:ascii="Calibri" w:cs="Calibri" w:eastAsia="Calibri" w:hAnsi="Calibri"/>
      <w:lang w:val="en-US" w:bidi="ar-SA" w:eastAsia="en-US"/>
    </w:rPr>
  </w:style>
  <w:style w:type="character" w:styleId="style88">
    <w:name w:val="Emphasis"/>
    <w:basedOn w:val="style65"/>
    <w:next w:val="style4094"/>
    <w:qFormat/>
    <w:rPr>
      <w:i/>
    </w:rPr>
  </w:style>
  <w:style w:type="paragraph" w:customStyle="1" w:styleId="style4100">
    <w:name w:val="&quot;trt0xe&quot;"/>
    <w:basedOn w:val="style0"/>
    <w:next w:val="style40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4094"/>
    <w:qFormat/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246</Words>
  <Characters>1686</Characters>
  <Application>WPS Office</Application>
  <DocSecurity>0</DocSecurity>
  <Paragraphs>91</Paragraphs>
  <ScaleCrop>false</ScaleCrop>
  <LinksUpToDate>false</LinksUpToDate>
  <CharactersWithSpaces>1870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2022-10-16T15:02:04Z</dcterms:created>
  <dc:creator>ARUN MAGI SRI</dc:creator>
  <lastModifiedBy>RMX2193</lastModifiedBy>
  <dcterms:modified xsi:type="dcterms:W3CDTF">2022-10-16T15:10:09Z</dcterms:modified>
  <dc:title>Microsoft Word - Solution Requirements new.docx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  <property fmtid="{D5CDD505-2E9C-101B-9397-08002B2CF9AE}" pid="4" name="Producer">
    <vt:lpwstr>Microsoft: Print To PDF</vt:lpwstr>
  </property>
  <property fmtid="{D5CDD505-2E9C-101B-9397-08002B2CF9AE}" pid="5" name="ICV">
    <vt:lpwstr>1e52db1ed74242bd9d02b867b8dbb445</vt:lpwstr>
  </property>
</Properties>
</file>