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213">
        <w:rPr>
          <w:rFonts w:ascii="Times New Roman" w:hAnsi="Times New Roman" w:cs="Times New Roman"/>
          <w:b/>
          <w:bCs/>
          <w:sz w:val="28"/>
          <w:szCs w:val="28"/>
        </w:rPr>
        <w:t>TAMILVANAN. S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</w:t>
      </w: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  <w:r w:rsidRPr="006715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PNT2022TMID26547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pirsensor =5;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buzzer =13;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pirvalue =0;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temperature=A1;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analog;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voltage;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celcius;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setup()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pinMode(pirsensor,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pinMode(temperature,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pinMode(buzzer, OUTPUT);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Serial.begin(9600);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void loop()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analog=analogRead(temperature);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voltage=analog*5.0/1023;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celcius=(voltage-0.5)*100.0;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Serial.print("temperature:");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Serial.println(celcius);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(celcius &gt;=60)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tone(buzzer, 200, 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pirvalue = digitalRead(pirsensor);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(pirvalue == HIGH)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tone(buzzer, 1000, 500);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delay(100);</w:t>
      </w:r>
    </w:p>
    <w:p w:rsidR="00A60AC4" w:rsidRPr="00A60AC4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204B1F"/>
    <w:rsid w:val="0067159F"/>
    <w:rsid w:val="00943213"/>
    <w:rsid w:val="00A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9CA6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someshwaran</cp:lastModifiedBy>
  <cp:revision>2</cp:revision>
  <dcterms:created xsi:type="dcterms:W3CDTF">2022-09-24T03:48:00Z</dcterms:created>
  <dcterms:modified xsi:type="dcterms:W3CDTF">2022-09-24T04:02:00Z</dcterms:modified>
</cp:coreProperties>
</file>