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BF81" w14:textId="77777777" w:rsidR="004015EB" w:rsidRDefault="00000000">
      <w:pPr>
        <w:spacing w:after="125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2EE4A7CF" w14:textId="77777777" w:rsidR="004015EB" w:rsidRDefault="00000000">
      <w:pPr>
        <w:spacing w:after="5" w:line="254" w:lineRule="auto"/>
        <w:ind w:left="6184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15067210" w14:textId="77777777" w:rsidR="004015EB" w:rsidRDefault="00000000">
      <w:pPr>
        <w:spacing w:after="0"/>
        <w:ind w:right="4337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 </w:t>
      </w:r>
    </w:p>
    <w:p w14:paraId="33529CB1" w14:textId="77777777" w:rsidR="004015EB" w:rsidRDefault="00000000">
      <w:pPr>
        <w:spacing w:after="0"/>
        <w:ind w:right="4268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351F3B8" w14:textId="77777777" w:rsidR="004015EB" w:rsidRDefault="00000000">
      <w:pPr>
        <w:spacing w:after="18"/>
        <w:ind w:right="4285"/>
        <w:jc w:val="right"/>
      </w:pPr>
      <w:r>
        <w:t xml:space="preserve"> </w:t>
      </w:r>
    </w:p>
    <w:p w14:paraId="79FF7CE8" w14:textId="77777777" w:rsidR="004015EB" w:rsidRDefault="00000000">
      <w:pPr>
        <w:spacing w:after="0"/>
        <w:ind w:left="14"/>
      </w:pPr>
      <w:r>
        <w:rPr>
          <w:rFonts w:ascii="Arial" w:eastAsia="Arial" w:hAnsi="Arial" w:cs="Arial"/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12818" w:type="dxa"/>
        <w:tblInd w:w="1107" w:type="dxa"/>
        <w:tblCellMar>
          <w:top w:w="2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81"/>
        <w:gridCol w:w="6637"/>
      </w:tblGrid>
      <w:tr w:rsidR="004015EB" w14:paraId="6252EA17" w14:textId="77777777">
        <w:trPr>
          <w:trHeight w:val="324"/>
        </w:trPr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D0C9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8D33" w14:textId="618FE056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1</w:t>
            </w:r>
            <w:r w:rsidR="000A20A0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October 2022 </w:t>
            </w:r>
            <w:r>
              <w:t xml:space="preserve"> </w:t>
            </w:r>
          </w:p>
        </w:tc>
      </w:tr>
      <w:tr w:rsidR="004015EB" w14:paraId="245659B6" w14:textId="77777777">
        <w:trPr>
          <w:trHeight w:val="329"/>
        </w:trPr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6B45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F3A8" w14:textId="70EDCF2C" w:rsidR="004015EB" w:rsidRDefault="00000000">
            <w:pPr>
              <w:spacing w:after="0"/>
            </w:pPr>
            <w:r>
              <w:t>PNT2022TNID</w:t>
            </w:r>
            <w:r w:rsidR="000A20A0">
              <w:t>26521</w:t>
            </w:r>
          </w:p>
        </w:tc>
      </w:tr>
      <w:tr w:rsidR="004015EB" w14:paraId="249978FF" w14:textId="77777777">
        <w:trPr>
          <w:trHeight w:val="660"/>
        </w:trPr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6141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AEB1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Arial" w:eastAsia="Arial" w:hAnsi="Arial" w:cs="Arial"/>
                <w:color w:val="35465C"/>
                <w:sz w:val="23"/>
              </w:rPr>
              <w:t>IoT Based Smart Crop Protection System for Agriculture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t xml:space="preserve"> </w:t>
            </w:r>
          </w:p>
        </w:tc>
      </w:tr>
      <w:tr w:rsidR="004015EB" w14:paraId="772F6B6D" w14:textId="77777777">
        <w:trPr>
          <w:trHeight w:val="329"/>
        </w:trPr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870F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1BAD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71391B8C" w14:textId="77777777" w:rsidR="004015EB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      </w:t>
      </w:r>
    </w:p>
    <w:p w14:paraId="10ED2966" w14:textId="77777777" w:rsidR="004015EB" w:rsidRDefault="00000000">
      <w:pPr>
        <w:spacing w:after="0"/>
        <w:ind w:left="14"/>
      </w:pPr>
      <w:r>
        <w:rPr>
          <w:rFonts w:ascii="Arial" w:eastAsia="Arial" w:hAnsi="Arial" w:cs="Arial"/>
          <w:b/>
          <w:sz w:val="24"/>
        </w:rPr>
        <w:t xml:space="preserve">     </w:t>
      </w: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559E559" w14:textId="77777777" w:rsidR="004015EB" w:rsidRDefault="00000000">
      <w:pPr>
        <w:spacing w:after="144" w:line="270" w:lineRule="auto"/>
        <w:ind w:left="231" w:hanging="10"/>
      </w:pPr>
      <w:r>
        <w:rPr>
          <w:rFonts w:ascii="Arial" w:eastAsia="Arial" w:hAnsi="Arial" w:cs="Arial"/>
          <w:b/>
        </w:rPr>
        <w:t xml:space="preserve">Technical Architecture: </w:t>
      </w:r>
      <w:r>
        <w:t xml:space="preserve"> </w:t>
      </w:r>
    </w:p>
    <w:p w14:paraId="14C0897C" w14:textId="77777777" w:rsidR="004015EB" w:rsidRDefault="00000000">
      <w:pPr>
        <w:spacing w:after="156"/>
        <w:ind w:right="3759"/>
        <w:jc w:val="right"/>
      </w:pPr>
      <w:r>
        <w:rPr>
          <w:rFonts w:ascii="Arial" w:eastAsia="Arial" w:hAnsi="Arial" w:cs="Arial"/>
        </w:rPr>
        <w:t xml:space="preserve">The architectural diagram of the model is as below and the Technology used is shown in table1 &amp; table 2 </w:t>
      </w:r>
      <w:r>
        <w:t xml:space="preserve"> </w:t>
      </w:r>
    </w:p>
    <w:p w14:paraId="39672128" w14:textId="77777777" w:rsidR="004015EB" w:rsidRDefault="00000000">
      <w:pPr>
        <w:spacing w:after="2"/>
        <w:ind w:left="235"/>
      </w:pPr>
      <w:r>
        <w:rPr>
          <w:rFonts w:ascii="Arial" w:eastAsia="Arial" w:hAnsi="Arial" w:cs="Arial"/>
          <w:b/>
        </w:rPr>
        <w:t xml:space="preserve">Reference: </w:t>
      </w:r>
      <w:r>
        <w:rPr>
          <w:rFonts w:ascii="Arial" w:eastAsia="Arial" w:hAnsi="Arial" w:cs="Arial"/>
        </w:rPr>
        <w:t xml:space="preserve">https://smartinternz.com/guided-project/iot-based-smart-agriculture </w:t>
      </w:r>
      <w:r>
        <w:t xml:space="preserve"> </w:t>
      </w:r>
    </w:p>
    <w:p w14:paraId="446FBD78" w14:textId="77777777" w:rsidR="004015EB" w:rsidRDefault="00000000">
      <w:pPr>
        <w:spacing w:after="15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0DC47871" w14:textId="77777777" w:rsidR="004015EB" w:rsidRDefault="00000000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454D4458" w14:textId="77777777" w:rsidR="004015EB" w:rsidRDefault="00000000">
      <w:pPr>
        <w:spacing w:after="0"/>
        <w:ind w:left="343"/>
        <w:jc w:val="both"/>
      </w:pPr>
      <w:r>
        <w:rPr>
          <w:noProof/>
        </w:rPr>
        <w:lastRenderedPageBreak/>
        <w:drawing>
          <wp:inline distT="0" distB="0" distL="0" distR="0" wp14:anchorId="38721710" wp14:editId="0BEB9FC0">
            <wp:extent cx="6027420" cy="545592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43ADC6" w14:textId="77777777" w:rsidR="004015EB" w:rsidRDefault="00000000">
      <w:pPr>
        <w:spacing w:after="0"/>
        <w:ind w:left="14"/>
        <w:jc w:val="both"/>
      </w:pPr>
      <w:r>
        <w:rPr>
          <w:rFonts w:ascii="Arial" w:eastAsia="Arial" w:hAnsi="Arial" w:cs="Arial"/>
          <w:sz w:val="20"/>
        </w:rPr>
        <w:lastRenderedPageBreak/>
        <w:t xml:space="preserve"> </w:t>
      </w:r>
      <w:r>
        <w:rPr>
          <w:noProof/>
        </w:rPr>
        <w:drawing>
          <wp:inline distT="0" distB="0" distL="0" distR="0" wp14:anchorId="695C418B" wp14:editId="134B6590">
            <wp:extent cx="8913495" cy="2889123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3495" cy="28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6E5B8B" w14:textId="77777777" w:rsidR="004015EB" w:rsidRDefault="00000000">
      <w:pPr>
        <w:spacing w:after="15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47BAE2CD" w14:textId="77777777" w:rsidR="004015EB" w:rsidRDefault="00000000">
      <w:pPr>
        <w:spacing w:after="33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679B9D53" w14:textId="77777777" w:rsidR="004015EB" w:rsidRDefault="00000000">
      <w:pPr>
        <w:spacing w:after="103"/>
        <w:ind w:left="14"/>
      </w:pPr>
      <w:r>
        <w:rPr>
          <w:rFonts w:ascii="Arial" w:eastAsia="Arial" w:hAnsi="Arial" w:cs="Arial"/>
          <w:sz w:val="10"/>
        </w:rPr>
        <w:t xml:space="preserve"> </w:t>
      </w:r>
      <w:r>
        <w:t xml:space="preserve"> </w:t>
      </w:r>
    </w:p>
    <w:p w14:paraId="57EF6499" w14:textId="77777777" w:rsidR="004015EB" w:rsidRDefault="00000000">
      <w:pPr>
        <w:spacing w:after="116" w:line="270" w:lineRule="auto"/>
        <w:ind w:left="9" w:right="5516" w:hanging="10"/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</w:t>
      </w:r>
      <w:r>
        <w:rPr>
          <w:rFonts w:ascii="Arial" w:eastAsia="Arial" w:hAnsi="Arial" w:cs="Arial"/>
          <w:b/>
        </w:rPr>
        <w:t>FIG. 1. BLOCK DIAGRAM</w:t>
      </w:r>
      <w: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5F32D8E" w14:textId="77777777" w:rsidR="004015EB" w:rsidRDefault="00000000">
      <w:pPr>
        <w:spacing w:after="107"/>
        <w:ind w:left="14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2D27709C" w14:textId="77777777" w:rsidR="004015EB" w:rsidRDefault="00000000">
      <w:pPr>
        <w:spacing w:after="0"/>
        <w:ind w:left="5502" w:right="8594"/>
      </w:pPr>
      <w:r>
        <w:rPr>
          <w:rFonts w:ascii="Arial" w:eastAsia="Arial" w:hAnsi="Arial" w:cs="Arial"/>
          <w:b/>
        </w:rPr>
        <w:t xml:space="preserve">  </w:t>
      </w:r>
    </w:p>
    <w:p w14:paraId="5D17EA36" w14:textId="77777777" w:rsidR="004015EB" w:rsidRDefault="00000000">
      <w:pPr>
        <w:spacing w:after="0"/>
        <w:ind w:left="5502" w:right="8594"/>
      </w:pPr>
      <w:r>
        <w:rPr>
          <w:rFonts w:ascii="Arial" w:eastAsia="Arial" w:hAnsi="Arial" w:cs="Arial"/>
          <w:b/>
        </w:rPr>
        <w:t xml:space="preserve">    </w:t>
      </w:r>
    </w:p>
    <w:p w14:paraId="7980F5C7" w14:textId="77777777" w:rsidR="004015EB" w:rsidRDefault="00000000">
      <w:pPr>
        <w:spacing w:after="1"/>
        <w:ind w:left="5502" w:right="8594"/>
      </w:pPr>
      <w:r>
        <w:rPr>
          <w:rFonts w:ascii="Arial" w:eastAsia="Arial" w:hAnsi="Arial" w:cs="Arial"/>
          <w:b/>
        </w:rPr>
        <w:t xml:space="preserve">   </w:t>
      </w:r>
    </w:p>
    <w:p w14:paraId="6361BD2A" w14:textId="77777777" w:rsidR="004015EB" w:rsidRDefault="00000000">
      <w:pPr>
        <w:spacing w:after="0"/>
        <w:ind w:left="5502"/>
      </w:pPr>
      <w:r>
        <w:rPr>
          <w:rFonts w:ascii="Arial" w:eastAsia="Arial" w:hAnsi="Arial" w:cs="Arial"/>
          <w:b/>
        </w:rPr>
        <w:t xml:space="preserve"> </w:t>
      </w:r>
    </w:p>
    <w:p w14:paraId="37A2E76C" w14:textId="77777777" w:rsidR="004015EB" w:rsidRDefault="00000000">
      <w:pPr>
        <w:spacing w:after="0" w:line="270" w:lineRule="auto"/>
        <w:ind w:left="5512" w:hanging="10"/>
      </w:pPr>
      <w:r>
        <w:rPr>
          <w:rFonts w:ascii="Arial" w:eastAsia="Arial" w:hAnsi="Arial" w:cs="Arial"/>
          <w:b/>
        </w:rPr>
        <w:t xml:space="preserve">Table-1: Components &amp; Technologies:  </w:t>
      </w:r>
    </w:p>
    <w:p w14:paraId="7F94FB0A" w14:textId="77777777" w:rsidR="004015EB" w:rsidRDefault="00000000">
      <w:pPr>
        <w:spacing w:after="0"/>
        <w:ind w:left="14" w:right="8605"/>
      </w:pPr>
      <w:r>
        <w:t xml:space="preserve"> </w:t>
      </w:r>
      <w:r>
        <w:rPr>
          <w:rFonts w:ascii="Arial" w:eastAsia="Arial" w:hAnsi="Arial" w:cs="Arial"/>
          <w:b/>
          <w:sz w:val="15"/>
        </w:rPr>
        <w:t xml:space="preserve"> </w:t>
      </w:r>
      <w:r>
        <w:t xml:space="preserve"> </w:t>
      </w:r>
    </w:p>
    <w:tbl>
      <w:tblPr>
        <w:tblStyle w:val="TableGrid"/>
        <w:tblW w:w="14203" w:type="dxa"/>
        <w:tblInd w:w="132" w:type="dxa"/>
        <w:tblCellMar>
          <w:top w:w="19" w:type="dxa"/>
          <w:left w:w="108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835"/>
        <w:gridCol w:w="4011"/>
        <w:gridCol w:w="5218"/>
        <w:gridCol w:w="4139"/>
      </w:tblGrid>
      <w:tr w:rsidR="004015EB" w14:paraId="65DC9419" w14:textId="77777777">
        <w:trPr>
          <w:trHeight w:val="4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A28D" w14:textId="77777777" w:rsidR="004015E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AEB4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DAB2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DE6B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4015EB" w14:paraId="3D57E747" w14:textId="77777777">
        <w:trPr>
          <w:trHeight w:val="53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6C21" w14:textId="77777777" w:rsidR="004015EB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2128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B5FA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How user interacts with application e.g., Mobile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055E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HTML, CSS, JavaScript / Angular JS / Node Red. </w:t>
            </w:r>
            <w:r>
              <w:t xml:space="preserve"> </w:t>
            </w:r>
          </w:p>
        </w:tc>
      </w:tr>
      <w:tr w:rsidR="004015EB" w14:paraId="70377B16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59A5" w14:textId="77777777" w:rsidR="004015EB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lastRenderedPageBreak/>
              <w:t xml:space="preserve">2.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FA63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9415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EDF4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Java / Python </w:t>
            </w:r>
            <w:r>
              <w:t xml:space="preserve"> </w:t>
            </w:r>
          </w:p>
        </w:tc>
      </w:tr>
      <w:tr w:rsidR="004015EB" w14:paraId="77C45CC2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E5D8" w14:textId="77777777" w:rsidR="004015EB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43D8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8E09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BD92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STT service </w:t>
            </w:r>
            <w:r>
              <w:t xml:space="preserve"> </w:t>
            </w:r>
          </w:p>
        </w:tc>
      </w:tr>
      <w:tr w:rsidR="004015EB" w14:paraId="20CD2466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6CB2" w14:textId="77777777" w:rsidR="004015EB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4.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1C9FF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Logic-3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139A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DE39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Assistant </w:t>
            </w:r>
            <w:r>
              <w:t xml:space="preserve"> </w:t>
            </w:r>
          </w:p>
        </w:tc>
      </w:tr>
      <w:tr w:rsidR="004015EB" w14:paraId="7472871D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21E9" w14:textId="77777777" w:rsidR="004015EB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5.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E513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E670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3D0B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MySQL, NoSQL, etc. </w:t>
            </w:r>
            <w:r>
              <w:t xml:space="preserve"> </w:t>
            </w:r>
          </w:p>
        </w:tc>
      </w:tr>
      <w:tr w:rsidR="004015EB" w14:paraId="3331CF39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659C" w14:textId="77777777" w:rsidR="004015EB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6.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81A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BC8A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AB5C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DB2. </w:t>
            </w:r>
            <w:r>
              <w:t xml:space="preserve"> </w:t>
            </w:r>
          </w:p>
        </w:tc>
      </w:tr>
      <w:tr w:rsidR="004015EB" w14:paraId="46BB37D9" w14:textId="77777777">
        <w:trPr>
          <w:trHeight w:val="53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9FA4" w14:textId="77777777" w:rsidR="004015EB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7.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1991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91FD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673C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  <w:r>
              <w:t xml:space="preserve"> </w:t>
            </w:r>
          </w:p>
        </w:tc>
      </w:tr>
      <w:tr w:rsidR="004015EB" w14:paraId="51ECB761" w14:textId="77777777">
        <w:trPr>
          <w:trHeight w:val="5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4B83" w14:textId="77777777" w:rsidR="004015EB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8.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A598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External API-1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C396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25A2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Weather API, etc. </w:t>
            </w:r>
            <w:r>
              <w:t xml:space="preserve"> </w:t>
            </w:r>
          </w:p>
        </w:tc>
      </w:tr>
      <w:tr w:rsidR="004015EB" w14:paraId="2A5183F5" w14:textId="77777777">
        <w:trPr>
          <w:trHeight w:val="53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E3ED" w14:textId="77777777" w:rsidR="004015EB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</w:rPr>
              <w:t xml:space="preserve">9.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ACDA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IoT Model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F20D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IoT Model is for integrating the sensors with a user interface.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AD4E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IoT Platform </w:t>
            </w:r>
            <w:r>
              <w:t xml:space="preserve"> </w:t>
            </w:r>
          </w:p>
        </w:tc>
      </w:tr>
      <w:tr w:rsidR="004015EB" w14:paraId="4CE4CCAB" w14:textId="77777777">
        <w:trPr>
          <w:trHeight w:val="78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1E7B" w14:textId="77777777" w:rsidR="004015EB" w:rsidRDefault="00000000">
            <w:pPr>
              <w:spacing w:after="0"/>
              <w:ind w:right="111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  <w:r>
              <w:t xml:space="preserve">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B4E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9923" w14:textId="77777777" w:rsidR="004015EB" w:rsidRDefault="00000000">
            <w:pPr>
              <w:spacing w:after="2" w:line="236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Local Server Configuration: </w:t>
            </w:r>
            <w:r>
              <w:t xml:space="preserve"> </w:t>
            </w:r>
          </w:p>
          <w:p w14:paraId="35539979" w14:textId="77777777" w:rsidR="004015E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94EA" w14:textId="77777777" w:rsidR="004015E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  <w:r>
              <w:t xml:space="preserve"> </w:t>
            </w:r>
          </w:p>
        </w:tc>
      </w:tr>
    </w:tbl>
    <w:p w14:paraId="008C9909" w14:textId="77777777" w:rsidR="004015EB" w:rsidRDefault="00000000">
      <w:pPr>
        <w:spacing w:after="20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2CD7AABD" w14:textId="77777777" w:rsidR="004015EB" w:rsidRDefault="00000000">
      <w:pPr>
        <w:spacing w:after="15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68BDDE8A" w14:textId="77777777" w:rsidR="004015EB" w:rsidRDefault="00000000">
      <w:pPr>
        <w:spacing w:line="255" w:lineRule="auto"/>
        <w:ind w:left="220" w:right="5625" w:hanging="206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</w:rPr>
        <w:t xml:space="preserve">References: </w:t>
      </w:r>
      <w:r>
        <w:t xml:space="preserve"> </w:t>
      </w:r>
      <w:hyperlink r:id="rId6">
        <w:r>
          <w:rPr>
            <w:rFonts w:ascii="Arial" w:eastAsia="Arial" w:hAnsi="Arial" w:cs="Arial"/>
            <w:b/>
            <w:color w:val="0462C1"/>
            <w:u w:val="single" w:color="0462C1"/>
          </w:rPr>
          <w:t>https://smartinternz.com/guide</w:t>
        </w:r>
      </w:hyperlink>
      <w:hyperlink r:id="rId7">
        <w:r>
          <w:rPr>
            <w:rFonts w:ascii="Arial" w:eastAsia="Arial" w:hAnsi="Arial" w:cs="Arial"/>
            <w:b/>
            <w:color w:val="0462C1"/>
            <w:u w:val="single" w:color="0462C1"/>
          </w:rPr>
          <w:t>d</w:t>
        </w:r>
      </w:hyperlink>
      <w:hyperlink r:id="rId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project/io</w:t>
        </w:r>
      </w:hyperlink>
      <w:hyperlink r:id="rId10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1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462C1"/>
            <w:u w:val="single" w:color="0462C1"/>
          </w:rPr>
          <w:t>base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d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462C1"/>
            <w:u w:val="single" w:color="0462C1"/>
          </w:rPr>
          <w:t>smar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agricultur</w:t>
        </w:r>
      </w:hyperlink>
      <w:hyperlink r:id="rId19"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20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1">
        <w:r>
          <w:t xml:space="preserve"> </w:t>
        </w:r>
      </w:hyperlink>
    </w:p>
    <w:p w14:paraId="570F3D38" w14:textId="77777777" w:rsidR="004015EB" w:rsidRDefault="00000000">
      <w:pPr>
        <w:spacing w:line="255" w:lineRule="auto"/>
        <w:ind w:left="225" w:hanging="10"/>
      </w:pPr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https://www.computerweekly.com/news/252504285/Ho</w:t>
        </w:r>
      </w:hyperlink>
      <w:hyperlink r:id="rId23">
        <w:r>
          <w:rPr>
            <w:rFonts w:ascii="Arial" w:eastAsia="Arial" w:hAnsi="Arial" w:cs="Arial"/>
            <w:b/>
            <w:color w:val="0462C1"/>
            <w:u w:val="single" w:color="0462C1"/>
          </w:rPr>
          <w:t>w</w:t>
        </w:r>
      </w:hyperlink>
      <w:hyperlink r:id="rId2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5">
        <w:r>
          <w:rPr>
            <w:rFonts w:ascii="Arial" w:eastAsia="Arial" w:hAnsi="Arial" w:cs="Arial"/>
            <w:b/>
            <w:color w:val="0462C1"/>
            <w:u w:val="single" w:color="0462C1"/>
          </w:rPr>
          <w:t>Io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an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d</w:t>
        </w:r>
      </w:hyperlink>
      <w:hyperlink r:id="rId3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1">
        <w:r>
          <w:rPr>
            <w:rFonts w:ascii="Arial" w:eastAsia="Arial" w:hAnsi="Arial" w:cs="Arial"/>
            <w:b/>
            <w:color w:val="0462C1"/>
            <w:u w:val="single" w:color="0462C1"/>
          </w:rPr>
          <w:t>machin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learnin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g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7">
        <w:r>
          <w:rPr>
            <w:rFonts w:ascii="Arial" w:eastAsia="Arial" w:hAnsi="Arial" w:cs="Arial"/>
            <w:b/>
            <w:color w:val="0462C1"/>
            <w:u w:val="single" w:color="0462C1"/>
          </w:rPr>
          <w:t>ar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3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automatin</w:t>
        </w:r>
      </w:hyperlink>
      <w:hyperlink r:id="rId41">
        <w:r>
          <w:rPr>
            <w:rFonts w:ascii="Arial" w:eastAsia="Arial" w:hAnsi="Arial" w:cs="Arial"/>
            <w:b/>
            <w:color w:val="0462C1"/>
            <w:u w:val="single" w:color="0462C1"/>
          </w:rPr>
          <w:t>g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agricultur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4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</w:p>
    <w:p w14:paraId="7EAC70D8" w14:textId="77777777" w:rsidR="004015EB" w:rsidRDefault="00000000">
      <w:pPr>
        <w:spacing w:line="255" w:lineRule="auto"/>
        <w:ind w:left="225" w:hanging="10"/>
      </w:pPr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https://components.omron.com/u</w:t>
        </w:r>
      </w:hyperlink>
      <w:hyperlink r:id="rId47">
        <w:r>
          <w:rPr>
            <w:rFonts w:ascii="Arial" w:eastAsia="Arial" w:hAnsi="Arial" w:cs="Arial"/>
            <w:b/>
            <w:color w:val="0462C1"/>
            <w:u w:val="single" w:color="0462C1"/>
          </w:rPr>
          <w:t>s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9">
        <w:r>
          <w:rPr>
            <w:rFonts w:ascii="Arial" w:eastAsia="Arial" w:hAnsi="Arial" w:cs="Arial"/>
            <w:b/>
            <w:color w:val="0462C1"/>
            <w:u w:val="single" w:color="0462C1"/>
          </w:rPr>
          <w:t>en/solutions/io</w:t>
        </w:r>
      </w:hyperlink>
      <w:hyperlink r:id="rId50">
        <w:r>
          <w:rPr>
            <w:rFonts w:ascii="Arial" w:eastAsia="Arial" w:hAnsi="Arial" w:cs="Arial"/>
            <w:b/>
            <w:color w:val="0462C1"/>
            <w:u w:val="single" w:color="0462C1"/>
          </w:rPr>
          <w:t>t</w:t>
        </w:r>
      </w:hyperlink>
      <w:hyperlink r:id="rId51">
        <w:r>
          <w:rPr>
            <w:rFonts w:ascii="Arial" w:eastAsia="Arial" w:hAnsi="Arial" w:cs="Arial"/>
            <w:b/>
          </w:rPr>
          <w:t xml:space="preserve"> </w:t>
        </w:r>
      </w:hyperlink>
      <w:hyperlink r:id="rId52">
        <w:r>
          <w:t xml:space="preserve"> </w:t>
        </w:r>
      </w:hyperlink>
    </w:p>
    <w:sectPr w:rsidR="004015EB">
      <w:pgSz w:w="16841" w:h="11911" w:orient="landscape"/>
      <w:pgMar w:top="1107" w:right="1479" w:bottom="1564" w:left="12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5EB"/>
    <w:rsid w:val="000A20A0"/>
    <w:rsid w:val="0040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F721"/>
  <w15:docId w15:val="{120FF30B-2D8C-43B9-A328-297729F0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martinternz.com/guided-project/iot-based-smart-agriculture" TargetMode="External"/><Relationship Id="rId18" Type="http://schemas.openxmlformats.org/officeDocument/2006/relationships/hyperlink" Target="https://smartinternz.com/guided-project/iot-based-smart-agriculture" TargetMode="External"/><Relationship Id="rId26" Type="http://schemas.openxmlformats.org/officeDocument/2006/relationships/hyperlink" Target="https://www.computerweekly.com/news/252504285/How-IoT-and-machine-learning-are-automating-agriculture" TargetMode="External"/><Relationship Id="rId39" Type="http://schemas.openxmlformats.org/officeDocument/2006/relationships/hyperlink" Target="https://www.computerweekly.com/news/252504285/How-IoT-and-machine-learning-are-automating-agriculture" TargetMode="External"/><Relationship Id="rId21" Type="http://schemas.openxmlformats.org/officeDocument/2006/relationships/hyperlink" Target="https://smartinternz.com/guided-project/iot-based-smart-agriculture" TargetMode="External"/><Relationship Id="rId34" Type="http://schemas.openxmlformats.org/officeDocument/2006/relationships/hyperlink" Target="https://www.computerweekly.com/news/252504285/How-IoT-and-machine-learning-are-automating-agriculture" TargetMode="External"/><Relationship Id="rId42" Type="http://schemas.openxmlformats.org/officeDocument/2006/relationships/hyperlink" Target="https://www.computerweekly.com/news/252504285/How-IoT-and-machine-learning-are-automating-agriculture" TargetMode="External"/><Relationship Id="rId47" Type="http://schemas.openxmlformats.org/officeDocument/2006/relationships/hyperlink" Target="https://components.omron.com/us-en/solutions/iot" TargetMode="External"/><Relationship Id="rId50" Type="http://schemas.openxmlformats.org/officeDocument/2006/relationships/hyperlink" Target="https://components.omron.com/us-en/solutions/iot" TargetMode="External"/><Relationship Id="rId7" Type="http://schemas.openxmlformats.org/officeDocument/2006/relationships/hyperlink" Target="https://smartinternz.com/guided-project/iot-based-smart-agricultu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martinternz.com/guided-project/iot-based-smart-agriculture" TargetMode="External"/><Relationship Id="rId29" Type="http://schemas.openxmlformats.org/officeDocument/2006/relationships/hyperlink" Target="https://www.computerweekly.com/news/252504285/How-IoT-and-machine-learning-are-automating-agriculture" TargetMode="External"/><Relationship Id="rId11" Type="http://schemas.openxmlformats.org/officeDocument/2006/relationships/hyperlink" Target="https://smartinternz.com/guided-project/iot-based-smart-agriculture" TargetMode="External"/><Relationship Id="rId24" Type="http://schemas.openxmlformats.org/officeDocument/2006/relationships/hyperlink" Target="https://www.computerweekly.com/news/252504285/How-IoT-and-machine-learning-are-automating-agriculture" TargetMode="External"/><Relationship Id="rId32" Type="http://schemas.openxmlformats.org/officeDocument/2006/relationships/hyperlink" Target="https://www.computerweekly.com/news/252504285/How-IoT-and-machine-learning-are-automating-agriculture" TargetMode="External"/><Relationship Id="rId37" Type="http://schemas.openxmlformats.org/officeDocument/2006/relationships/hyperlink" Target="https://www.computerweekly.com/news/252504285/How-IoT-and-machine-learning-are-automating-agriculture" TargetMode="External"/><Relationship Id="rId40" Type="http://schemas.openxmlformats.org/officeDocument/2006/relationships/hyperlink" Target="https://www.computerweekly.com/news/252504285/How-IoT-and-machine-learning-are-automating-agriculture" TargetMode="External"/><Relationship Id="rId45" Type="http://schemas.openxmlformats.org/officeDocument/2006/relationships/hyperlink" Target="https://www.computerweekly.com/news/252504285/How-IoT-and-machine-learning-are-automating-agriculture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smartinternz.com/guided-project/iot-based-smart-agriculture" TargetMode="External"/><Relationship Id="rId19" Type="http://schemas.openxmlformats.org/officeDocument/2006/relationships/hyperlink" Target="https://smartinternz.com/guided-project/iot-based-smart-agriculture" TargetMode="External"/><Relationship Id="rId31" Type="http://schemas.openxmlformats.org/officeDocument/2006/relationships/hyperlink" Target="https://www.computerweekly.com/news/252504285/How-IoT-and-machine-learning-are-automating-agriculture" TargetMode="External"/><Relationship Id="rId44" Type="http://schemas.openxmlformats.org/officeDocument/2006/relationships/hyperlink" Target="https://www.computerweekly.com/news/252504285/How-IoT-and-machine-learning-are-automating-agriculture" TargetMode="External"/><Relationship Id="rId52" Type="http://schemas.openxmlformats.org/officeDocument/2006/relationships/hyperlink" Target="https://components.omron.com/us-en/solutions/iot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smartinternz.com/guided-project/iot-based-smart-agriculture" TargetMode="External"/><Relationship Id="rId14" Type="http://schemas.openxmlformats.org/officeDocument/2006/relationships/hyperlink" Target="https://smartinternz.com/guided-project/iot-based-smart-agriculture" TargetMode="External"/><Relationship Id="rId22" Type="http://schemas.openxmlformats.org/officeDocument/2006/relationships/hyperlink" Target="https://www.computerweekly.com/news/252504285/How-IoT-and-machine-learning-are-automating-agriculture" TargetMode="External"/><Relationship Id="rId27" Type="http://schemas.openxmlformats.org/officeDocument/2006/relationships/hyperlink" Target="https://www.computerweekly.com/news/252504285/How-IoT-and-machine-learning-are-automating-agriculture" TargetMode="External"/><Relationship Id="rId30" Type="http://schemas.openxmlformats.org/officeDocument/2006/relationships/hyperlink" Target="https://www.computerweekly.com/news/252504285/How-IoT-and-machine-learning-are-automating-agriculture" TargetMode="External"/><Relationship Id="rId35" Type="http://schemas.openxmlformats.org/officeDocument/2006/relationships/hyperlink" Target="https://www.computerweekly.com/news/252504285/How-IoT-and-machine-learning-are-automating-agriculture" TargetMode="External"/><Relationship Id="rId43" Type="http://schemas.openxmlformats.org/officeDocument/2006/relationships/hyperlink" Target="https://www.computerweekly.com/news/252504285/How-IoT-and-machine-learning-are-automating-agriculture" TargetMode="External"/><Relationship Id="rId48" Type="http://schemas.openxmlformats.org/officeDocument/2006/relationships/hyperlink" Target="https://components.omron.com/us-en/solutions/iot" TargetMode="External"/><Relationship Id="rId8" Type="http://schemas.openxmlformats.org/officeDocument/2006/relationships/hyperlink" Target="https://smartinternz.com/guided-project/iot-based-smart-agriculture" TargetMode="External"/><Relationship Id="rId51" Type="http://schemas.openxmlformats.org/officeDocument/2006/relationships/hyperlink" Target="https://components.omron.com/us-en/solutions/io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martinternz.com/guided-project/iot-based-smart-agriculture" TargetMode="External"/><Relationship Id="rId17" Type="http://schemas.openxmlformats.org/officeDocument/2006/relationships/hyperlink" Target="https://smartinternz.com/guided-project/iot-based-smart-agriculture" TargetMode="External"/><Relationship Id="rId25" Type="http://schemas.openxmlformats.org/officeDocument/2006/relationships/hyperlink" Target="https://www.computerweekly.com/news/252504285/How-IoT-and-machine-learning-are-automating-agriculture" TargetMode="External"/><Relationship Id="rId33" Type="http://schemas.openxmlformats.org/officeDocument/2006/relationships/hyperlink" Target="https://www.computerweekly.com/news/252504285/How-IoT-and-machine-learning-are-automating-agriculture" TargetMode="External"/><Relationship Id="rId38" Type="http://schemas.openxmlformats.org/officeDocument/2006/relationships/hyperlink" Target="https://www.computerweekly.com/news/252504285/How-IoT-and-machine-learning-are-automating-agriculture" TargetMode="External"/><Relationship Id="rId46" Type="http://schemas.openxmlformats.org/officeDocument/2006/relationships/hyperlink" Target="https://components.omron.com/us-en/solutions/iot" TargetMode="External"/><Relationship Id="rId20" Type="http://schemas.openxmlformats.org/officeDocument/2006/relationships/hyperlink" Target="https://smartinternz.com/guided-project/iot-based-smart-agriculture" TargetMode="External"/><Relationship Id="rId41" Type="http://schemas.openxmlformats.org/officeDocument/2006/relationships/hyperlink" Target="https://www.computerweekly.com/news/252504285/How-IoT-and-machine-learning-are-automating-agriculture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martinternz.com/guided-project/iot-based-smart-agriculture" TargetMode="External"/><Relationship Id="rId15" Type="http://schemas.openxmlformats.org/officeDocument/2006/relationships/hyperlink" Target="https://smartinternz.com/guided-project/iot-based-smart-agriculture" TargetMode="External"/><Relationship Id="rId23" Type="http://schemas.openxmlformats.org/officeDocument/2006/relationships/hyperlink" Target="https://www.computerweekly.com/news/252504285/How-IoT-and-machine-learning-are-automating-agriculture" TargetMode="External"/><Relationship Id="rId28" Type="http://schemas.openxmlformats.org/officeDocument/2006/relationships/hyperlink" Target="https://www.computerweekly.com/news/252504285/How-IoT-and-machine-learning-are-automating-agriculture" TargetMode="External"/><Relationship Id="rId36" Type="http://schemas.openxmlformats.org/officeDocument/2006/relationships/hyperlink" Target="https://www.computerweekly.com/news/252504285/How-IoT-and-machine-learning-are-automating-agriculture" TargetMode="External"/><Relationship Id="rId49" Type="http://schemas.openxmlformats.org/officeDocument/2006/relationships/hyperlink" Target="https://components.omron.com/us-en/solutions/i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sandeep kumar polaki</cp:lastModifiedBy>
  <cp:revision>2</cp:revision>
  <dcterms:created xsi:type="dcterms:W3CDTF">2022-11-12T13:24:00Z</dcterms:created>
  <dcterms:modified xsi:type="dcterms:W3CDTF">2022-11-12T13:24:00Z</dcterms:modified>
</cp:coreProperties>
</file>