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18C9" w14:textId="77777777" w:rsidR="001E54BE" w:rsidRDefault="00000000">
      <w:pPr>
        <w:pStyle w:val="Heading1"/>
        <w:spacing w:before="20" w:line="285" w:lineRule="auto"/>
        <w:ind w:left="4005" w:right="4158"/>
        <w:jc w:val="center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DESIGN</w:t>
      </w:r>
      <w:r>
        <w:rPr>
          <w:spacing w:val="-77"/>
        </w:rPr>
        <w:t xml:space="preserve"> </w:t>
      </w:r>
      <w:r>
        <w:t>PHASE-I</w:t>
      </w:r>
    </w:p>
    <w:p w14:paraId="29DADEF1" w14:textId="77777777" w:rsidR="001E54BE" w:rsidRDefault="00000000">
      <w:pPr>
        <w:pStyle w:val="Title"/>
        <w:spacing w:line="285" w:lineRule="auto"/>
      </w:pPr>
      <w:r>
        <w:rPr>
          <w:color w:val="BF0000"/>
        </w:rPr>
        <w:t>Solution</w:t>
      </w:r>
      <w:r>
        <w:rPr>
          <w:color w:val="BF0000"/>
          <w:spacing w:val="1"/>
        </w:rPr>
        <w:t xml:space="preserve"> </w:t>
      </w:r>
      <w:r>
        <w:rPr>
          <w:color w:val="BF0000"/>
          <w:spacing w:val="-2"/>
        </w:rPr>
        <w:t>Architecture</w:t>
      </w:r>
    </w:p>
    <w:p w14:paraId="4CA78A35" w14:textId="77777777" w:rsidR="001E54BE" w:rsidRDefault="001E54BE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8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1E54BE" w14:paraId="65853AA5" w14:textId="77777777">
        <w:trPr>
          <w:trHeight w:val="449"/>
        </w:trPr>
        <w:tc>
          <w:tcPr>
            <w:tcW w:w="4500" w:type="dxa"/>
          </w:tcPr>
          <w:p w14:paraId="526DF81B" w14:textId="77777777" w:rsidR="001E54B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20" w:type="dxa"/>
          </w:tcPr>
          <w:p w14:paraId="5FD41061" w14:textId="15F1A77B" w:rsidR="001E54BE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="00045A45">
              <w:rPr>
                <w:sz w:val="24"/>
              </w:rPr>
              <w:t>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E54BE" w14:paraId="38467F79" w14:textId="77777777">
        <w:trPr>
          <w:trHeight w:val="450"/>
        </w:trPr>
        <w:tc>
          <w:tcPr>
            <w:tcW w:w="4500" w:type="dxa"/>
          </w:tcPr>
          <w:p w14:paraId="4327AAE0" w14:textId="77777777" w:rsidR="001E54B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20" w:type="dxa"/>
          </w:tcPr>
          <w:p w14:paraId="63D33288" w14:textId="3BB27A69" w:rsidR="001E54BE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D262BB">
              <w:rPr>
                <w:b/>
                <w:sz w:val="24"/>
              </w:rPr>
              <w:t>27338</w:t>
            </w:r>
          </w:p>
        </w:tc>
      </w:tr>
      <w:tr w:rsidR="001E54BE" w14:paraId="57E914CC" w14:textId="77777777">
        <w:trPr>
          <w:trHeight w:val="1089"/>
        </w:trPr>
        <w:tc>
          <w:tcPr>
            <w:tcW w:w="4500" w:type="dxa"/>
          </w:tcPr>
          <w:p w14:paraId="0395064C" w14:textId="77777777" w:rsidR="001E54B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20" w:type="dxa"/>
          </w:tcPr>
          <w:p w14:paraId="071F5413" w14:textId="77777777" w:rsidR="001E54BE" w:rsidRDefault="00000000">
            <w:pPr>
              <w:pStyle w:val="TableParagraph"/>
              <w:spacing w:before="100"/>
              <w:ind w:left="119" w:right="133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1E54BE" w14:paraId="710FD175" w14:textId="77777777">
        <w:trPr>
          <w:trHeight w:val="449"/>
        </w:trPr>
        <w:tc>
          <w:tcPr>
            <w:tcW w:w="4500" w:type="dxa"/>
          </w:tcPr>
          <w:p w14:paraId="23CFC348" w14:textId="77777777" w:rsidR="001E54BE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20" w:type="dxa"/>
          </w:tcPr>
          <w:p w14:paraId="74836D95" w14:textId="77777777" w:rsidR="001E54BE" w:rsidRDefault="00000000">
            <w:pPr>
              <w:pStyle w:val="TableParagraph"/>
              <w:spacing w:before="103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06E357BD" w14:textId="77777777" w:rsidR="001E54BE" w:rsidRDefault="001E54BE">
      <w:pPr>
        <w:pStyle w:val="BodyText"/>
        <w:spacing w:before="8"/>
        <w:rPr>
          <w:b/>
          <w:sz w:val="47"/>
        </w:rPr>
      </w:pPr>
    </w:p>
    <w:p w14:paraId="5AA9A63B" w14:textId="77777777" w:rsidR="001E54BE" w:rsidRDefault="00000000">
      <w:pPr>
        <w:pStyle w:val="Heading1"/>
      </w:pPr>
      <w:r>
        <w:t>Solution</w:t>
      </w:r>
      <w:r>
        <w:rPr>
          <w:spacing w:val="-6"/>
        </w:rPr>
        <w:t xml:space="preserve"> </w:t>
      </w:r>
      <w:r>
        <w:t>Architecture:</w:t>
      </w:r>
    </w:p>
    <w:p w14:paraId="395B0498" w14:textId="77777777" w:rsidR="001E54BE" w:rsidRDefault="00000000">
      <w:pPr>
        <w:pStyle w:val="BodyText"/>
        <w:spacing w:before="68" w:line="252" w:lineRule="auto"/>
        <w:ind w:left="885" w:right="1836" w:firstLine="2340"/>
      </w:pPr>
      <w:r>
        <w:t>Solution architecture is a complex process – with many</w:t>
      </w:r>
      <w:r>
        <w:rPr>
          <w:spacing w:val="1"/>
        </w:rPr>
        <w:t xml:space="preserve"> </w:t>
      </w:r>
      <w:r>
        <w:t>sub-processes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bridges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49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 goals are to:</w:t>
      </w:r>
    </w:p>
    <w:p w14:paraId="73CC08EB" w14:textId="77777777" w:rsidR="001E54BE" w:rsidRDefault="001E54BE">
      <w:pPr>
        <w:pStyle w:val="BodyText"/>
        <w:spacing w:before="7"/>
        <w:rPr>
          <w:sz w:val="31"/>
        </w:rPr>
      </w:pPr>
    </w:p>
    <w:p w14:paraId="757F0712" w14:textId="77777777" w:rsidR="001E54BE" w:rsidRDefault="00000000">
      <w:pPr>
        <w:pStyle w:val="ListParagraph"/>
        <w:numPr>
          <w:ilvl w:val="0"/>
          <w:numId w:val="1"/>
        </w:numPr>
        <w:tabs>
          <w:tab w:val="left" w:pos="1574"/>
          <w:tab w:val="left" w:pos="1575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14:paraId="253F265E" w14:textId="77777777" w:rsidR="001E54BE" w:rsidRDefault="00000000">
      <w:pPr>
        <w:pStyle w:val="ListParagraph"/>
        <w:numPr>
          <w:ilvl w:val="0"/>
          <w:numId w:val="1"/>
        </w:numPr>
        <w:tabs>
          <w:tab w:val="left" w:pos="1574"/>
          <w:tab w:val="left" w:pos="1575"/>
        </w:tabs>
        <w:spacing w:before="149" w:line="254" w:lineRule="auto"/>
        <w:ind w:right="1968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6"/>
          <w:sz w:val="24"/>
        </w:rPr>
        <w:t xml:space="preserve"> </w:t>
      </w:r>
      <w:r>
        <w:rPr>
          <w:sz w:val="24"/>
        </w:rPr>
        <w:t>behavior,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02AF9C20" w14:textId="77777777" w:rsidR="001E54BE" w:rsidRDefault="00000000">
      <w:pPr>
        <w:pStyle w:val="ListParagraph"/>
        <w:numPr>
          <w:ilvl w:val="0"/>
          <w:numId w:val="1"/>
        </w:numPr>
        <w:tabs>
          <w:tab w:val="left" w:pos="1574"/>
          <w:tab w:val="left" w:pos="1575"/>
        </w:tabs>
        <w:spacing w:before="13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phases,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26051F0A" w14:textId="77777777" w:rsidR="001E54BE" w:rsidRDefault="00000000">
      <w:pPr>
        <w:pStyle w:val="ListParagraph"/>
        <w:numPr>
          <w:ilvl w:val="0"/>
          <w:numId w:val="1"/>
        </w:numPr>
        <w:tabs>
          <w:tab w:val="left" w:pos="1574"/>
          <w:tab w:val="left" w:pos="1575"/>
        </w:tabs>
        <w:spacing w:before="146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2D848AF1" w14:textId="77777777" w:rsidR="001E54BE" w:rsidRDefault="001E54BE">
      <w:pPr>
        <w:rPr>
          <w:sz w:val="24"/>
        </w:rPr>
        <w:sectPr w:rsidR="001E54BE">
          <w:type w:val="continuous"/>
          <w:pgSz w:w="11920" w:h="16840"/>
          <w:pgMar w:top="1420" w:right="400" w:bottom="280" w:left="560" w:header="720" w:footer="720" w:gutter="0"/>
          <w:cols w:space="720"/>
        </w:sectPr>
      </w:pPr>
    </w:p>
    <w:p w14:paraId="50D314E5" w14:textId="77777777" w:rsidR="001E54BE" w:rsidRDefault="001E54BE">
      <w:pPr>
        <w:pStyle w:val="BodyText"/>
        <w:rPr>
          <w:sz w:val="20"/>
        </w:rPr>
      </w:pPr>
    </w:p>
    <w:p w14:paraId="4CD56AC2" w14:textId="77777777" w:rsidR="001E54BE" w:rsidRDefault="001E54BE">
      <w:pPr>
        <w:pStyle w:val="BodyText"/>
        <w:rPr>
          <w:sz w:val="20"/>
        </w:rPr>
      </w:pPr>
    </w:p>
    <w:p w14:paraId="326D7EF3" w14:textId="77777777" w:rsidR="001E54BE" w:rsidRDefault="001E54BE">
      <w:pPr>
        <w:pStyle w:val="BodyText"/>
        <w:spacing w:before="10"/>
        <w:rPr>
          <w:sz w:val="28"/>
        </w:rPr>
      </w:pPr>
    </w:p>
    <w:p w14:paraId="2DAC0E64" w14:textId="77777777" w:rsidR="001E54BE" w:rsidRDefault="00000000">
      <w:pPr>
        <w:spacing w:before="52"/>
        <w:ind w:left="870"/>
        <w:rPr>
          <w:b/>
          <w:sz w:val="28"/>
        </w:rPr>
      </w:pPr>
      <w:r>
        <w:rPr>
          <w:b/>
          <w:sz w:val="28"/>
        </w:rPr>
        <w:t>Example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Diagram:</w:t>
      </w:r>
    </w:p>
    <w:p w14:paraId="3CB0CB33" w14:textId="77777777" w:rsidR="001E54BE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DE7C4B" wp14:editId="02532663">
            <wp:simplePos x="0" y="0"/>
            <wp:positionH relativeFrom="page">
              <wp:posOffset>422275</wp:posOffset>
            </wp:positionH>
            <wp:positionV relativeFrom="paragraph">
              <wp:posOffset>210025</wp:posOffset>
            </wp:positionV>
            <wp:extent cx="6816362" cy="45727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362" cy="457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03832" w14:textId="77777777" w:rsidR="001E54BE" w:rsidRDefault="001E54BE">
      <w:pPr>
        <w:pStyle w:val="BodyText"/>
        <w:rPr>
          <w:b/>
          <w:sz w:val="28"/>
        </w:rPr>
      </w:pPr>
    </w:p>
    <w:p w14:paraId="1D28B9BF" w14:textId="77777777" w:rsidR="001E54BE" w:rsidRDefault="001E54BE">
      <w:pPr>
        <w:pStyle w:val="BodyText"/>
        <w:spacing w:before="6"/>
        <w:rPr>
          <w:b/>
        </w:rPr>
      </w:pPr>
    </w:p>
    <w:p w14:paraId="3E6A9739" w14:textId="77777777" w:rsidR="001E54BE" w:rsidRDefault="00000000">
      <w:pPr>
        <w:spacing w:before="1"/>
        <w:ind w:left="870" w:right="108"/>
        <w:rPr>
          <w:b/>
        </w:rPr>
      </w:pPr>
      <w:r>
        <w:rPr>
          <w:b/>
        </w:rPr>
        <w:t>Fig</w:t>
      </w:r>
      <w:r>
        <w:rPr>
          <w:b/>
          <w:spacing w:val="-8"/>
        </w:rPr>
        <w:t xml:space="preserve"> </w:t>
      </w:r>
      <w:r>
        <w:rPr>
          <w:b/>
        </w:rPr>
        <w:t>1.</w:t>
      </w:r>
      <w:r>
        <w:rPr>
          <w:b/>
          <w:spacing w:val="-7"/>
        </w:rPr>
        <w:t xml:space="preserve"> </w:t>
      </w:r>
      <w:r>
        <w:rPr>
          <w:b/>
        </w:rPr>
        <w:t>Architecture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Flow</w:t>
      </w:r>
      <w:r>
        <w:rPr>
          <w:b/>
          <w:spacing w:val="-7"/>
        </w:rPr>
        <w:t xml:space="preserve"> </w:t>
      </w:r>
      <w:r>
        <w:rPr>
          <w:b/>
        </w:rPr>
        <w:t>Diagram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classify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natural</w:t>
      </w:r>
      <w:r>
        <w:rPr>
          <w:b/>
          <w:spacing w:val="-7"/>
        </w:rPr>
        <w:t xml:space="preserve"> </w:t>
      </w:r>
      <w:r>
        <w:rPr>
          <w:b/>
        </w:rPr>
        <w:t>disaster</w:t>
      </w:r>
      <w:r>
        <w:rPr>
          <w:b/>
          <w:spacing w:val="-7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</w:rPr>
        <w:t>Deep</w:t>
      </w:r>
      <w:r>
        <w:rPr>
          <w:b/>
          <w:spacing w:val="-7"/>
        </w:rPr>
        <w:t xml:space="preserve"> </w:t>
      </w:r>
      <w:r>
        <w:rPr>
          <w:b/>
        </w:rPr>
        <w:t>Learning</w:t>
      </w:r>
      <w:r>
        <w:rPr>
          <w:b/>
          <w:spacing w:val="1"/>
        </w:rPr>
        <w:t xml:space="preserve"> </w:t>
      </w:r>
      <w:r>
        <w:rPr>
          <w:b/>
        </w:rPr>
        <w:t>Algorithms</w:t>
      </w:r>
    </w:p>
    <w:p w14:paraId="1A384073" w14:textId="77777777" w:rsidR="001E54BE" w:rsidRDefault="001E54BE">
      <w:pPr>
        <w:sectPr w:rsidR="001E54BE">
          <w:pgSz w:w="11920" w:h="16840"/>
          <w:pgMar w:top="1600" w:right="400" w:bottom="280" w:left="560" w:header="720" w:footer="720" w:gutter="0"/>
          <w:cols w:space="720"/>
        </w:sectPr>
      </w:pPr>
    </w:p>
    <w:p w14:paraId="7B0D2DFA" w14:textId="77777777" w:rsidR="001E54BE" w:rsidRDefault="001E54BE">
      <w:pPr>
        <w:pStyle w:val="BodyText"/>
        <w:rPr>
          <w:b/>
          <w:sz w:val="17"/>
        </w:rPr>
      </w:pPr>
    </w:p>
    <w:p w14:paraId="43A9C47C" w14:textId="77777777" w:rsidR="001E54BE" w:rsidRDefault="001E54BE">
      <w:pPr>
        <w:rPr>
          <w:sz w:val="17"/>
        </w:rPr>
        <w:sectPr w:rsidR="001E54BE">
          <w:pgSz w:w="11920" w:h="16840"/>
          <w:pgMar w:top="1600" w:right="400" w:bottom="280" w:left="560" w:header="720" w:footer="720" w:gutter="0"/>
          <w:cols w:space="720"/>
        </w:sectPr>
      </w:pPr>
    </w:p>
    <w:p w14:paraId="62E39BD7" w14:textId="77777777" w:rsidR="001E54BE" w:rsidRDefault="001E54BE">
      <w:pPr>
        <w:pStyle w:val="BodyText"/>
        <w:rPr>
          <w:b/>
          <w:sz w:val="17"/>
        </w:rPr>
      </w:pPr>
    </w:p>
    <w:sectPr w:rsidR="001E54BE">
      <w:pgSz w:w="11920" w:h="16840"/>
      <w:pgMar w:top="1600" w:right="4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A154C"/>
    <w:multiLevelType w:val="hybridMultilevel"/>
    <w:tmpl w:val="919ECEF0"/>
    <w:lvl w:ilvl="0" w:tplc="427871A8">
      <w:numFmt w:val="bullet"/>
      <w:lvlText w:val="●"/>
      <w:lvlJc w:val="left"/>
      <w:pPr>
        <w:ind w:left="157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B650BA56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154A019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7CC8718E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4" w:tplc="EBB638B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80BC1BA8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086B97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2EFE42DC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719E229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 w16cid:durableId="175277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4BE"/>
    <w:rsid w:val="00045A45"/>
    <w:rsid w:val="001E54BE"/>
    <w:rsid w:val="00D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8A57"/>
  <w15:docId w15:val="{2773560F-4737-4EBB-BF6D-4FA66237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7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279" w:right="4360" w:firstLine="57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75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cp:lastModifiedBy>rakesh s</cp:lastModifiedBy>
  <cp:revision>3</cp:revision>
  <dcterms:created xsi:type="dcterms:W3CDTF">2022-10-19T05:49:00Z</dcterms:created>
  <dcterms:modified xsi:type="dcterms:W3CDTF">2022-10-19T05:50:00Z</dcterms:modified>
</cp:coreProperties>
</file>