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7D59" w:rsidRDefault="00F627AC">
      <w:pPr>
        <w:spacing w:after="140"/>
        <w:ind w:left="3305" w:right="0"/>
        <w:jc w:val="left"/>
      </w:pPr>
      <w:r>
        <w:rPr>
          <w:b/>
          <w:sz w:val="24"/>
        </w:rPr>
        <w:t>PROJECT DESIGN PHASE-1</w:t>
      </w:r>
    </w:p>
    <w:p w:rsidR="00097D59" w:rsidRDefault="00F627AC">
      <w:pPr>
        <w:spacing w:after="0"/>
        <w:ind w:left="3254" w:right="0"/>
        <w:jc w:val="left"/>
      </w:pPr>
      <w:r>
        <w:rPr>
          <w:b/>
          <w:sz w:val="24"/>
        </w:rPr>
        <w:t>SOLUTIONARCHITECTURE</w:t>
      </w:r>
    </w:p>
    <w:tbl>
      <w:tblPr>
        <w:tblStyle w:val="TableGrid"/>
        <w:tblW w:w="9742" w:type="dxa"/>
        <w:tblInd w:w="-5" w:type="dxa"/>
        <w:tblCellMar>
          <w:top w:w="25" w:type="dxa"/>
          <w:left w:w="122" w:type="dxa"/>
          <w:bottom w:w="110" w:type="dxa"/>
          <w:right w:w="115" w:type="dxa"/>
        </w:tblCellMar>
        <w:tblLook w:val="04A0" w:firstRow="1" w:lastRow="0" w:firstColumn="1" w:lastColumn="0" w:noHBand="0" w:noVBand="1"/>
      </w:tblPr>
      <w:tblGrid>
        <w:gridCol w:w="3920"/>
        <w:gridCol w:w="5822"/>
      </w:tblGrid>
      <w:tr w:rsidR="00097D59">
        <w:trPr>
          <w:trHeight w:val="532"/>
        </w:trPr>
        <w:tc>
          <w:tcPr>
            <w:tcW w:w="3920" w:type="dxa"/>
            <w:tcBorders>
              <w:top w:val="single" w:sz="4" w:space="0" w:color="000000"/>
              <w:left w:val="single" w:sz="4" w:space="0" w:color="000000"/>
              <w:bottom w:val="single" w:sz="4" w:space="0" w:color="000000"/>
              <w:right w:val="single" w:sz="4" w:space="0" w:color="000000"/>
            </w:tcBorders>
            <w:vAlign w:val="bottom"/>
          </w:tcPr>
          <w:p w:rsidR="00097D59" w:rsidRDefault="00F627AC">
            <w:pPr>
              <w:spacing w:after="0"/>
              <w:ind w:left="1" w:right="0" w:firstLine="0"/>
              <w:jc w:val="left"/>
            </w:pPr>
            <w:r>
              <w:rPr>
                <w:b/>
              </w:rPr>
              <w:t>Team ID</w:t>
            </w:r>
          </w:p>
        </w:tc>
        <w:tc>
          <w:tcPr>
            <w:tcW w:w="5822" w:type="dxa"/>
            <w:tcBorders>
              <w:top w:val="single" w:sz="4" w:space="0" w:color="000000"/>
              <w:left w:val="single" w:sz="4" w:space="0" w:color="000000"/>
              <w:bottom w:val="single" w:sz="4" w:space="0" w:color="000000"/>
              <w:right w:val="single" w:sz="4" w:space="0" w:color="000000"/>
            </w:tcBorders>
            <w:vAlign w:val="bottom"/>
          </w:tcPr>
          <w:p w:rsidR="00097D59" w:rsidRDefault="00F627AC">
            <w:pPr>
              <w:spacing w:after="0"/>
              <w:ind w:left="0" w:right="0" w:firstLine="0"/>
              <w:jc w:val="left"/>
            </w:pPr>
            <w:r>
              <w:rPr>
                <w:b/>
              </w:rPr>
              <w:t>PNT2022TMID26422</w:t>
            </w:r>
            <w:bookmarkStart w:id="0" w:name="_GoBack"/>
            <w:bookmarkEnd w:id="0"/>
          </w:p>
        </w:tc>
      </w:tr>
      <w:tr w:rsidR="00097D59">
        <w:trPr>
          <w:trHeight w:val="525"/>
        </w:trPr>
        <w:tc>
          <w:tcPr>
            <w:tcW w:w="3920" w:type="dxa"/>
            <w:tcBorders>
              <w:top w:val="single" w:sz="4" w:space="0" w:color="000000"/>
              <w:left w:val="single" w:sz="4" w:space="0" w:color="000000"/>
              <w:bottom w:val="single" w:sz="4" w:space="0" w:color="000000"/>
              <w:right w:val="single" w:sz="4" w:space="0" w:color="000000"/>
            </w:tcBorders>
            <w:vAlign w:val="center"/>
          </w:tcPr>
          <w:p w:rsidR="00097D59" w:rsidRDefault="00F627AC">
            <w:pPr>
              <w:spacing w:after="0"/>
              <w:ind w:left="1" w:right="0" w:firstLine="0"/>
              <w:jc w:val="left"/>
            </w:pPr>
            <w:r>
              <w:rPr>
                <w:b/>
              </w:rPr>
              <w:t>Project Name</w:t>
            </w:r>
          </w:p>
        </w:tc>
        <w:tc>
          <w:tcPr>
            <w:tcW w:w="5822" w:type="dxa"/>
            <w:tcBorders>
              <w:top w:val="single" w:sz="4" w:space="0" w:color="000000"/>
              <w:left w:val="single" w:sz="4" w:space="0" w:color="000000"/>
              <w:bottom w:val="single" w:sz="4" w:space="0" w:color="000000"/>
              <w:right w:val="single" w:sz="4" w:space="0" w:color="000000"/>
            </w:tcBorders>
            <w:vAlign w:val="center"/>
          </w:tcPr>
          <w:p w:rsidR="00097D59" w:rsidRDefault="008B30E9">
            <w:pPr>
              <w:spacing w:after="0"/>
              <w:ind w:left="0" w:right="0" w:firstLine="0"/>
              <w:jc w:val="left"/>
            </w:pPr>
            <w:r>
              <w:rPr>
                <w:b/>
              </w:rPr>
              <w:t xml:space="preserve">Web </w:t>
            </w:r>
            <w:proofErr w:type="spellStart"/>
            <w:r>
              <w:rPr>
                <w:b/>
              </w:rPr>
              <w:t>Phisi</w:t>
            </w:r>
            <w:r w:rsidR="00F627AC">
              <w:rPr>
                <w:b/>
              </w:rPr>
              <w:t>ng</w:t>
            </w:r>
            <w:proofErr w:type="spellEnd"/>
            <w:r w:rsidR="00F627AC">
              <w:rPr>
                <w:b/>
              </w:rPr>
              <w:t xml:space="preserve"> Detection</w:t>
            </w:r>
          </w:p>
        </w:tc>
      </w:tr>
      <w:tr w:rsidR="00097D59">
        <w:trPr>
          <w:trHeight w:val="574"/>
        </w:trPr>
        <w:tc>
          <w:tcPr>
            <w:tcW w:w="3920" w:type="dxa"/>
            <w:tcBorders>
              <w:top w:val="single" w:sz="4" w:space="0" w:color="000000"/>
              <w:left w:val="single" w:sz="4" w:space="0" w:color="000000"/>
              <w:bottom w:val="single" w:sz="4" w:space="0" w:color="000000"/>
              <w:right w:val="single" w:sz="4" w:space="0" w:color="000000"/>
            </w:tcBorders>
            <w:vAlign w:val="bottom"/>
          </w:tcPr>
          <w:p w:rsidR="00097D59" w:rsidRDefault="00F627AC">
            <w:pPr>
              <w:spacing w:after="0"/>
              <w:ind w:left="1" w:right="0" w:firstLine="0"/>
              <w:jc w:val="left"/>
            </w:pPr>
            <w:r>
              <w:rPr>
                <w:b/>
              </w:rPr>
              <w:t>Date</w:t>
            </w:r>
          </w:p>
        </w:tc>
        <w:tc>
          <w:tcPr>
            <w:tcW w:w="5822" w:type="dxa"/>
            <w:tcBorders>
              <w:top w:val="single" w:sz="4" w:space="0" w:color="000000"/>
              <w:left w:val="single" w:sz="4" w:space="0" w:color="000000"/>
              <w:bottom w:val="single" w:sz="4" w:space="0" w:color="000000"/>
              <w:right w:val="single" w:sz="4" w:space="0" w:color="000000"/>
            </w:tcBorders>
            <w:vAlign w:val="bottom"/>
          </w:tcPr>
          <w:p w:rsidR="00097D59" w:rsidRDefault="008B30E9">
            <w:pPr>
              <w:spacing w:after="0"/>
              <w:ind w:left="0" w:right="0" w:firstLine="0"/>
              <w:jc w:val="left"/>
            </w:pPr>
            <w:r>
              <w:rPr>
                <w:b/>
              </w:rPr>
              <w:t>24</w:t>
            </w:r>
            <w:r w:rsidRPr="008B30E9">
              <w:rPr>
                <w:b/>
                <w:vertAlign w:val="superscript"/>
              </w:rPr>
              <w:t>th</w:t>
            </w:r>
            <w:r>
              <w:rPr>
                <w:b/>
              </w:rPr>
              <w:t xml:space="preserve"> October 2022</w:t>
            </w:r>
          </w:p>
        </w:tc>
      </w:tr>
      <w:tr w:rsidR="00097D59">
        <w:trPr>
          <w:trHeight w:val="1354"/>
        </w:trPr>
        <w:tc>
          <w:tcPr>
            <w:tcW w:w="3920" w:type="dxa"/>
            <w:tcBorders>
              <w:top w:val="single" w:sz="4" w:space="0" w:color="000000"/>
              <w:left w:val="single" w:sz="4" w:space="0" w:color="000000"/>
              <w:bottom w:val="single" w:sz="4" w:space="0" w:color="000000"/>
              <w:right w:val="single" w:sz="4" w:space="0" w:color="000000"/>
            </w:tcBorders>
            <w:vAlign w:val="center"/>
          </w:tcPr>
          <w:p w:rsidR="00097D59" w:rsidRDefault="00F627AC">
            <w:pPr>
              <w:spacing w:after="0"/>
              <w:ind w:left="1" w:right="0" w:firstLine="0"/>
              <w:jc w:val="left"/>
            </w:pPr>
            <w:r>
              <w:rPr>
                <w:b/>
              </w:rPr>
              <w:t>Team Members</w:t>
            </w:r>
          </w:p>
        </w:tc>
        <w:tc>
          <w:tcPr>
            <w:tcW w:w="5822" w:type="dxa"/>
            <w:tcBorders>
              <w:top w:val="single" w:sz="4" w:space="0" w:color="000000"/>
              <w:left w:val="single" w:sz="4" w:space="0" w:color="000000"/>
              <w:bottom w:val="single" w:sz="4" w:space="0" w:color="000000"/>
              <w:right w:val="single" w:sz="4" w:space="0" w:color="000000"/>
            </w:tcBorders>
          </w:tcPr>
          <w:p w:rsidR="00097D59" w:rsidRPr="008B30E9" w:rsidRDefault="008B30E9" w:rsidP="008B30E9">
            <w:pPr>
              <w:numPr>
                <w:ilvl w:val="0"/>
                <w:numId w:val="1"/>
              </w:numPr>
              <w:spacing w:after="4"/>
              <w:ind w:right="0" w:hanging="363"/>
              <w:jc w:val="left"/>
            </w:pPr>
            <w:r>
              <w:rPr>
                <w:b/>
              </w:rPr>
              <w:t>Santhosh J</w:t>
            </w:r>
          </w:p>
          <w:p w:rsidR="008B30E9" w:rsidRPr="008B30E9" w:rsidRDefault="008B30E9" w:rsidP="008B30E9">
            <w:pPr>
              <w:numPr>
                <w:ilvl w:val="0"/>
                <w:numId w:val="1"/>
              </w:numPr>
              <w:spacing w:after="4"/>
              <w:ind w:right="0" w:hanging="363"/>
              <w:jc w:val="left"/>
            </w:pPr>
            <w:proofErr w:type="spellStart"/>
            <w:r>
              <w:rPr>
                <w:b/>
              </w:rPr>
              <w:t>Sarveshkumar</w:t>
            </w:r>
            <w:proofErr w:type="spellEnd"/>
            <w:r>
              <w:rPr>
                <w:b/>
              </w:rPr>
              <w:t xml:space="preserve"> S</w:t>
            </w:r>
          </w:p>
          <w:p w:rsidR="008B30E9" w:rsidRPr="008B30E9" w:rsidRDefault="008B30E9" w:rsidP="008B30E9">
            <w:pPr>
              <w:numPr>
                <w:ilvl w:val="0"/>
                <w:numId w:val="1"/>
              </w:numPr>
              <w:spacing w:after="4"/>
              <w:ind w:right="0" w:hanging="363"/>
              <w:jc w:val="left"/>
            </w:pPr>
            <w:proofErr w:type="spellStart"/>
            <w:r>
              <w:rPr>
                <w:b/>
              </w:rPr>
              <w:t>Sarathkumar</w:t>
            </w:r>
            <w:proofErr w:type="spellEnd"/>
            <w:r>
              <w:rPr>
                <w:b/>
              </w:rPr>
              <w:t xml:space="preserve"> R</w:t>
            </w:r>
          </w:p>
          <w:p w:rsidR="008B30E9" w:rsidRDefault="008B30E9" w:rsidP="008B30E9">
            <w:pPr>
              <w:numPr>
                <w:ilvl w:val="0"/>
                <w:numId w:val="1"/>
              </w:numPr>
              <w:spacing w:after="4"/>
              <w:ind w:right="0" w:hanging="363"/>
              <w:jc w:val="left"/>
            </w:pPr>
            <w:proofErr w:type="spellStart"/>
            <w:r>
              <w:rPr>
                <w:b/>
              </w:rPr>
              <w:t>Saravanan</w:t>
            </w:r>
            <w:proofErr w:type="spellEnd"/>
            <w:r>
              <w:rPr>
                <w:b/>
              </w:rPr>
              <w:t xml:space="preserve"> B</w:t>
            </w:r>
          </w:p>
        </w:tc>
      </w:tr>
    </w:tbl>
    <w:p w:rsidR="00097D59" w:rsidRDefault="00F627AC">
      <w:pPr>
        <w:spacing w:after="0"/>
        <w:ind w:left="2007" w:right="0" w:firstLine="0"/>
        <w:jc w:val="left"/>
      </w:pPr>
      <w:r>
        <w:rPr>
          <w:rFonts w:ascii="Calibri" w:eastAsia="Calibri" w:hAnsi="Calibri" w:cs="Calibri"/>
          <w:noProof/>
        </w:rPr>
        <mc:AlternateContent>
          <mc:Choice Requires="wpg">
            <w:drawing>
              <wp:inline distT="0" distB="0" distL="0" distR="0">
                <wp:extent cx="3547836" cy="3843528"/>
                <wp:effectExtent l="0" t="0" r="0" b="0"/>
                <wp:docPr id="2716" name="Group 2716"/>
                <wp:cNvGraphicFramePr/>
                <a:graphic xmlns:a="http://schemas.openxmlformats.org/drawingml/2006/main">
                  <a:graphicData uri="http://schemas.microsoft.com/office/word/2010/wordprocessingGroup">
                    <wpg:wgp>
                      <wpg:cNvGrpSpPr/>
                      <wpg:grpSpPr>
                        <a:xfrm>
                          <a:off x="0" y="0"/>
                          <a:ext cx="3547836" cy="3843528"/>
                          <a:chOff x="0" y="0"/>
                          <a:chExt cx="3547836" cy="3843528"/>
                        </a:xfrm>
                      </wpg:grpSpPr>
                      <pic:pic xmlns:pic="http://schemas.openxmlformats.org/drawingml/2006/picture">
                        <pic:nvPicPr>
                          <pic:cNvPr id="2733" name="Picture 2733"/>
                          <pic:cNvPicPr/>
                        </pic:nvPicPr>
                        <pic:blipFill>
                          <a:blip r:embed="rId5"/>
                          <a:stretch>
                            <a:fillRect/>
                          </a:stretch>
                        </pic:blipFill>
                        <pic:spPr>
                          <a:xfrm>
                            <a:off x="-4761" y="-5046"/>
                            <a:ext cx="3550921" cy="3846577"/>
                          </a:xfrm>
                          <a:prstGeom prst="rect">
                            <a:avLst/>
                          </a:prstGeom>
                        </pic:spPr>
                      </pic:pic>
                    </wpg:wgp>
                  </a:graphicData>
                </a:graphic>
              </wp:inline>
            </w:drawing>
          </mc:Choice>
          <mc:Fallback xmlns:a="http://schemas.openxmlformats.org/drawingml/2006/main">
            <w:pict>
              <v:group id="Group 2716" style="width:279.357pt;height:302.64pt;mso-position-horizontal-relative:char;mso-position-vertical-relative:line" coordsize="35478,38435">
                <v:shape id="Picture 2733" style="position:absolute;width:35509;height:38465;left:-47;top:-50;" filled="f">
                  <v:imagedata r:id="rId6"/>
                </v:shape>
              </v:group>
            </w:pict>
          </mc:Fallback>
        </mc:AlternateContent>
      </w:r>
    </w:p>
    <w:p w:rsidR="00097D59" w:rsidRDefault="00F627AC">
      <w:pPr>
        <w:spacing w:after="140"/>
        <w:ind w:left="113" w:right="0"/>
        <w:jc w:val="left"/>
      </w:pPr>
      <w:r>
        <w:rPr>
          <w:b/>
          <w:sz w:val="24"/>
        </w:rPr>
        <w:t>PROJECTDESCRIPTION:</w:t>
      </w:r>
    </w:p>
    <w:p w:rsidR="00097D59" w:rsidRDefault="00F627AC">
      <w:pPr>
        <w:spacing w:after="0"/>
        <w:ind w:left="113" w:right="98"/>
      </w:pPr>
      <w:r>
        <w:t>A web service is one of the most important Internet communications software services. Using fraudulent methods to get personal information is becoming increasingly widespread these days. However, it makes our lives easier, it leads to numerous security vul</w:t>
      </w:r>
      <w:r>
        <w:t>nerabilities to the Internet’s private structure. Web phishing is just one of the many security risks that web services face. Phishing assaults are usually detected by experienced users however, security is a primary concern for system users who are unawar</w:t>
      </w:r>
      <w:r>
        <w:t>e of such situations. Phishing is the act of portraying malicious web runners as genuine web runners to obtain sensitive information from the end-user. Phishing is currently regarded as one of the most dangerous threats to web security. Vicious Web sites s</w:t>
      </w:r>
      <w:r>
        <w:t>ignificantly encourage Internet criminal activity and inhibit the growth of Web services. As a result, there has been a tremendous push to build a comprehensive solution to prevent users from accessing such websites. We suggest a literacy-based strategy to</w:t>
      </w:r>
      <w:r>
        <w:t xml:space="preserve"> categorize Web sites into three categories: benign, spam, and malicious. Our technology merely examines the Uniform Resource Locator (URL) itself, not the content of Web pages. As a result, it removes run-time stillness and the risk of drug users being ex</w:t>
      </w:r>
      <w:r>
        <w:t>posed to cyber surfer-based vulnerabilities. When compared to a blacklisting service, our approach performs better on generality and content since it uses learning techniques.</w:t>
      </w:r>
    </w:p>
    <w:p w:rsidR="00097D59" w:rsidRDefault="00F627AC">
      <w:pPr>
        <w:spacing w:after="227"/>
        <w:ind w:left="118" w:right="0" w:firstLine="0"/>
        <w:jc w:val="left"/>
      </w:pPr>
      <w:r>
        <w:rPr>
          <w:rFonts w:ascii="Calibri" w:eastAsia="Calibri" w:hAnsi="Calibri" w:cs="Calibri"/>
          <w:noProof/>
        </w:rPr>
        <w:lastRenderedPageBreak/>
        <mc:AlternateContent>
          <mc:Choice Requires="wpg">
            <w:drawing>
              <wp:inline distT="0" distB="0" distL="0" distR="0">
                <wp:extent cx="5968789" cy="3103916"/>
                <wp:effectExtent l="0" t="0" r="0" b="0"/>
                <wp:docPr id="2167" name="Group 2167"/>
                <wp:cNvGraphicFramePr/>
                <a:graphic xmlns:a="http://schemas.openxmlformats.org/drawingml/2006/main">
                  <a:graphicData uri="http://schemas.microsoft.com/office/word/2010/wordprocessingGroup">
                    <wpg:wgp>
                      <wpg:cNvGrpSpPr/>
                      <wpg:grpSpPr>
                        <a:xfrm>
                          <a:off x="0" y="0"/>
                          <a:ext cx="5968789" cy="3103916"/>
                          <a:chOff x="0" y="0"/>
                          <a:chExt cx="5968789" cy="3103916"/>
                        </a:xfrm>
                      </wpg:grpSpPr>
                      <wps:wsp>
                        <wps:cNvPr id="51" name="Rectangle 51"/>
                        <wps:cNvSpPr/>
                        <wps:spPr>
                          <a:xfrm>
                            <a:off x="0" y="0"/>
                            <a:ext cx="2814636" cy="190519"/>
                          </a:xfrm>
                          <a:prstGeom prst="rect">
                            <a:avLst/>
                          </a:prstGeom>
                          <a:ln>
                            <a:noFill/>
                          </a:ln>
                        </wps:spPr>
                        <wps:txbx>
                          <w:txbxContent>
                            <w:p w:rsidR="00097D59" w:rsidRDefault="00F627AC">
                              <w:pPr>
                                <w:spacing w:after="160"/>
                                <w:ind w:left="0" w:right="0" w:firstLine="0"/>
                                <w:jc w:val="left"/>
                              </w:pPr>
                              <w:r>
                                <w:rPr>
                                  <w:b/>
                                  <w:sz w:val="24"/>
                                </w:rPr>
                                <w:t>SOLUTIONARCHITECTURE:</w:t>
                              </w:r>
                            </w:p>
                          </w:txbxContent>
                        </wps:txbx>
                        <wps:bodyPr horzOverflow="overflow" vert="horz" lIns="0" tIns="0" rIns="0" bIns="0" rtlCol="0">
                          <a:noAutofit/>
                        </wps:bodyPr>
                      </wps:wsp>
                      <wps:wsp>
                        <wps:cNvPr id="52" name="Rectangle 52"/>
                        <wps:cNvSpPr/>
                        <wps:spPr>
                          <a:xfrm>
                            <a:off x="0" y="2960669"/>
                            <a:ext cx="1013100" cy="190519"/>
                          </a:xfrm>
                          <a:prstGeom prst="rect">
                            <a:avLst/>
                          </a:prstGeom>
                          <a:ln>
                            <a:noFill/>
                          </a:ln>
                        </wps:spPr>
                        <wps:txbx>
                          <w:txbxContent>
                            <w:p w:rsidR="00097D59" w:rsidRDefault="00F627AC">
                              <w:pPr>
                                <w:spacing w:after="160"/>
                                <w:ind w:left="0" w:right="0" w:firstLine="0"/>
                                <w:jc w:val="left"/>
                              </w:pPr>
                              <w:r>
                                <w:rPr>
                                  <w:b/>
                                  <w:sz w:val="24"/>
                                </w:rPr>
                                <w:t>DATASET:</w:t>
                              </w:r>
                            </w:p>
                          </w:txbxContent>
                        </wps:txbx>
                        <wps:bodyPr horzOverflow="overflow" vert="horz" lIns="0" tIns="0" rIns="0" bIns="0" rtlCol="0">
                          <a:noAutofit/>
                        </wps:bodyPr>
                      </wps:wsp>
                      <pic:pic xmlns:pic="http://schemas.openxmlformats.org/drawingml/2006/picture">
                        <pic:nvPicPr>
                          <pic:cNvPr id="2734" name="Picture 2734"/>
                          <pic:cNvPicPr/>
                        </pic:nvPicPr>
                        <pic:blipFill>
                          <a:blip r:embed="rId7"/>
                          <a:stretch>
                            <a:fillRect/>
                          </a:stretch>
                        </pic:blipFill>
                        <pic:spPr>
                          <a:xfrm>
                            <a:off x="130937" y="305314"/>
                            <a:ext cx="5839968" cy="2420112"/>
                          </a:xfrm>
                          <a:prstGeom prst="rect">
                            <a:avLst/>
                          </a:prstGeom>
                        </pic:spPr>
                      </pic:pic>
                    </wpg:wgp>
                  </a:graphicData>
                </a:graphic>
              </wp:inline>
            </w:drawing>
          </mc:Choice>
          <mc:Fallback xmlns:a="http://schemas.openxmlformats.org/drawingml/2006/main">
            <w:pict>
              <v:group id="Group 2167" style="width:469.983pt;height:244.403pt;mso-position-horizontal-relative:char;mso-position-vertical-relative:line" coordsize="59687,31039">
                <v:rect id="Rectangle 51" style="position:absolute;width:28146;height:1905;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4"/>
                          </w:rPr>
                          <w:t xml:space="preserve">SOLUTIONARCHITECTURE:</w:t>
                        </w:r>
                      </w:p>
                    </w:txbxContent>
                  </v:textbox>
                </v:rect>
                <v:rect id="Rectangle 52" style="position:absolute;width:10131;height:1905;left:0;top:2960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4"/>
                          </w:rPr>
                          <w:t xml:space="preserve">DATASET:</w:t>
                        </w:r>
                      </w:p>
                    </w:txbxContent>
                  </v:textbox>
                </v:rect>
                <v:shape id="Picture 2734" style="position:absolute;width:58399;height:24201;left:1309;top:3053;" filled="f">
                  <v:imagedata r:id="rId8"/>
                </v:shape>
              </v:group>
            </w:pict>
          </mc:Fallback>
        </mc:AlternateContent>
      </w:r>
    </w:p>
    <w:p w:rsidR="00097D59" w:rsidRDefault="00F627AC">
      <w:pPr>
        <w:spacing w:after="409"/>
        <w:ind w:left="113" w:right="98"/>
      </w:pPr>
      <w:r>
        <w:t xml:space="preserve">The </w:t>
      </w:r>
      <w:proofErr w:type="spellStart"/>
      <w:r>
        <w:t>kaggle</w:t>
      </w:r>
      <w:proofErr w:type="spellEnd"/>
      <w:r>
        <w:t xml:space="preserve"> dataset includes 11430 URLs with</w:t>
      </w:r>
      <w:r>
        <w:t xml:space="preserve"> 87 extracted features. The dataset is designed to be used as benchmarks for machine learning-based phishing detection systems. Features are from three different classes: 56 extracted from the structure and syntax of URLs, 24 extracted from the content of </w:t>
      </w:r>
      <w:r>
        <w:t>their correspondent pages, and 7 are extracted by querying external services. The dataset is balanced, it contains exactly 50% phishing and 50% legitimate URLs.</w:t>
      </w:r>
    </w:p>
    <w:p w:rsidR="00097D59" w:rsidRDefault="00F627AC">
      <w:pPr>
        <w:spacing w:after="140"/>
        <w:ind w:left="113" w:right="0"/>
        <w:jc w:val="left"/>
      </w:pPr>
      <w:r>
        <w:rPr>
          <w:b/>
          <w:sz w:val="24"/>
        </w:rPr>
        <w:t>APPROACH:</w:t>
      </w:r>
    </w:p>
    <w:p w:rsidR="00097D59" w:rsidRDefault="00F627AC">
      <w:pPr>
        <w:spacing w:after="172"/>
        <w:ind w:left="113" w:right="98"/>
      </w:pPr>
      <w:r>
        <w:t xml:space="preserve">This project will be approached using Decision </w:t>
      </w:r>
      <w:proofErr w:type="gramStart"/>
      <w:r>
        <w:t>Tree ,</w:t>
      </w:r>
      <w:proofErr w:type="gramEnd"/>
      <w:r>
        <w:t xml:space="preserve"> Random Forest &amp; SVM Algorithms</w:t>
      </w:r>
    </w:p>
    <w:p w:rsidR="00097D59" w:rsidRDefault="00F627AC">
      <w:pPr>
        <w:spacing w:after="12"/>
        <w:ind w:left="464" w:right="2" w:hanging="361"/>
      </w:pPr>
      <w:r>
        <w:rPr>
          <w:rFonts w:ascii="Calibri" w:eastAsia="Calibri" w:hAnsi="Calibri" w:cs="Calibri"/>
          <w:noProof/>
        </w:rPr>
        <mc:AlternateContent>
          <mc:Choice Requires="wpg">
            <w:drawing>
              <wp:inline distT="0" distB="0" distL="0" distR="0">
                <wp:extent cx="113619" cy="106042"/>
                <wp:effectExtent l="0" t="0" r="0" b="0"/>
                <wp:docPr id="2168" name="Group 2168"/>
                <wp:cNvGraphicFramePr/>
                <a:graphic xmlns:a="http://schemas.openxmlformats.org/drawingml/2006/main">
                  <a:graphicData uri="http://schemas.microsoft.com/office/word/2010/wordprocessingGroup">
                    <wpg:wgp>
                      <wpg:cNvGrpSpPr/>
                      <wpg:grpSpPr>
                        <a:xfrm>
                          <a:off x="0" y="0"/>
                          <a:ext cx="113619" cy="106042"/>
                          <a:chOff x="0" y="0"/>
                          <a:chExt cx="113619" cy="106042"/>
                        </a:xfrm>
                      </wpg:grpSpPr>
                      <pic:pic xmlns:pic="http://schemas.openxmlformats.org/drawingml/2006/picture">
                        <pic:nvPicPr>
                          <pic:cNvPr id="2735" name="Picture 2735"/>
                          <pic:cNvPicPr/>
                        </pic:nvPicPr>
                        <pic:blipFill>
                          <a:blip r:embed="rId9"/>
                          <a:stretch>
                            <a:fillRect/>
                          </a:stretch>
                        </pic:blipFill>
                        <pic:spPr>
                          <a:xfrm>
                            <a:off x="-5206" y="-4859"/>
                            <a:ext cx="121920" cy="109728"/>
                          </a:xfrm>
                          <a:prstGeom prst="rect">
                            <a:avLst/>
                          </a:prstGeom>
                        </pic:spPr>
                      </pic:pic>
                    </wpg:wgp>
                  </a:graphicData>
                </a:graphic>
              </wp:inline>
            </w:drawing>
          </mc:Choice>
          <mc:Fallback xmlns:a="http://schemas.openxmlformats.org/drawingml/2006/main">
            <w:pict>
              <v:group id="Group 2168" style="width:8.94637pt;height:8.34979pt;mso-position-horizontal-relative:char;mso-position-vertical-relative:line" coordsize="1136,1060">
                <v:shape id="Picture 2735" style="position:absolute;width:1219;height:1097;left:-52;top:-48;" filled="f">
                  <v:imagedata r:id="rId10"/>
                </v:shape>
              </v:group>
            </w:pict>
          </mc:Fallback>
        </mc:AlternateContent>
      </w:r>
      <w:r>
        <w:t xml:space="preserve"> A decision tree is a non-parametric supervised learning algorithm, which is utilized for both classification and regression tasks. It has a hierarchical, tree structure, which consists of a root node, branches, internal nodes and leaf nodes.</w:t>
      </w:r>
    </w:p>
    <w:p w:rsidR="00097D59" w:rsidRDefault="00F627AC">
      <w:pPr>
        <w:spacing w:after="11"/>
        <w:ind w:left="464" w:right="8" w:hanging="361"/>
      </w:pPr>
      <w:r>
        <w:rPr>
          <w:rFonts w:ascii="Calibri" w:eastAsia="Calibri" w:hAnsi="Calibri" w:cs="Calibri"/>
          <w:noProof/>
        </w:rPr>
        <mc:AlternateContent>
          <mc:Choice Requires="wpg">
            <w:drawing>
              <wp:inline distT="0" distB="0" distL="0" distR="0">
                <wp:extent cx="113623" cy="106044"/>
                <wp:effectExtent l="0" t="0" r="0" b="0"/>
                <wp:docPr id="2169" name="Group 2169"/>
                <wp:cNvGraphicFramePr/>
                <a:graphic xmlns:a="http://schemas.openxmlformats.org/drawingml/2006/main">
                  <a:graphicData uri="http://schemas.microsoft.com/office/word/2010/wordprocessingGroup">
                    <wpg:wgp>
                      <wpg:cNvGrpSpPr/>
                      <wpg:grpSpPr>
                        <a:xfrm>
                          <a:off x="0" y="0"/>
                          <a:ext cx="113623" cy="106044"/>
                          <a:chOff x="0" y="0"/>
                          <a:chExt cx="113623" cy="106044"/>
                        </a:xfrm>
                      </wpg:grpSpPr>
                      <pic:pic xmlns:pic="http://schemas.openxmlformats.org/drawingml/2006/picture">
                        <pic:nvPicPr>
                          <pic:cNvPr id="2736" name="Picture 2736"/>
                          <pic:cNvPicPr/>
                        </pic:nvPicPr>
                        <pic:blipFill>
                          <a:blip r:embed="rId11"/>
                          <a:stretch>
                            <a:fillRect/>
                          </a:stretch>
                        </pic:blipFill>
                        <pic:spPr>
                          <a:xfrm>
                            <a:off x="-5206" y="-5460"/>
                            <a:ext cx="121920" cy="109728"/>
                          </a:xfrm>
                          <a:prstGeom prst="rect">
                            <a:avLst/>
                          </a:prstGeom>
                        </pic:spPr>
                      </pic:pic>
                    </wpg:wgp>
                  </a:graphicData>
                </a:graphic>
              </wp:inline>
            </w:drawing>
          </mc:Choice>
          <mc:Fallback xmlns:a="http://schemas.openxmlformats.org/drawingml/2006/main">
            <w:pict>
              <v:group id="Group 2169" style="width:8.94668pt;height:8.34991pt;mso-position-horizontal-relative:char;mso-position-vertical-relative:line" coordsize="1136,1060">
                <v:shape id="Picture 2736" style="position:absolute;width:1219;height:1097;left:-52;top:-54;" filled="f">
                  <v:imagedata r:id="rId12"/>
                </v:shape>
              </v:group>
            </w:pict>
          </mc:Fallback>
        </mc:AlternateContent>
      </w:r>
      <w:r>
        <w:t xml:space="preserve"> Random for</w:t>
      </w:r>
      <w:r>
        <w:t>ests or random decision forests are an ensemble learning method for classification, regression and other tasks that operates by constructing a multitude of decision trees at training time and outputting the class that is the mode of the classes or mean pre</w:t>
      </w:r>
      <w:r>
        <w:t>diction of the individual trees.</w:t>
      </w:r>
    </w:p>
    <w:p w:rsidR="00097D59" w:rsidRDefault="00F627AC">
      <w:pPr>
        <w:ind w:left="464" w:right="3" w:hanging="361"/>
      </w:pPr>
      <w:r>
        <w:rPr>
          <w:rFonts w:ascii="Calibri" w:eastAsia="Calibri" w:hAnsi="Calibri" w:cs="Calibri"/>
          <w:noProof/>
        </w:rPr>
        <mc:AlternateContent>
          <mc:Choice Requires="wpg">
            <w:drawing>
              <wp:inline distT="0" distB="0" distL="0" distR="0">
                <wp:extent cx="113619" cy="106042"/>
                <wp:effectExtent l="0" t="0" r="0" b="0"/>
                <wp:docPr id="2170" name="Group 2170"/>
                <wp:cNvGraphicFramePr/>
                <a:graphic xmlns:a="http://schemas.openxmlformats.org/drawingml/2006/main">
                  <a:graphicData uri="http://schemas.microsoft.com/office/word/2010/wordprocessingGroup">
                    <wpg:wgp>
                      <wpg:cNvGrpSpPr/>
                      <wpg:grpSpPr>
                        <a:xfrm>
                          <a:off x="0" y="0"/>
                          <a:ext cx="113619" cy="106042"/>
                          <a:chOff x="0" y="0"/>
                          <a:chExt cx="113619" cy="106042"/>
                        </a:xfrm>
                      </wpg:grpSpPr>
                      <pic:pic xmlns:pic="http://schemas.openxmlformats.org/drawingml/2006/picture">
                        <pic:nvPicPr>
                          <pic:cNvPr id="2737" name="Picture 2737"/>
                          <pic:cNvPicPr/>
                        </pic:nvPicPr>
                        <pic:blipFill>
                          <a:blip r:embed="rId13"/>
                          <a:stretch>
                            <a:fillRect/>
                          </a:stretch>
                        </pic:blipFill>
                        <pic:spPr>
                          <a:xfrm>
                            <a:off x="-5206" y="-5436"/>
                            <a:ext cx="121920" cy="112776"/>
                          </a:xfrm>
                          <a:prstGeom prst="rect">
                            <a:avLst/>
                          </a:prstGeom>
                        </pic:spPr>
                      </pic:pic>
                    </wpg:wgp>
                  </a:graphicData>
                </a:graphic>
              </wp:inline>
            </w:drawing>
          </mc:Choice>
          <mc:Fallback xmlns:a="http://schemas.openxmlformats.org/drawingml/2006/main">
            <w:pict>
              <v:group id="Group 2170" style="width:8.94637pt;height:8.34979pt;mso-position-horizontal-relative:char;mso-position-vertical-relative:line" coordsize="1136,1060">
                <v:shape id="Picture 2737" style="position:absolute;width:1219;height:1127;left:-52;top:-54;" filled="f">
                  <v:imagedata r:id="rId14"/>
                </v:shape>
              </v:group>
            </w:pict>
          </mc:Fallback>
        </mc:AlternateContent>
      </w:r>
      <w:r>
        <w:t xml:space="preserve"> SVM is a supervised machine learning algorithm that is commonly used for classification and regression challenges. Common applications of the SVM algorithm are Intrusion Detection System, Handwriting Recognition, Protein Structure Prediction, Detecting St</w:t>
      </w:r>
      <w:r>
        <w:t>eganography in digital images, etc.</w:t>
      </w:r>
    </w:p>
    <w:p w:rsidR="00097D59" w:rsidRDefault="00F627AC">
      <w:pPr>
        <w:spacing w:after="140"/>
        <w:ind w:left="113" w:right="0"/>
        <w:jc w:val="left"/>
      </w:pPr>
      <w:r>
        <w:rPr>
          <w:b/>
          <w:sz w:val="24"/>
        </w:rPr>
        <w:t>METHODOLOGY:</w:t>
      </w:r>
    </w:p>
    <w:p w:rsidR="00097D59" w:rsidRDefault="00F627AC">
      <w:pPr>
        <w:pStyle w:val="Heading1"/>
        <w:numPr>
          <w:ilvl w:val="0"/>
          <w:numId w:val="0"/>
        </w:numPr>
        <w:ind w:left="113"/>
      </w:pPr>
      <w:r>
        <w:t>A. Data Collection</w:t>
      </w:r>
    </w:p>
    <w:p w:rsidR="00097D59" w:rsidRDefault="00F627AC">
      <w:pPr>
        <w:ind w:left="113" w:right="98"/>
      </w:pPr>
      <w:r>
        <w:t>The data for this project is a collection of records. This stage includes choosing a sample of all available information on which to work. Data, especially as the huge quantity of data whe</w:t>
      </w:r>
      <w:r>
        <w:t>reby the target output has been established, is the starting point for machine learning challenges. Data that has been labeled contains information for which we have an answer.</w:t>
      </w:r>
    </w:p>
    <w:p w:rsidR="00097D59" w:rsidRDefault="00F627AC">
      <w:pPr>
        <w:pStyle w:val="Heading1"/>
        <w:numPr>
          <w:ilvl w:val="0"/>
          <w:numId w:val="0"/>
        </w:numPr>
        <w:ind w:left="113"/>
      </w:pPr>
      <w:r>
        <w:t>B. Data Pre-Processing</w:t>
      </w:r>
    </w:p>
    <w:p w:rsidR="00097D59" w:rsidRDefault="00F627AC">
      <w:pPr>
        <w:ind w:left="113" w:right="98"/>
      </w:pPr>
      <w:r>
        <w:t xml:space="preserve">Organize the data we've chosen by formatting, cleaning, </w:t>
      </w:r>
      <w:r>
        <w:t>and sampling it. Three common data preprocessing steps are:</w:t>
      </w:r>
    </w:p>
    <w:p w:rsidR="00097D59" w:rsidRDefault="00F627AC">
      <w:pPr>
        <w:ind w:left="113" w:right="98"/>
      </w:pPr>
      <w:r>
        <w:lastRenderedPageBreak/>
        <w:t xml:space="preserve">▪ </w:t>
      </w:r>
      <w:r>
        <w:rPr>
          <w:b/>
        </w:rPr>
        <w:t xml:space="preserve">Formatting: </w:t>
      </w:r>
      <w:r>
        <w:t>That information we've chosen will not be in an easy-to-work-with format. The data could have been in a relational database which we'd like to export to a flat file, or it could have</w:t>
      </w:r>
      <w:r>
        <w:t xml:space="preserve"> been in a unique file format that you'd like to export to a relational database or a text description.</w:t>
      </w:r>
    </w:p>
    <w:p w:rsidR="00097D59" w:rsidRDefault="00F627AC">
      <w:pPr>
        <w:ind w:left="0" w:right="98" w:firstLine="118"/>
      </w:pPr>
      <w:r>
        <w:t xml:space="preserve">▪ </w:t>
      </w:r>
      <w:r>
        <w:rPr>
          <w:b/>
        </w:rPr>
        <w:t xml:space="preserve">Cleaning: </w:t>
      </w:r>
      <w:r>
        <w:t>Clearing information includes eliminating and replacing data that isn't present. There could be a situation when data is missing or imperfec</w:t>
      </w:r>
      <w:r>
        <w:t xml:space="preserve">t, and we don't have all of the information we need to solve the problem. It is indeed likely that all these circumstances have to be removed. Moreover, a few of the characteristics might be sensitive data, which must be cleared or completely removed from </w:t>
      </w:r>
      <w:r>
        <w:t>the information.</w:t>
      </w:r>
    </w:p>
    <w:p w:rsidR="00097D59" w:rsidRDefault="00F627AC">
      <w:pPr>
        <w:ind w:left="113" w:right="98"/>
      </w:pPr>
      <w:r>
        <w:t xml:space="preserve">▪ </w:t>
      </w:r>
      <w:r>
        <w:rPr>
          <w:b/>
        </w:rPr>
        <w:t xml:space="preserve">Sampling: </w:t>
      </w:r>
      <w:r>
        <w:t>There could be a lot more well-chosen data accessible than we need. Increased method execution durations and larger computational and storage requirements result from more information. We can choose a shorter sample size of the</w:t>
      </w:r>
      <w:r>
        <w:t xml:space="preserve"> data sample before reviewing the complete dataset, which will allow us both to explore and develop ideas much faster.</w:t>
      </w:r>
    </w:p>
    <w:p w:rsidR="00097D59" w:rsidRDefault="00F627AC">
      <w:pPr>
        <w:pStyle w:val="Heading1"/>
        <w:ind w:left="372" w:hanging="269"/>
      </w:pPr>
      <w:r>
        <w:t>Feature Extraction</w:t>
      </w:r>
    </w:p>
    <w:p w:rsidR="00097D59" w:rsidRDefault="00F627AC">
      <w:pPr>
        <w:spacing w:after="754"/>
        <w:ind w:left="113" w:right="98"/>
      </w:pPr>
      <w:r>
        <w:t>The following stage is feature extraction, and that's an attribute extension that allows us to create more columns fro</w:t>
      </w:r>
      <w:r>
        <w:t>m URLs. Finally, we use a classifier algorithm to train our models. They take advantage of the obtained classified dataset. The remainder of our classified data would be used to validate the models. ML algorithms have been used to identify pre-processed da</w:t>
      </w:r>
      <w:r>
        <w:t>ta. That classifier utilized had been Random Forest.</w:t>
      </w:r>
    </w:p>
    <w:p w:rsidR="00097D59" w:rsidRDefault="00F627AC">
      <w:pPr>
        <w:spacing w:after="270"/>
        <w:ind w:left="10" w:right="0"/>
        <w:jc w:val="left"/>
      </w:pPr>
      <w:r>
        <w:rPr>
          <w:b/>
          <w:sz w:val="24"/>
        </w:rPr>
        <w:t>WORKING:</w:t>
      </w:r>
    </w:p>
    <w:p w:rsidR="00097D59" w:rsidRDefault="00F627AC">
      <w:pPr>
        <w:ind w:left="10" w:right="0"/>
      </w:pPr>
      <w:r>
        <w:t>The deployment of a model is a key step in its development. It helps us to figure out which model perfectly describes the data but also how this might perform as in years ahead. We build the trained model and publish it on Static Web Page using IBM Cloud f</w:t>
      </w:r>
      <w:r>
        <w:t xml:space="preserve">acility. Here, </w:t>
      </w:r>
      <w:proofErr w:type="gramStart"/>
      <w:r>
        <w:t>We</w:t>
      </w:r>
      <w:proofErr w:type="gramEnd"/>
      <w:r>
        <w:t xml:space="preserve"> use Python Flask which is an API of Python that allows us to build up web-applications. Flask’s framework is more explicit than Django’s framework and is also easier to learn because it has less base code to implement a simple </w:t>
      </w:r>
      <w:proofErr w:type="gramStart"/>
      <w:r>
        <w:t>web</w:t>
      </w:r>
      <w:proofErr w:type="gramEnd"/>
      <w:r>
        <w:t>-Applica</w:t>
      </w:r>
      <w:r>
        <w:t>tion. Database integration is also very simple and easy using Flask</w:t>
      </w:r>
      <w:r>
        <w:rPr>
          <w:b/>
        </w:rPr>
        <w:t>.</w:t>
      </w:r>
    </w:p>
    <w:sectPr w:rsidR="00097D59">
      <w:pgSz w:w="11920" w:h="16850"/>
      <w:pgMar w:top="1588" w:right="1023" w:bottom="586" w:left="115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7D6199"/>
    <w:multiLevelType w:val="hybridMultilevel"/>
    <w:tmpl w:val="E13C36D6"/>
    <w:lvl w:ilvl="0" w:tplc="076053CE">
      <w:start w:val="100"/>
      <w:numFmt w:val="upperRoman"/>
      <w:pStyle w:val="Heading1"/>
      <w:lvlText w:val="%1."/>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748A272">
      <w:start w:val="1"/>
      <w:numFmt w:val="lowerLetter"/>
      <w:lvlText w:val="%2"/>
      <w:lvlJc w:val="left"/>
      <w:pPr>
        <w:ind w:left="119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9309166">
      <w:start w:val="1"/>
      <w:numFmt w:val="lowerRoman"/>
      <w:lvlText w:val="%3"/>
      <w:lvlJc w:val="left"/>
      <w:pPr>
        <w:ind w:left="191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9DA8B7A">
      <w:start w:val="1"/>
      <w:numFmt w:val="decimal"/>
      <w:lvlText w:val="%4"/>
      <w:lvlJc w:val="left"/>
      <w:pPr>
        <w:ind w:left="263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2B747E3A">
      <w:start w:val="1"/>
      <w:numFmt w:val="lowerLetter"/>
      <w:lvlText w:val="%5"/>
      <w:lvlJc w:val="left"/>
      <w:pPr>
        <w:ind w:left="335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1C88DD88">
      <w:start w:val="1"/>
      <w:numFmt w:val="lowerRoman"/>
      <w:lvlText w:val="%6"/>
      <w:lvlJc w:val="left"/>
      <w:pPr>
        <w:ind w:left="407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4EFCACA4">
      <w:start w:val="1"/>
      <w:numFmt w:val="decimal"/>
      <w:lvlText w:val="%7"/>
      <w:lvlJc w:val="left"/>
      <w:pPr>
        <w:ind w:left="479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7D06C626">
      <w:start w:val="1"/>
      <w:numFmt w:val="lowerLetter"/>
      <w:lvlText w:val="%8"/>
      <w:lvlJc w:val="left"/>
      <w:pPr>
        <w:ind w:left="551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1568B93A">
      <w:start w:val="1"/>
      <w:numFmt w:val="lowerRoman"/>
      <w:lvlText w:val="%9"/>
      <w:lvlJc w:val="left"/>
      <w:pPr>
        <w:ind w:left="623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B141B96"/>
    <w:multiLevelType w:val="hybridMultilevel"/>
    <w:tmpl w:val="E4E6CAFA"/>
    <w:lvl w:ilvl="0" w:tplc="7BDC426C">
      <w:start w:val="1"/>
      <w:numFmt w:val="decimal"/>
      <w:lvlText w:val="%1."/>
      <w:lvlJc w:val="left"/>
      <w:pPr>
        <w:ind w:left="45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9C4ADEE">
      <w:start w:val="1"/>
      <w:numFmt w:val="lowerLetter"/>
      <w:lvlText w:val="%2"/>
      <w:lvlJc w:val="left"/>
      <w:pPr>
        <w:ind w:left="129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0E08A7F4">
      <w:start w:val="1"/>
      <w:numFmt w:val="lowerRoman"/>
      <w:lvlText w:val="%3"/>
      <w:lvlJc w:val="left"/>
      <w:pPr>
        <w:ind w:left="201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D020EBB8">
      <w:start w:val="1"/>
      <w:numFmt w:val="decimal"/>
      <w:lvlText w:val="%4"/>
      <w:lvlJc w:val="left"/>
      <w:pPr>
        <w:ind w:left="273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1D6385C">
      <w:start w:val="1"/>
      <w:numFmt w:val="lowerLetter"/>
      <w:lvlText w:val="%5"/>
      <w:lvlJc w:val="left"/>
      <w:pPr>
        <w:ind w:left="345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809C6CD4">
      <w:start w:val="1"/>
      <w:numFmt w:val="lowerRoman"/>
      <w:lvlText w:val="%6"/>
      <w:lvlJc w:val="left"/>
      <w:pPr>
        <w:ind w:left="417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A4608CA">
      <w:start w:val="1"/>
      <w:numFmt w:val="decimal"/>
      <w:lvlText w:val="%7"/>
      <w:lvlJc w:val="left"/>
      <w:pPr>
        <w:ind w:left="489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83E426FC">
      <w:start w:val="1"/>
      <w:numFmt w:val="lowerLetter"/>
      <w:lvlText w:val="%8"/>
      <w:lvlJc w:val="left"/>
      <w:pPr>
        <w:ind w:left="561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DAE08088">
      <w:start w:val="1"/>
      <w:numFmt w:val="lowerRoman"/>
      <w:lvlText w:val="%9"/>
      <w:lvlJc w:val="left"/>
      <w:pPr>
        <w:ind w:left="633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D59"/>
    <w:rsid w:val="00097D59"/>
    <w:rsid w:val="008B30E9"/>
    <w:rsid w:val="00F62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E273D"/>
  <w15:docId w15:val="{1802FC23-8600-45CD-BF60-F77F818B5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203"/>
      <w:ind w:left="128" w:right="10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numPr>
        <w:numId w:val="2"/>
      </w:numPr>
      <w:spacing w:after="178"/>
      <w:ind w:left="128" w:hanging="10"/>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0.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854</Words>
  <Characters>4870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dc:creator>
  <cp:keywords/>
  <cp:lastModifiedBy>santhosh</cp:lastModifiedBy>
  <cp:revision>3</cp:revision>
  <dcterms:created xsi:type="dcterms:W3CDTF">2022-11-06T13:11:00Z</dcterms:created>
  <dcterms:modified xsi:type="dcterms:W3CDTF">2022-11-06T13:13:00Z</dcterms:modified>
</cp:coreProperties>
</file>