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DFB9" w14:textId="75220DB4" w:rsidR="0064245F" w:rsidRPr="00967BB4" w:rsidRDefault="0064245F" w:rsidP="00967BB4">
      <w:pPr>
        <w:jc w:val="center"/>
        <w:rPr>
          <w:rFonts w:ascii="Arial Black" w:hAnsi="Arial Black"/>
          <w:sz w:val="36"/>
          <w:szCs w:val="36"/>
        </w:rPr>
      </w:pPr>
      <w:r w:rsidRPr="00967BB4">
        <w:rPr>
          <w:rFonts w:ascii="Arial Black" w:hAnsi="Arial Black"/>
          <w:sz w:val="36"/>
          <w:szCs w:val="36"/>
        </w:rPr>
        <w:t>IOT based Smart Solutions for Railways</w:t>
      </w:r>
    </w:p>
    <w:p w14:paraId="38FF658C" w14:textId="77777777" w:rsidR="0064245F" w:rsidRDefault="0064245F" w:rsidP="001771F5"/>
    <w:p w14:paraId="21F5F8C0" w14:textId="77777777" w:rsidR="0064245F" w:rsidRDefault="0064245F" w:rsidP="001771F5"/>
    <w:p w14:paraId="6BE6C925" w14:textId="77777777" w:rsidR="0064245F" w:rsidRPr="00967BB4" w:rsidRDefault="0064245F" w:rsidP="00967BB4">
      <w:pPr>
        <w:rPr>
          <w:b/>
          <w:bCs/>
          <w:sz w:val="24"/>
          <w:szCs w:val="24"/>
        </w:rPr>
      </w:pPr>
    </w:p>
    <w:p w14:paraId="0C1F8AFA" w14:textId="360E6941" w:rsidR="0064245F" w:rsidRPr="00967BB4" w:rsidRDefault="0064245F" w:rsidP="00967BB4">
      <w:pPr>
        <w:jc w:val="center"/>
        <w:rPr>
          <w:b/>
          <w:bCs/>
          <w:i/>
          <w:iCs/>
          <w:sz w:val="24"/>
          <w:szCs w:val="24"/>
          <w:u w:val="single"/>
        </w:rPr>
      </w:pPr>
      <w:r w:rsidRPr="00967BB4">
        <w:rPr>
          <w:b/>
          <w:bCs/>
          <w:i/>
          <w:iCs/>
          <w:sz w:val="24"/>
          <w:szCs w:val="24"/>
          <w:u w:val="single"/>
        </w:rPr>
        <w:t>SUBMITTED BY</w:t>
      </w:r>
      <w:r w:rsidR="00967BB4" w:rsidRPr="00967BB4">
        <w:rPr>
          <w:b/>
          <w:bCs/>
          <w:i/>
          <w:iCs/>
          <w:sz w:val="24"/>
          <w:szCs w:val="24"/>
          <w:u w:val="single"/>
        </w:rPr>
        <w:t>,</w:t>
      </w:r>
    </w:p>
    <w:p w14:paraId="013B7895" w14:textId="262F145B" w:rsidR="00967BB4" w:rsidRPr="00967BB4" w:rsidRDefault="0064245F" w:rsidP="00967BB4">
      <w:pPr>
        <w:rPr>
          <w:b/>
          <w:bCs/>
          <w:sz w:val="24"/>
          <w:szCs w:val="24"/>
        </w:rPr>
      </w:pPr>
      <w:r w:rsidRPr="00967BB4">
        <w:rPr>
          <w:b/>
          <w:bCs/>
          <w:sz w:val="24"/>
          <w:szCs w:val="24"/>
        </w:rPr>
        <w:t>SWETHA G (113219041121)</w:t>
      </w:r>
    </w:p>
    <w:p w14:paraId="0FAFA051" w14:textId="772CB20F" w:rsidR="00967BB4" w:rsidRPr="00967BB4" w:rsidRDefault="0064245F" w:rsidP="00967BB4">
      <w:pPr>
        <w:rPr>
          <w:b/>
          <w:bCs/>
          <w:sz w:val="24"/>
          <w:szCs w:val="24"/>
        </w:rPr>
      </w:pPr>
      <w:r w:rsidRPr="00967BB4">
        <w:rPr>
          <w:b/>
          <w:bCs/>
          <w:sz w:val="24"/>
          <w:szCs w:val="24"/>
        </w:rPr>
        <w:t>MEENA C (113219041066)</w:t>
      </w:r>
    </w:p>
    <w:p w14:paraId="7B2942AB" w14:textId="08B7E2D6" w:rsidR="00967BB4" w:rsidRPr="00967BB4" w:rsidRDefault="0064245F" w:rsidP="00967BB4">
      <w:pPr>
        <w:rPr>
          <w:b/>
          <w:bCs/>
          <w:sz w:val="24"/>
          <w:szCs w:val="24"/>
        </w:rPr>
      </w:pPr>
      <w:r w:rsidRPr="00967BB4">
        <w:rPr>
          <w:b/>
          <w:bCs/>
          <w:sz w:val="24"/>
          <w:szCs w:val="24"/>
        </w:rPr>
        <w:t>RASIKA J (113219041094)</w:t>
      </w:r>
    </w:p>
    <w:p w14:paraId="687A15EF" w14:textId="3674AA47" w:rsidR="00967BB4" w:rsidRPr="00967BB4" w:rsidRDefault="0064245F" w:rsidP="00967BB4">
      <w:pPr>
        <w:rPr>
          <w:b/>
          <w:bCs/>
          <w:sz w:val="24"/>
          <w:szCs w:val="24"/>
        </w:rPr>
      </w:pPr>
      <w:r w:rsidRPr="00967BB4">
        <w:rPr>
          <w:b/>
          <w:bCs/>
          <w:sz w:val="24"/>
          <w:szCs w:val="24"/>
        </w:rPr>
        <w:t>MALAVIKA R (113219041062</w:t>
      </w:r>
      <w:r w:rsidR="00967BB4" w:rsidRPr="00967BB4">
        <w:rPr>
          <w:b/>
          <w:bCs/>
          <w:sz w:val="24"/>
          <w:szCs w:val="24"/>
        </w:rPr>
        <w:t>)</w:t>
      </w:r>
    </w:p>
    <w:p w14:paraId="0E39D315" w14:textId="77777777" w:rsidR="00967BB4" w:rsidRDefault="00967BB4" w:rsidP="001771F5"/>
    <w:p w14:paraId="13479CB5" w14:textId="77777777" w:rsidR="00967BB4" w:rsidRDefault="00967BB4" w:rsidP="001771F5"/>
    <w:p w14:paraId="14B72FF0" w14:textId="5B63808E" w:rsidR="001771F5" w:rsidRPr="00967BB4" w:rsidRDefault="0064245F" w:rsidP="001771F5">
      <w:pPr>
        <w:rPr>
          <w:sz w:val="24"/>
          <w:szCs w:val="24"/>
        </w:rPr>
      </w:pPr>
      <w:r w:rsidRPr="00967BB4">
        <w:rPr>
          <w:sz w:val="24"/>
          <w:szCs w:val="24"/>
        </w:rPr>
        <w:t xml:space="preserve"> BACHELOR OF ENGINEERING IN ELECTRONICS AND COMMUNICATION ENGINEERING</w:t>
      </w:r>
    </w:p>
    <w:p w14:paraId="47017B28" w14:textId="1EDE770A" w:rsidR="001771F5" w:rsidRDefault="001771F5" w:rsidP="001771F5"/>
    <w:p w14:paraId="57897560" w14:textId="4F68CD4C" w:rsidR="001771F5" w:rsidRDefault="001771F5" w:rsidP="001771F5"/>
    <w:p w14:paraId="0298CC42" w14:textId="3AE0A5D1" w:rsidR="001771F5" w:rsidRDefault="001771F5" w:rsidP="001771F5"/>
    <w:p w14:paraId="5746125A" w14:textId="363AE5DB" w:rsidR="001771F5" w:rsidRDefault="001771F5" w:rsidP="001771F5"/>
    <w:p w14:paraId="0C90D043" w14:textId="2A925BAE" w:rsidR="001771F5" w:rsidRDefault="001771F5" w:rsidP="001771F5"/>
    <w:p w14:paraId="4BD3E4AC" w14:textId="1AF878BF" w:rsidR="001771F5" w:rsidRDefault="001771F5" w:rsidP="001771F5"/>
    <w:p w14:paraId="493CFE32" w14:textId="43F09097" w:rsidR="001771F5" w:rsidRDefault="001771F5" w:rsidP="001771F5"/>
    <w:p w14:paraId="7EE7D52E" w14:textId="1EEA4E3C" w:rsidR="001771F5" w:rsidRDefault="001771F5" w:rsidP="001771F5"/>
    <w:p w14:paraId="1DC8057A" w14:textId="1D86DD35" w:rsidR="001771F5" w:rsidRDefault="001771F5" w:rsidP="001771F5"/>
    <w:p w14:paraId="59E10375" w14:textId="284E8B1A" w:rsidR="001771F5" w:rsidRDefault="001771F5" w:rsidP="001771F5"/>
    <w:p w14:paraId="683B37FD" w14:textId="42DFD30E" w:rsidR="001771F5" w:rsidRDefault="001771F5" w:rsidP="001771F5"/>
    <w:p w14:paraId="1FB09A60" w14:textId="551F29FE" w:rsidR="001771F5" w:rsidRDefault="001771F5" w:rsidP="001771F5"/>
    <w:p w14:paraId="279ADC4D" w14:textId="7B024671" w:rsidR="001771F5" w:rsidRDefault="001771F5" w:rsidP="001771F5"/>
    <w:p w14:paraId="21556067" w14:textId="636012ED" w:rsidR="001771F5" w:rsidRDefault="001771F5" w:rsidP="001771F5"/>
    <w:p w14:paraId="77C3012F" w14:textId="0F116848" w:rsidR="001771F5" w:rsidRDefault="001771F5" w:rsidP="001771F5"/>
    <w:p w14:paraId="29DA3D8B" w14:textId="3477B77E" w:rsidR="001771F5" w:rsidRDefault="001771F5" w:rsidP="001771F5"/>
    <w:p w14:paraId="6FC726E0" w14:textId="462B51DE" w:rsidR="001771F5" w:rsidRDefault="001771F5" w:rsidP="001771F5"/>
    <w:p w14:paraId="06F07A1C" w14:textId="52892A16" w:rsidR="001771F5" w:rsidRDefault="001771F5" w:rsidP="001771F5"/>
    <w:p w14:paraId="3DA52D6B" w14:textId="04CC47A1" w:rsidR="001771F5" w:rsidRDefault="001771F5" w:rsidP="001771F5"/>
    <w:p w14:paraId="2BE4923A" w14:textId="2007CDEA" w:rsidR="001771F5" w:rsidRDefault="001771F5" w:rsidP="001771F5">
      <w:pPr>
        <w:jc w:val="center"/>
        <w:rPr>
          <w:sz w:val="32"/>
          <w:szCs w:val="32"/>
          <w:u w:val="single"/>
        </w:rPr>
      </w:pPr>
      <w:r w:rsidRPr="001771F5">
        <w:rPr>
          <w:sz w:val="32"/>
          <w:szCs w:val="32"/>
          <w:u w:val="single"/>
        </w:rPr>
        <w:t>LITERATURE SURVEY</w:t>
      </w:r>
    </w:p>
    <w:tbl>
      <w:tblPr>
        <w:tblStyle w:val="TableGrid"/>
        <w:tblW w:w="11387" w:type="dxa"/>
        <w:tblInd w:w="-1139" w:type="dxa"/>
        <w:tblLayout w:type="fixed"/>
        <w:tblLook w:val="04A0" w:firstRow="1" w:lastRow="0" w:firstColumn="1" w:lastColumn="0" w:noHBand="0" w:noVBand="1"/>
      </w:tblPr>
      <w:tblGrid>
        <w:gridCol w:w="362"/>
        <w:gridCol w:w="3126"/>
        <w:gridCol w:w="1899"/>
        <w:gridCol w:w="2394"/>
        <w:gridCol w:w="1530"/>
        <w:gridCol w:w="2076"/>
      </w:tblGrid>
      <w:tr w:rsidR="00455176" w14:paraId="38D41C6E" w14:textId="77777777" w:rsidTr="0064245F">
        <w:trPr>
          <w:trHeight w:val="963"/>
        </w:trPr>
        <w:tc>
          <w:tcPr>
            <w:tcW w:w="362" w:type="dxa"/>
          </w:tcPr>
          <w:p w14:paraId="5905C56D" w14:textId="77777777" w:rsidR="001771F5" w:rsidRDefault="00117E23" w:rsidP="001771F5">
            <w:pPr>
              <w:jc w:val="center"/>
            </w:pPr>
            <w:r>
              <w:t>S</w:t>
            </w:r>
          </w:p>
          <w:p w14:paraId="35125F4C" w14:textId="77777777" w:rsidR="00117E23" w:rsidRDefault="00117E23" w:rsidP="001771F5">
            <w:pPr>
              <w:jc w:val="center"/>
            </w:pPr>
            <w:r>
              <w:t>N</w:t>
            </w:r>
          </w:p>
          <w:p w14:paraId="6A36221C" w14:textId="1CDEA57A" w:rsidR="00117E23" w:rsidRPr="00117E23" w:rsidRDefault="00117E23" w:rsidP="001771F5">
            <w:pPr>
              <w:jc w:val="center"/>
            </w:pPr>
            <w:r>
              <w:t>O</w:t>
            </w:r>
          </w:p>
        </w:tc>
        <w:tc>
          <w:tcPr>
            <w:tcW w:w="3126" w:type="dxa"/>
          </w:tcPr>
          <w:p w14:paraId="39C771A0" w14:textId="67726050" w:rsidR="001771F5" w:rsidRPr="00117E23" w:rsidRDefault="00117E23" w:rsidP="001771F5">
            <w:pPr>
              <w:jc w:val="center"/>
            </w:pPr>
            <w:r>
              <w:t>BLOCK DIAGRAM</w:t>
            </w:r>
          </w:p>
        </w:tc>
        <w:tc>
          <w:tcPr>
            <w:tcW w:w="1899" w:type="dxa"/>
          </w:tcPr>
          <w:p w14:paraId="556E3D10" w14:textId="77777777" w:rsidR="001771F5" w:rsidRDefault="00117E23" w:rsidP="001771F5">
            <w:pPr>
              <w:jc w:val="center"/>
            </w:pPr>
            <w:r>
              <w:t>ALGORITHM/</w:t>
            </w:r>
          </w:p>
          <w:p w14:paraId="1D691ECE" w14:textId="77777777" w:rsidR="00117E23" w:rsidRDefault="00117E23" w:rsidP="001771F5">
            <w:pPr>
              <w:jc w:val="center"/>
            </w:pPr>
            <w:r>
              <w:t>METHODOLOGY/</w:t>
            </w:r>
          </w:p>
          <w:p w14:paraId="335EDEB8" w14:textId="3ED7EB5D" w:rsidR="00117E23" w:rsidRPr="00117E23" w:rsidRDefault="00117E23" w:rsidP="001771F5">
            <w:pPr>
              <w:jc w:val="center"/>
            </w:pPr>
            <w:r>
              <w:t>SOLUTION</w:t>
            </w:r>
          </w:p>
        </w:tc>
        <w:tc>
          <w:tcPr>
            <w:tcW w:w="2394" w:type="dxa"/>
          </w:tcPr>
          <w:p w14:paraId="5992F948" w14:textId="241D5C59" w:rsidR="001771F5" w:rsidRPr="00117E23" w:rsidRDefault="00117E23" w:rsidP="001771F5">
            <w:pPr>
              <w:jc w:val="center"/>
            </w:pPr>
            <w:r w:rsidRPr="00117E23">
              <w:t>OUTPUT</w:t>
            </w:r>
          </w:p>
        </w:tc>
        <w:tc>
          <w:tcPr>
            <w:tcW w:w="1530" w:type="dxa"/>
          </w:tcPr>
          <w:p w14:paraId="76722116" w14:textId="775F9F43" w:rsidR="001771F5" w:rsidRPr="00117E23" w:rsidRDefault="00117E23" w:rsidP="001771F5">
            <w:pPr>
              <w:jc w:val="center"/>
            </w:pPr>
            <w:r w:rsidRPr="00117E23">
              <w:t>FEATURES</w:t>
            </w:r>
          </w:p>
        </w:tc>
        <w:tc>
          <w:tcPr>
            <w:tcW w:w="2076" w:type="dxa"/>
          </w:tcPr>
          <w:p w14:paraId="136C3258" w14:textId="4A760C77" w:rsidR="001771F5" w:rsidRPr="00117E23" w:rsidRDefault="00117E23" w:rsidP="001771F5">
            <w:pPr>
              <w:jc w:val="center"/>
            </w:pPr>
            <w:r w:rsidRPr="00117E23">
              <w:t>DRAWBACKS</w:t>
            </w:r>
          </w:p>
        </w:tc>
      </w:tr>
      <w:tr w:rsidR="00455176" w14:paraId="12BA8E62" w14:textId="77777777" w:rsidTr="0064245F">
        <w:trPr>
          <w:trHeight w:val="9926"/>
        </w:trPr>
        <w:tc>
          <w:tcPr>
            <w:tcW w:w="362" w:type="dxa"/>
          </w:tcPr>
          <w:p w14:paraId="3C538639" w14:textId="5FAEC7DD" w:rsidR="001771F5" w:rsidRPr="00117E23" w:rsidRDefault="00117E23" w:rsidP="001771F5">
            <w:pPr>
              <w:jc w:val="center"/>
              <w:rPr>
                <w:rFonts w:cstheme="minorHAnsi"/>
              </w:rPr>
            </w:pPr>
            <w:r>
              <w:rPr>
                <w:rFonts w:cstheme="minorHAnsi"/>
              </w:rPr>
              <w:t>1</w:t>
            </w:r>
          </w:p>
        </w:tc>
        <w:tc>
          <w:tcPr>
            <w:tcW w:w="3126" w:type="dxa"/>
          </w:tcPr>
          <w:p w14:paraId="0596C9BF" w14:textId="77777777" w:rsidR="001771F5" w:rsidRDefault="00046A72" w:rsidP="001771F5">
            <w:pPr>
              <w:jc w:val="center"/>
              <w:rPr>
                <w:i/>
                <w:iCs/>
                <w:noProof/>
                <w:sz w:val="32"/>
                <w:szCs w:val="32"/>
                <w:u w:val="single"/>
              </w:rPr>
            </w:pPr>
            <w:r>
              <w:rPr>
                <w:i/>
                <w:iCs/>
                <w:noProof/>
                <w:sz w:val="32"/>
                <w:szCs w:val="32"/>
                <w:u w:val="single"/>
              </w:rPr>
              <w:drawing>
                <wp:inline distT="0" distB="0" distL="0" distR="0" wp14:anchorId="1CDB816D" wp14:editId="4F30C62C">
                  <wp:extent cx="1517863" cy="247143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548243" cy="2520897"/>
                          </a:xfrm>
                          <a:prstGeom prst="rect">
                            <a:avLst/>
                          </a:prstGeom>
                        </pic:spPr>
                      </pic:pic>
                    </a:graphicData>
                  </a:graphic>
                </wp:inline>
              </w:drawing>
            </w:r>
          </w:p>
          <w:p w14:paraId="48E9022A" w14:textId="77777777" w:rsidR="00CA0893" w:rsidRPr="00CA0893" w:rsidRDefault="00CA0893" w:rsidP="00CA0893">
            <w:pPr>
              <w:rPr>
                <w:sz w:val="32"/>
                <w:szCs w:val="32"/>
              </w:rPr>
            </w:pPr>
          </w:p>
          <w:p w14:paraId="0A1DE8B5" w14:textId="77777777" w:rsidR="00CA0893" w:rsidRPr="00CA0893" w:rsidRDefault="00CA0893" w:rsidP="00CA0893">
            <w:pPr>
              <w:rPr>
                <w:sz w:val="32"/>
                <w:szCs w:val="32"/>
              </w:rPr>
            </w:pPr>
          </w:p>
          <w:p w14:paraId="01E15E3F" w14:textId="77777777" w:rsidR="00CA0893" w:rsidRPr="00CA0893" w:rsidRDefault="00CA0893" w:rsidP="00CA0893">
            <w:pPr>
              <w:rPr>
                <w:sz w:val="32"/>
                <w:szCs w:val="32"/>
              </w:rPr>
            </w:pPr>
          </w:p>
          <w:p w14:paraId="36FC844F" w14:textId="77777777" w:rsidR="00CA0893" w:rsidRPr="00CA0893" w:rsidRDefault="00CA0893" w:rsidP="00CA0893">
            <w:pPr>
              <w:rPr>
                <w:sz w:val="32"/>
                <w:szCs w:val="32"/>
              </w:rPr>
            </w:pPr>
          </w:p>
          <w:p w14:paraId="32363C36" w14:textId="77777777" w:rsidR="00CA0893" w:rsidRPr="00CA0893" w:rsidRDefault="00CA0893" w:rsidP="00CA0893">
            <w:pPr>
              <w:rPr>
                <w:sz w:val="32"/>
                <w:szCs w:val="32"/>
              </w:rPr>
            </w:pPr>
          </w:p>
          <w:p w14:paraId="4835E51E" w14:textId="77777777" w:rsidR="00CA0893" w:rsidRPr="00CA0893" w:rsidRDefault="00CA0893" w:rsidP="00CA0893">
            <w:pPr>
              <w:rPr>
                <w:sz w:val="32"/>
                <w:szCs w:val="32"/>
              </w:rPr>
            </w:pPr>
          </w:p>
          <w:p w14:paraId="589AA3D8" w14:textId="77777777" w:rsidR="00CA0893" w:rsidRPr="00CA0893" w:rsidRDefault="00CA0893" w:rsidP="00CA0893">
            <w:pPr>
              <w:rPr>
                <w:sz w:val="32"/>
                <w:szCs w:val="32"/>
              </w:rPr>
            </w:pPr>
          </w:p>
          <w:p w14:paraId="09A55ABA" w14:textId="77777777" w:rsidR="00CA0893" w:rsidRPr="00CA0893" w:rsidRDefault="00CA0893" w:rsidP="00CA0893">
            <w:pPr>
              <w:rPr>
                <w:sz w:val="32"/>
                <w:szCs w:val="32"/>
              </w:rPr>
            </w:pPr>
          </w:p>
          <w:p w14:paraId="4D7BB128" w14:textId="77777777" w:rsidR="00CA0893" w:rsidRPr="00CA0893" w:rsidRDefault="00CA0893" w:rsidP="00CA0893">
            <w:pPr>
              <w:rPr>
                <w:sz w:val="32"/>
                <w:szCs w:val="32"/>
              </w:rPr>
            </w:pPr>
          </w:p>
          <w:p w14:paraId="74CE53AC" w14:textId="77777777" w:rsidR="00CA0893" w:rsidRPr="00CA0893" w:rsidRDefault="00CA0893" w:rsidP="00CA0893">
            <w:pPr>
              <w:rPr>
                <w:sz w:val="32"/>
                <w:szCs w:val="32"/>
              </w:rPr>
            </w:pPr>
          </w:p>
          <w:p w14:paraId="2C9D10A7" w14:textId="77777777" w:rsidR="00CA0893" w:rsidRDefault="00CA0893" w:rsidP="00CA0893">
            <w:pPr>
              <w:rPr>
                <w:i/>
                <w:iCs/>
                <w:noProof/>
                <w:sz w:val="32"/>
                <w:szCs w:val="32"/>
                <w:u w:val="single"/>
              </w:rPr>
            </w:pPr>
          </w:p>
          <w:p w14:paraId="0244686A" w14:textId="77777777" w:rsidR="00CA0893" w:rsidRPr="00CA0893" w:rsidRDefault="00CA0893" w:rsidP="00CA0893">
            <w:pPr>
              <w:rPr>
                <w:sz w:val="32"/>
                <w:szCs w:val="32"/>
              </w:rPr>
            </w:pPr>
          </w:p>
          <w:p w14:paraId="10985C19" w14:textId="77777777" w:rsidR="00CA0893" w:rsidRPr="00CA0893" w:rsidRDefault="00CA0893" w:rsidP="00CA0893">
            <w:pPr>
              <w:rPr>
                <w:sz w:val="32"/>
                <w:szCs w:val="32"/>
              </w:rPr>
            </w:pPr>
          </w:p>
          <w:p w14:paraId="0AE40AFC" w14:textId="77777777" w:rsidR="00CA0893" w:rsidRPr="00CA0893" w:rsidRDefault="00CA0893" w:rsidP="00CA0893">
            <w:pPr>
              <w:rPr>
                <w:sz w:val="32"/>
                <w:szCs w:val="32"/>
              </w:rPr>
            </w:pPr>
          </w:p>
          <w:p w14:paraId="57ABD629" w14:textId="77777777" w:rsidR="00CA0893" w:rsidRDefault="00CA0893" w:rsidP="00CA0893">
            <w:pPr>
              <w:rPr>
                <w:i/>
                <w:iCs/>
                <w:noProof/>
                <w:sz w:val="32"/>
                <w:szCs w:val="32"/>
                <w:u w:val="single"/>
              </w:rPr>
            </w:pPr>
          </w:p>
          <w:p w14:paraId="23D3DA1F" w14:textId="77777777" w:rsidR="00CA0893" w:rsidRDefault="00CA0893" w:rsidP="00CA0893">
            <w:pPr>
              <w:rPr>
                <w:i/>
                <w:iCs/>
                <w:noProof/>
                <w:sz w:val="32"/>
                <w:szCs w:val="32"/>
                <w:u w:val="single"/>
              </w:rPr>
            </w:pPr>
          </w:p>
          <w:p w14:paraId="3432B64C" w14:textId="77777777" w:rsidR="00CA0893" w:rsidRDefault="00CA0893" w:rsidP="00CA0893">
            <w:pPr>
              <w:rPr>
                <w:i/>
                <w:iCs/>
                <w:noProof/>
                <w:sz w:val="32"/>
                <w:szCs w:val="32"/>
                <w:u w:val="single"/>
              </w:rPr>
            </w:pPr>
          </w:p>
          <w:p w14:paraId="0186B200" w14:textId="77777777" w:rsidR="00CA0893" w:rsidRDefault="00CA0893" w:rsidP="00CA0893">
            <w:pPr>
              <w:tabs>
                <w:tab w:val="left" w:pos="915"/>
              </w:tabs>
              <w:rPr>
                <w:sz w:val="32"/>
                <w:szCs w:val="32"/>
              </w:rPr>
            </w:pPr>
            <w:r>
              <w:rPr>
                <w:noProof/>
                <w:sz w:val="32"/>
                <w:szCs w:val="32"/>
              </w:rPr>
              <w:lastRenderedPageBreak/>
              <w:drawing>
                <wp:inline distT="0" distB="0" distL="0" distR="0" wp14:anchorId="5BDC45CC" wp14:editId="51F51C40">
                  <wp:extent cx="1844298" cy="28201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891524" cy="2892316"/>
                          </a:xfrm>
                          <a:prstGeom prst="rect">
                            <a:avLst/>
                          </a:prstGeom>
                        </pic:spPr>
                      </pic:pic>
                    </a:graphicData>
                  </a:graphic>
                </wp:inline>
              </w:drawing>
            </w:r>
            <w:r>
              <w:rPr>
                <w:sz w:val="32"/>
                <w:szCs w:val="32"/>
              </w:rPr>
              <w:tab/>
            </w:r>
          </w:p>
          <w:p w14:paraId="41C216C8" w14:textId="77777777" w:rsidR="00CA0893" w:rsidRPr="00CA0893" w:rsidRDefault="00CA0893" w:rsidP="00CA0893">
            <w:pPr>
              <w:rPr>
                <w:sz w:val="32"/>
                <w:szCs w:val="32"/>
              </w:rPr>
            </w:pPr>
          </w:p>
          <w:p w14:paraId="28E4AC13" w14:textId="77777777" w:rsidR="00CA0893" w:rsidRPr="00CA0893" w:rsidRDefault="00CA0893" w:rsidP="00CA0893">
            <w:pPr>
              <w:rPr>
                <w:sz w:val="32"/>
                <w:szCs w:val="32"/>
              </w:rPr>
            </w:pPr>
          </w:p>
          <w:p w14:paraId="019FFC73" w14:textId="77777777" w:rsidR="00CA0893" w:rsidRPr="00CA0893" w:rsidRDefault="00CA0893" w:rsidP="00CA0893">
            <w:pPr>
              <w:rPr>
                <w:sz w:val="32"/>
                <w:szCs w:val="32"/>
              </w:rPr>
            </w:pPr>
          </w:p>
          <w:p w14:paraId="4BE5D7A2" w14:textId="77777777" w:rsidR="00CA0893" w:rsidRPr="00CA0893" w:rsidRDefault="00CA0893" w:rsidP="00CA0893">
            <w:pPr>
              <w:rPr>
                <w:sz w:val="32"/>
                <w:szCs w:val="32"/>
              </w:rPr>
            </w:pPr>
          </w:p>
          <w:p w14:paraId="2C8EB036" w14:textId="77777777" w:rsidR="00CA0893" w:rsidRPr="00CA0893" w:rsidRDefault="00CA0893" w:rsidP="00CA0893">
            <w:pPr>
              <w:rPr>
                <w:sz w:val="32"/>
                <w:szCs w:val="32"/>
              </w:rPr>
            </w:pPr>
          </w:p>
          <w:p w14:paraId="31F0D1BF" w14:textId="77777777" w:rsidR="00CA0893" w:rsidRPr="00CA0893" w:rsidRDefault="00CA0893" w:rsidP="00CA0893">
            <w:pPr>
              <w:rPr>
                <w:sz w:val="32"/>
                <w:szCs w:val="32"/>
              </w:rPr>
            </w:pPr>
          </w:p>
          <w:p w14:paraId="0D7B3368" w14:textId="77777777" w:rsidR="00CA0893" w:rsidRPr="00CA0893" w:rsidRDefault="00CA0893" w:rsidP="00CA0893">
            <w:pPr>
              <w:rPr>
                <w:sz w:val="32"/>
                <w:szCs w:val="32"/>
              </w:rPr>
            </w:pPr>
          </w:p>
          <w:p w14:paraId="3D535422" w14:textId="77777777" w:rsidR="00CA0893" w:rsidRPr="00CA0893" w:rsidRDefault="00CA0893" w:rsidP="00CA0893">
            <w:pPr>
              <w:rPr>
                <w:sz w:val="32"/>
                <w:szCs w:val="32"/>
              </w:rPr>
            </w:pPr>
          </w:p>
          <w:p w14:paraId="7212C62D" w14:textId="77777777" w:rsidR="00CA0893" w:rsidRPr="00CA0893" w:rsidRDefault="00CA0893" w:rsidP="00CA0893">
            <w:pPr>
              <w:rPr>
                <w:sz w:val="32"/>
                <w:szCs w:val="32"/>
              </w:rPr>
            </w:pPr>
          </w:p>
          <w:p w14:paraId="05EEF4AA" w14:textId="77777777" w:rsidR="00CA0893" w:rsidRPr="00CA0893" w:rsidRDefault="00CA0893" w:rsidP="00CA0893">
            <w:pPr>
              <w:rPr>
                <w:sz w:val="32"/>
                <w:szCs w:val="32"/>
              </w:rPr>
            </w:pPr>
          </w:p>
          <w:p w14:paraId="40CB6353" w14:textId="77777777" w:rsidR="00CA0893" w:rsidRPr="00CA0893" w:rsidRDefault="00CA0893" w:rsidP="00CA0893">
            <w:pPr>
              <w:rPr>
                <w:sz w:val="32"/>
                <w:szCs w:val="32"/>
              </w:rPr>
            </w:pPr>
          </w:p>
          <w:p w14:paraId="172B9707" w14:textId="77777777" w:rsidR="00CA0893" w:rsidRPr="00CA0893" w:rsidRDefault="00CA0893" w:rsidP="00CA0893">
            <w:pPr>
              <w:rPr>
                <w:sz w:val="32"/>
                <w:szCs w:val="32"/>
              </w:rPr>
            </w:pPr>
          </w:p>
          <w:p w14:paraId="051DDF84" w14:textId="77777777" w:rsidR="00CA0893" w:rsidRPr="00CA0893" w:rsidRDefault="00CA0893" w:rsidP="00CA0893">
            <w:pPr>
              <w:rPr>
                <w:sz w:val="32"/>
                <w:szCs w:val="32"/>
              </w:rPr>
            </w:pPr>
          </w:p>
          <w:p w14:paraId="38F2EE46" w14:textId="77777777" w:rsidR="00CA0893" w:rsidRDefault="00CA0893" w:rsidP="00CA0893">
            <w:pPr>
              <w:rPr>
                <w:sz w:val="32"/>
                <w:szCs w:val="32"/>
              </w:rPr>
            </w:pPr>
          </w:p>
          <w:p w14:paraId="0C9B19FB" w14:textId="77777777" w:rsidR="00CA0893" w:rsidRPr="00CA0893" w:rsidRDefault="00CA0893" w:rsidP="00CA0893">
            <w:pPr>
              <w:rPr>
                <w:sz w:val="32"/>
                <w:szCs w:val="32"/>
              </w:rPr>
            </w:pPr>
          </w:p>
          <w:p w14:paraId="05A7F21E" w14:textId="77777777" w:rsidR="00CA0893" w:rsidRPr="00CA0893" w:rsidRDefault="00CA0893" w:rsidP="00CA0893">
            <w:pPr>
              <w:rPr>
                <w:sz w:val="32"/>
                <w:szCs w:val="32"/>
              </w:rPr>
            </w:pPr>
          </w:p>
          <w:p w14:paraId="7B055844" w14:textId="77777777" w:rsidR="00CA0893" w:rsidRPr="00CA0893" w:rsidRDefault="00CA0893" w:rsidP="00CA0893">
            <w:pPr>
              <w:rPr>
                <w:sz w:val="32"/>
                <w:szCs w:val="32"/>
              </w:rPr>
            </w:pPr>
          </w:p>
          <w:p w14:paraId="158CD688" w14:textId="77777777" w:rsidR="00CA0893" w:rsidRPr="00CA0893" w:rsidRDefault="00CA0893" w:rsidP="00CA0893">
            <w:pPr>
              <w:rPr>
                <w:sz w:val="32"/>
                <w:szCs w:val="32"/>
              </w:rPr>
            </w:pPr>
          </w:p>
          <w:p w14:paraId="6E63DDC8" w14:textId="77777777" w:rsidR="00CA0893" w:rsidRDefault="00CA0893" w:rsidP="00CA0893">
            <w:pPr>
              <w:rPr>
                <w:sz w:val="32"/>
                <w:szCs w:val="32"/>
              </w:rPr>
            </w:pPr>
          </w:p>
          <w:p w14:paraId="204033E1" w14:textId="77777777" w:rsidR="00CA0893" w:rsidRDefault="00CA0893" w:rsidP="00CA0893">
            <w:pPr>
              <w:rPr>
                <w:sz w:val="32"/>
                <w:szCs w:val="32"/>
              </w:rPr>
            </w:pPr>
          </w:p>
          <w:p w14:paraId="28B9E1EA" w14:textId="77777777" w:rsidR="00CA0893" w:rsidRDefault="00CA0893" w:rsidP="00CA0893">
            <w:pPr>
              <w:rPr>
                <w:sz w:val="32"/>
                <w:szCs w:val="32"/>
              </w:rPr>
            </w:pPr>
          </w:p>
          <w:p w14:paraId="6B50FF83" w14:textId="2A96F611" w:rsidR="00CA0893" w:rsidRPr="00CA0893" w:rsidRDefault="00CA0893" w:rsidP="00CA0893">
            <w:pPr>
              <w:rPr>
                <w:sz w:val="32"/>
                <w:szCs w:val="32"/>
              </w:rPr>
            </w:pPr>
            <w:r>
              <w:rPr>
                <w:noProof/>
                <w:sz w:val="32"/>
                <w:szCs w:val="32"/>
              </w:rPr>
              <w:lastRenderedPageBreak/>
              <w:drawing>
                <wp:inline distT="0" distB="0" distL="0" distR="0" wp14:anchorId="7C6AC6B5" wp14:editId="31B1BF06">
                  <wp:extent cx="1774556" cy="5525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789465" cy="5572089"/>
                          </a:xfrm>
                          <a:prstGeom prst="rect">
                            <a:avLst/>
                          </a:prstGeom>
                        </pic:spPr>
                      </pic:pic>
                    </a:graphicData>
                  </a:graphic>
                </wp:inline>
              </w:drawing>
            </w:r>
          </w:p>
        </w:tc>
        <w:tc>
          <w:tcPr>
            <w:tcW w:w="1899" w:type="dxa"/>
          </w:tcPr>
          <w:p w14:paraId="1D673762" w14:textId="1E037AF0" w:rsidR="001771F5" w:rsidRPr="004E6819" w:rsidRDefault="004E6819" w:rsidP="001771F5">
            <w:pPr>
              <w:jc w:val="center"/>
              <w:rPr>
                <w:i/>
                <w:iCs/>
                <w:u w:val="single"/>
              </w:rPr>
            </w:pPr>
            <w:r w:rsidRPr="004E6819">
              <w:lastRenderedPageBreak/>
              <w:t>The train is one and only most widely used transportation, and not only for this they are used for goods transportation. Indian railways are not able to facilitate the customer properly due to crowded amount of people. Statistics show that the leading cause of death by injury in railways traffic accidents</w:t>
            </w:r>
            <w:r w:rsidR="00AC3CA4">
              <w:t xml:space="preserve"> </w:t>
            </w:r>
            <w:r w:rsidRPr="004E6819">
              <w:t xml:space="preserve">(two train collision each other). There are number of causes for which an accident can occur, some of them are; lack of training for driving or less use of mobile phone while driving, unskilled drivers, driving while intoxicated, bad railway tack condition, overloading in train and negligence traffic management. In this survey paper, we briefly review selected railway accidents detection </w:t>
            </w:r>
            <w:r w:rsidRPr="004E6819">
              <w:lastRenderedPageBreak/>
              <w:t xml:space="preserve">techniques and propose a solution. Rear end crashes occur mainly due to obstacle and crack </w:t>
            </w:r>
            <w:r w:rsidR="00CA0893" w:rsidRPr="004E6819">
              <w:t xml:space="preserve">in tracks. According to recent statistics, a major percentage of train accident happen due to not proper track of railway track. In </w:t>
            </w:r>
            <w:proofErr w:type="spellStart"/>
            <w:r w:rsidR="00CA0893" w:rsidRPr="004E6819">
              <w:t>feb</w:t>
            </w:r>
            <w:proofErr w:type="spellEnd"/>
            <w:r w:rsidR="00CA0893" w:rsidRPr="004E6819">
              <w:t xml:space="preserve"> a train was travelling in the forest range of Bihar state </w:t>
            </w:r>
            <w:proofErr w:type="gramStart"/>
            <w:r w:rsidR="00CA0893" w:rsidRPr="004E6819">
              <w:t>were</w:t>
            </w:r>
            <w:proofErr w:type="gramEnd"/>
            <w:r w:rsidR="00CA0893" w:rsidRPr="004E6819">
              <w:t xml:space="preserve"> five elephant were hit by the train which was moving with high speed. Collisions of train happened in last year June were the Indian railway minister felt guilty. a moderate rate of 2% fatalities compared to all other types of crashes, it represents the highest rate of injuries that is 22% and also the highest percentage of loss of life, being 28%. There have been enormous efforts to develop an algorithm in the field of automation of smart railways Systems (ASRS</w:t>
            </w:r>
            <w:proofErr w:type="gramStart"/>
            <w:r w:rsidR="00CA0893" w:rsidRPr="004E6819">
              <w:t>).An</w:t>
            </w:r>
            <w:proofErr w:type="gramEnd"/>
            <w:r w:rsidR="00CA0893" w:rsidRPr="004E6819">
              <w:t xml:space="preserve"> intelligent railways transportation </w:t>
            </w:r>
            <w:r w:rsidR="00CA0893" w:rsidRPr="004E6819">
              <w:lastRenderedPageBreak/>
              <w:t>system (IRTS) is an advanced application, which aims to provide services and protect the life of people inside and also outside the railway. The existing system in semi- automated railways accidents</w:t>
            </w:r>
            <w:r w:rsidR="00CA0893">
              <w:t xml:space="preserve">. </w:t>
            </w:r>
            <w:r w:rsidR="00CA0893">
              <w:rPr>
                <w:sz w:val="24"/>
                <w:szCs w:val="24"/>
              </w:rPr>
              <w:t xml:space="preserve">The main objective of this study is to provide frameworks on the development of smart train automation method that can avoid collision risk vehicles, detect their relative distance and speed and therefore inform the driver about a probable accident. The system we proposed will prevent collision of any form of accident in the railways system. Existing Works [1] Most of the public transportation infrastructure in European cities is easily accessible.  </w:t>
            </w:r>
          </w:p>
        </w:tc>
        <w:tc>
          <w:tcPr>
            <w:tcW w:w="2394" w:type="dxa"/>
          </w:tcPr>
          <w:p w14:paraId="57859717" w14:textId="77777777" w:rsidR="001771F5" w:rsidRDefault="00AC3CA4" w:rsidP="00AC3CA4">
            <w:pPr>
              <w:rPr>
                <w:i/>
                <w:iCs/>
                <w:noProof/>
                <w:sz w:val="32"/>
                <w:szCs w:val="32"/>
                <w:u w:val="single"/>
              </w:rPr>
            </w:pPr>
            <w:r>
              <w:rPr>
                <w:i/>
                <w:iCs/>
                <w:noProof/>
                <w:sz w:val="32"/>
                <w:szCs w:val="32"/>
                <w:u w:val="single"/>
              </w:rPr>
              <w:lastRenderedPageBreak/>
              <w:drawing>
                <wp:inline distT="0" distB="0" distL="0" distR="0" wp14:anchorId="73BC9A69" wp14:editId="1D66DD5E">
                  <wp:extent cx="1441342" cy="30340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453261" cy="3059120"/>
                          </a:xfrm>
                          <a:prstGeom prst="rect">
                            <a:avLst/>
                          </a:prstGeom>
                        </pic:spPr>
                      </pic:pic>
                    </a:graphicData>
                  </a:graphic>
                </wp:inline>
              </w:drawing>
            </w:r>
          </w:p>
          <w:p w14:paraId="5D0276B2" w14:textId="77777777" w:rsidR="00AC3CA4" w:rsidRPr="00AC3CA4" w:rsidRDefault="00AC3CA4" w:rsidP="00AC3CA4">
            <w:pPr>
              <w:rPr>
                <w:sz w:val="32"/>
                <w:szCs w:val="32"/>
              </w:rPr>
            </w:pPr>
          </w:p>
          <w:p w14:paraId="3B971611" w14:textId="77777777" w:rsidR="00AC3CA4" w:rsidRPr="00AC3CA4" w:rsidRDefault="00AC3CA4" w:rsidP="00AC3CA4">
            <w:pPr>
              <w:rPr>
                <w:sz w:val="32"/>
                <w:szCs w:val="32"/>
              </w:rPr>
            </w:pPr>
          </w:p>
          <w:p w14:paraId="75E7534C" w14:textId="77777777" w:rsidR="00AC3CA4" w:rsidRDefault="00AC3CA4" w:rsidP="00AC3CA4">
            <w:pPr>
              <w:rPr>
                <w:i/>
                <w:iCs/>
                <w:noProof/>
                <w:sz w:val="32"/>
                <w:szCs w:val="32"/>
                <w:u w:val="single"/>
              </w:rPr>
            </w:pPr>
          </w:p>
          <w:p w14:paraId="582B701F" w14:textId="77777777" w:rsidR="00AC3CA4" w:rsidRDefault="00AC3CA4" w:rsidP="00AC3CA4">
            <w:pPr>
              <w:rPr>
                <w:i/>
                <w:iCs/>
                <w:noProof/>
                <w:sz w:val="32"/>
                <w:szCs w:val="32"/>
                <w:u w:val="single"/>
              </w:rPr>
            </w:pPr>
          </w:p>
          <w:p w14:paraId="226F8F4B" w14:textId="77777777" w:rsidR="00AC3CA4" w:rsidRDefault="00AC3CA4" w:rsidP="00AC3CA4">
            <w:pPr>
              <w:rPr>
                <w:noProof/>
                <w:sz w:val="32"/>
                <w:szCs w:val="32"/>
              </w:rPr>
            </w:pPr>
            <w:r>
              <w:rPr>
                <w:noProof/>
                <w:sz w:val="32"/>
                <w:szCs w:val="32"/>
              </w:rPr>
              <w:drawing>
                <wp:inline distT="0" distB="0" distL="0" distR="0" wp14:anchorId="092144BF" wp14:editId="5AF9DF59">
                  <wp:extent cx="1449091"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460700" cy="1200164"/>
                          </a:xfrm>
                          <a:prstGeom prst="rect">
                            <a:avLst/>
                          </a:prstGeom>
                        </pic:spPr>
                      </pic:pic>
                    </a:graphicData>
                  </a:graphic>
                </wp:inline>
              </w:drawing>
            </w:r>
          </w:p>
          <w:p w14:paraId="19376FC7" w14:textId="77777777" w:rsidR="00AC3CA4" w:rsidRPr="00AC3CA4" w:rsidRDefault="00AC3CA4" w:rsidP="00AC3CA4">
            <w:pPr>
              <w:rPr>
                <w:sz w:val="32"/>
                <w:szCs w:val="32"/>
              </w:rPr>
            </w:pPr>
          </w:p>
          <w:p w14:paraId="5389129A" w14:textId="77777777" w:rsidR="00AC3CA4" w:rsidRPr="00AC3CA4" w:rsidRDefault="00AC3CA4" w:rsidP="00AC3CA4">
            <w:pPr>
              <w:rPr>
                <w:sz w:val="32"/>
                <w:szCs w:val="32"/>
              </w:rPr>
            </w:pPr>
          </w:p>
          <w:p w14:paraId="020D3A2E" w14:textId="77777777" w:rsidR="00AC3CA4" w:rsidRPr="00AC3CA4" w:rsidRDefault="00AC3CA4" w:rsidP="00AC3CA4">
            <w:pPr>
              <w:rPr>
                <w:sz w:val="32"/>
                <w:szCs w:val="32"/>
              </w:rPr>
            </w:pPr>
          </w:p>
          <w:p w14:paraId="001383D3" w14:textId="77777777" w:rsidR="00AC3CA4" w:rsidRPr="00AC3CA4" w:rsidRDefault="00AC3CA4" w:rsidP="00AC3CA4">
            <w:pPr>
              <w:rPr>
                <w:sz w:val="32"/>
                <w:szCs w:val="32"/>
              </w:rPr>
            </w:pPr>
          </w:p>
          <w:p w14:paraId="3F94A8DD" w14:textId="77777777" w:rsidR="00AC3CA4" w:rsidRDefault="00AC3CA4" w:rsidP="00AC3CA4">
            <w:pPr>
              <w:rPr>
                <w:noProof/>
                <w:sz w:val="32"/>
                <w:szCs w:val="32"/>
              </w:rPr>
            </w:pPr>
          </w:p>
          <w:p w14:paraId="51DC6F2B" w14:textId="77777777" w:rsidR="00AC3CA4" w:rsidRPr="00AC3CA4" w:rsidRDefault="00AC3CA4" w:rsidP="00AC3CA4">
            <w:pPr>
              <w:rPr>
                <w:sz w:val="32"/>
                <w:szCs w:val="32"/>
              </w:rPr>
            </w:pPr>
          </w:p>
          <w:p w14:paraId="22856F56" w14:textId="77777777" w:rsidR="00AC3CA4" w:rsidRDefault="00AC3CA4" w:rsidP="00AC3CA4">
            <w:pPr>
              <w:rPr>
                <w:noProof/>
                <w:sz w:val="32"/>
                <w:szCs w:val="32"/>
              </w:rPr>
            </w:pPr>
          </w:p>
          <w:p w14:paraId="301E361E" w14:textId="77777777" w:rsidR="00AC3CA4" w:rsidRDefault="00AC3CA4" w:rsidP="00AC3CA4">
            <w:pPr>
              <w:rPr>
                <w:noProof/>
                <w:sz w:val="32"/>
                <w:szCs w:val="32"/>
              </w:rPr>
            </w:pPr>
          </w:p>
          <w:p w14:paraId="5038BCD8" w14:textId="77777777" w:rsidR="00AC3CA4" w:rsidRDefault="00AC3CA4" w:rsidP="00AC3CA4">
            <w:pPr>
              <w:rPr>
                <w:sz w:val="32"/>
                <w:szCs w:val="32"/>
              </w:rPr>
            </w:pPr>
          </w:p>
          <w:p w14:paraId="0FA67378" w14:textId="77777777" w:rsidR="00AC3CA4" w:rsidRDefault="00AC3CA4" w:rsidP="00AC3CA4">
            <w:pPr>
              <w:rPr>
                <w:noProof/>
                <w:sz w:val="32"/>
                <w:szCs w:val="32"/>
              </w:rPr>
            </w:pPr>
            <w:r>
              <w:rPr>
                <w:noProof/>
                <w:sz w:val="32"/>
                <w:szCs w:val="32"/>
              </w:rPr>
              <w:lastRenderedPageBreak/>
              <w:drawing>
                <wp:inline distT="0" distB="0" distL="0" distR="0" wp14:anchorId="3751C0AD" wp14:editId="09660EB5">
                  <wp:extent cx="1433594" cy="160017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453256" cy="1622123"/>
                          </a:xfrm>
                          <a:prstGeom prst="rect">
                            <a:avLst/>
                          </a:prstGeom>
                        </pic:spPr>
                      </pic:pic>
                    </a:graphicData>
                  </a:graphic>
                </wp:inline>
              </w:drawing>
            </w:r>
          </w:p>
          <w:p w14:paraId="7BF76B85" w14:textId="77777777" w:rsidR="00AC3CA4" w:rsidRDefault="00AC3CA4" w:rsidP="00AC3CA4">
            <w:pPr>
              <w:rPr>
                <w:noProof/>
                <w:sz w:val="32"/>
                <w:szCs w:val="32"/>
              </w:rPr>
            </w:pPr>
          </w:p>
          <w:p w14:paraId="2C1ACB2C" w14:textId="77777777" w:rsidR="00AC3CA4" w:rsidRDefault="00AC3CA4" w:rsidP="00AC3CA4">
            <w:pPr>
              <w:rPr>
                <w:noProof/>
                <w:sz w:val="32"/>
                <w:szCs w:val="32"/>
              </w:rPr>
            </w:pPr>
          </w:p>
          <w:p w14:paraId="2D5EB4B4" w14:textId="77777777" w:rsidR="00AC3CA4" w:rsidRDefault="00AC3CA4" w:rsidP="00AC3CA4">
            <w:pPr>
              <w:rPr>
                <w:sz w:val="32"/>
                <w:szCs w:val="32"/>
              </w:rPr>
            </w:pPr>
          </w:p>
          <w:p w14:paraId="3536259A" w14:textId="77777777" w:rsidR="00AC3CA4" w:rsidRDefault="00AC3CA4" w:rsidP="00AC3CA4">
            <w:pPr>
              <w:rPr>
                <w:sz w:val="32"/>
                <w:szCs w:val="32"/>
              </w:rPr>
            </w:pPr>
          </w:p>
          <w:p w14:paraId="2723433D" w14:textId="77777777" w:rsidR="00AC3CA4" w:rsidRDefault="00AC3CA4" w:rsidP="00AC3CA4">
            <w:pPr>
              <w:rPr>
                <w:sz w:val="32"/>
                <w:szCs w:val="32"/>
              </w:rPr>
            </w:pPr>
          </w:p>
          <w:p w14:paraId="29F7DA5B" w14:textId="77777777" w:rsidR="00473274" w:rsidRDefault="00473274" w:rsidP="00AC3CA4">
            <w:pPr>
              <w:rPr>
                <w:sz w:val="32"/>
                <w:szCs w:val="32"/>
              </w:rPr>
            </w:pPr>
          </w:p>
          <w:p w14:paraId="681C406B" w14:textId="77777777" w:rsidR="00AC3CA4" w:rsidRDefault="00AC3CA4" w:rsidP="00AC3CA4">
            <w:pPr>
              <w:rPr>
                <w:i/>
                <w:iCs/>
                <w:noProof/>
                <w:sz w:val="32"/>
                <w:szCs w:val="32"/>
                <w:u w:val="single"/>
              </w:rPr>
            </w:pPr>
            <w:r>
              <w:rPr>
                <w:noProof/>
                <w:sz w:val="32"/>
                <w:szCs w:val="32"/>
              </w:rPr>
              <w:drawing>
                <wp:inline distT="0" distB="0" distL="0" distR="0" wp14:anchorId="4A965EE5" wp14:editId="77A9F747">
                  <wp:extent cx="1457341" cy="21926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flipH="1">
                            <a:off x="0" y="0"/>
                            <a:ext cx="1607685" cy="2418856"/>
                          </a:xfrm>
                          <a:prstGeom prst="rect">
                            <a:avLst/>
                          </a:prstGeom>
                        </pic:spPr>
                      </pic:pic>
                    </a:graphicData>
                  </a:graphic>
                </wp:inline>
              </w:drawing>
            </w:r>
          </w:p>
          <w:p w14:paraId="1AB40E5B" w14:textId="77777777" w:rsidR="00473274" w:rsidRPr="00473274" w:rsidRDefault="00473274" w:rsidP="00473274">
            <w:pPr>
              <w:rPr>
                <w:sz w:val="32"/>
                <w:szCs w:val="32"/>
              </w:rPr>
            </w:pPr>
          </w:p>
          <w:p w14:paraId="375BF0B7" w14:textId="77777777" w:rsidR="00473274" w:rsidRPr="00473274" w:rsidRDefault="00473274" w:rsidP="00473274">
            <w:pPr>
              <w:rPr>
                <w:sz w:val="32"/>
                <w:szCs w:val="32"/>
              </w:rPr>
            </w:pPr>
          </w:p>
          <w:p w14:paraId="57815BDC" w14:textId="77777777" w:rsidR="00473274" w:rsidRPr="00473274" w:rsidRDefault="00473274" w:rsidP="00473274">
            <w:pPr>
              <w:rPr>
                <w:sz w:val="32"/>
                <w:szCs w:val="32"/>
              </w:rPr>
            </w:pPr>
          </w:p>
          <w:p w14:paraId="64D04544" w14:textId="77777777" w:rsidR="00473274" w:rsidRPr="00473274" w:rsidRDefault="00473274" w:rsidP="00473274">
            <w:pPr>
              <w:rPr>
                <w:sz w:val="32"/>
                <w:szCs w:val="32"/>
              </w:rPr>
            </w:pPr>
          </w:p>
          <w:p w14:paraId="43BE31CE" w14:textId="77777777" w:rsidR="00473274" w:rsidRPr="00473274" w:rsidRDefault="00473274" w:rsidP="00473274">
            <w:pPr>
              <w:rPr>
                <w:sz w:val="32"/>
                <w:szCs w:val="32"/>
              </w:rPr>
            </w:pPr>
          </w:p>
          <w:p w14:paraId="21F98297" w14:textId="77777777" w:rsidR="00473274" w:rsidRPr="00473274" w:rsidRDefault="00473274" w:rsidP="00473274">
            <w:pPr>
              <w:rPr>
                <w:sz w:val="32"/>
                <w:szCs w:val="32"/>
              </w:rPr>
            </w:pPr>
          </w:p>
          <w:p w14:paraId="16B81400" w14:textId="77777777" w:rsidR="00473274" w:rsidRPr="00473274" w:rsidRDefault="00473274" w:rsidP="00473274">
            <w:pPr>
              <w:rPr>
                <w:sz w:val="32"/>
                <w:szCs w:val="32"/>
              </w:rPr>
            </w:pPr>
          </w:p>
          <w:p w14:paraId="7BFE44F4" w14:textId="77777777" w:rsidR="00473274" w:rsidRDefault="00473274" w:rsidP="00473274">
            <w:pPr>
              <w:rPr>
                <w:i/>
                <w:iCs/>
                <w:noProof/>
                <w:sz w:val="32"/>
                <w:szCs w:val="32"/>
                <w:u w:val="single"/>
              </w:rPr>
            </w:pPr>
          </w:p>
          <w:p w14:paraId="247D3A34" w14:textId="77777777" w:rsidR="00473274" w:rsidRPr="00473274" w:rsidRDefault="00473274" w:rsidP="00473274">
            <w:pPr>
              <w:rPr>
                <w:sz w:val="32"/>
                <w:szCs w:val="32"/>
              </w:rPr>
            </w:pPr>
          </w:p>
          <w:p w14:paraId="5EE07B3D" w14:textId="77777777" w:rsidR="00473274" w:rsidRPr="00473274" w:rsidRDefault="00473274" w:rsidP="00473274">
            <w:pPr>
              <w:rPr>
                <w:sz w:val="32"/>
                <w:szCs w:val="32"/>
              </w:rPr>
            </w:pPr>
          </w:p>
          <w:p w14:paraId="353D9A1E" w14:textId="77777777" w:rsidR="00473274" w:rsidRDefault="00473274" w:rsidP="00473274">
            <w:pPr>
              <w:rPr>
                <w:i/>
                <w:iCs/>
                <w:noProof/>
                <w:sz w:val="32"/>
                <w:szCs w:val="32"/>
                <w:u w:val="single"/>
              </w:rPr>
            </w:pPr>
          </w:p>
          <w:p w14:paraId="32F4B68E" w14:textId="77777777" w:rsidR="00473274" w:rsidRDefault="00473274" w:rsidP="00473274">
            <w:pPr>
              <w:rPr>
                <w:i/>
                <w:iCs/>
                <w:noProof/>
                <w:sz w:val="32"/>
                <w:szCs w:val="32"/>
                <w:u w:val="single"/>
              </w:rPr>
            </w:pPr>
          </w:p>
          <w:p w14:paraId="7D3D9207" w14:textId="77777777" w:rsidR="00473274" w:rsidRDefault="00473274" w:rsidP="00473274">
            <w:pPr>
              <w:rPr>
                <w:sz w:val="32"/>
                <w:szCs w:val="32"/>
              </w:rPr>
            </w:pPr>
          </w:p>
          <w:p w14:paraId="1BC46892" w14:textId="39F19461" w:rsidR="00473274" w:rsidRPr="00473274" w:rsidRDefault="00473274" w:rsidP="00473274">
            <w:pPr>
              <w:rPr>
                <w:sz w:val="32"/>
                <w:szCs w:val="32"/>
              </w:rPr>
            </w:pPr>
            <w:r>
              <w:rPr>
                <w:noProof/>
                <w:sz w:val="32"/>
                <w:szCs w:val="32"/>
              </w:rPr>
              <w:lastRenderedPageBreak/>
              <w:drawing>
                <wp:inline distT="0" distB="0" distL="0" distR="0" wp14:anchorId="03D62B34" wp14:editId="690BEE77">
                  <wp:extent cx="1449092" cy="2510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466689" cy="2540637"/>
                          </a:xfrm>
                          <a:prstGeom prst="rect">
                            <a:avLst/>
                          </a:prstGeom>
                        </pic:spPr>
                      </pic:pic>
                    </a:graphicData>
                  </a:graphic>
                </wp:inline>
              </w:drawing>
            </w:r>
          </w:p>
        </w:tc>
        <w:tc>
          <w:tcPr>
            <w:tcW w:w="1530" w:type="dxa"/>
          </w:tcPr>
          <w:p w14:paraId="1D8BDA7B" w14:textId="77777777" w:rsidR="00473274" w:rsidRDefault="00473274" w:rsidP="001771F5">
            <w:pPr>
              <w:jc w:val="center"/>
            </w:pPr>
            <w:r w:rsidRPr="00473274">
              <w:lastRenderedPageBreak/>
              <w:t>Sensor used for real time monitoring of railway</w:t>
            </w:r>
          </w:p>
          <w:p w14:paraId="5E19BC17" w14:textId="77777777" w:rsidR="001771F5" w:rsidRDefault="00473274" w:rsidP="001771F5">
            <w:pPr>
              <w:jc w:val="center"/>
            </w:pPr>
            <w:r w:rsidRPr="00473274">
              <w:t>[21] the development of railways in India dates back to second decade of the nineteenth century. India railway system is an important lifeline in our country. Lights and fans can be on off by using special logic circuitry. An accident happening due to track breakage has been a big problem in railway sector.</w:t>
            </w:r>
          </w:p>
          <w:p w14:paraId="061F701A" w14:textId="77777777" w:rsidR="00E46D87" w:rsidRDefault="00E46D87" w:rsidP="001771F5">
            <w:pPr>
              <w:jc w:val="center"/>
              <w:rPr>
                <w:i/>
                <w:iCs/>
                <w:u w:val="single"/>
              </w:rPr>
            </w:pPr>
          </w:p>
          <w:p w14:paraId="4C300A0D" w14:textId="77777777" w:rsidR="00E46D87" w:rsidRPr="00E46D87" w:rsidRDefault="00E46D87" w:rsidP="00E46D87">
            <w:pPr>
              <w:spacing w:before="100" w:beforeAutospacing="1" w:after="100" w:afterAutospacing="1"/>
              <w:outlineLvl w:val="1"/>
              <w:rPr>
                <w:rFonts w:eastAsia="Times New Roman" w:cstheme="minorHAnsi"/>
                <w:b/>
                <w:bCs/>
                <w:color w:val="555555"/>
                <w:sz w:val="18"/>
                <w:szCs w:val="18"/>
                <w:lang w:eastAsia="en-IN"/>
              </w:rPr>
            </w:pPr>
            <w:r w:rsidRPr="00E46D87">
              <w:rPr>
                <w:rFonts w:eastAsia="Times New Roman" w:cstheme="minorHAnsi"/>
                <w:b/>
                <w:bCs/>
                <w:color w:val="555555"/>
                <w:sz w:val="18"/>
                <w:szCs w:val="18"/>
                <w:lang w:eastAsia="en-IN"/>
              </w:rPr>
              <w:t>1. Iconic structures with state-of-the-art facilities.</w:t>
            </w:r>
          </w:p>
          <w:p w14:paraId="69FE7D8C" w14:textId="77777777" w:rsidR="00E46D87" w:rsidRPr="00E46D87" w:rsidRDefault="00E46D87" w:rsidP="00E46D87">
            <w:pPr>
              <w:spacing w:before="100" w:beforeAutospacing="1" w:after="100" w:afterAutospacing="1"/>
              <w:outlineLvl w:val="1"/>
              <w:rPr>
                <w:rFonts w:eastAsia="Times New Roman" w:cstheme="minorHAnsi"/>
                <w:b/>
                <w:bCs/>
                <w:color w:val="555555"/>
                <w:sz w:val="18"/>
                <w:szCs w:val="18"/>
                <w:lang w:eastAsia="en-IN"/>
              </w:rPr>
            </w:pPr>
            <w:r w:rsidRPr="00E46D87">
              <w:rPr>
                <w:rFonts w:eastAsia="Times New Roman" w:cstheme="minorHAnsi"/>
                <w:b/>
                <w:bCs/>
                <w:color w:val="555555"/>
                <w:sz w:val="18"/>
                <w:szCs w:val="18"/>
                <w:lang w:eastAsia="en-IN"/>
              </w:rPr>
              <w:t>2. Congestion free non-conflicting entry and exit to the station premises.</w:t>
            </w:r>
          </w:p>
          <w:p w14:paraId="25E1A07C" w14:textId="09779692" w:rsidR="0064245F" w:rsidRPr="0064245F" w:rsidRDefault="00E46D87" w:rsidP="0064245F">
            <w:pPr>
              <w:pStyle w:val="Heading2"/>
              <w:rPr>
                <w:rFonts w:asciiTheme="minorHAnsi" w:eastAsia="Times New Roman" w:hAnsiTheme="minorHAnsi" w:cstheme="minorHAnsi"/>
                <w:b/>
                <w:bCs/>
                <w:color w:val="555555"/>
                <w:sz w:val="18"/>
                <w:szCs w:val="18"/>
                <w:lang w:eastAsia="en-IN"/>
              </w:rPr>
            </w:pPr>
            <w:r w:rsidRPr="00E46D87">
              <w:rPr>
                <w:rFonts w:asciiTheme="minorHAnsi" w:eastAsia="Times New Roman" w:hAnsiTheme="minorHAnsi" w:cstheme="minorHAnsi"/>
                <w:b/>
                <w:bCs/>
                <w:color w:val="555555"/>
                <w:sz w:val="18"/>
                <w:szCs w:val="18"/>
                <w:lang w:eastAsia="en-IN"/>
              </w:rPr>
              <w:lastRenderedPageBreak/>
              <w:t>3. Segregation of arrival/departure of passengers</w:t>
            </w:r>
            <w:r w:rsidR="0064245F" w:rsidRPr="0064245F">
              <w:rPr>
                <w:rFonts w:asciiTheme="minorHAnsi" w:eastAsia="Times New Roman" w:hAnsiTheme="minorHAnsi" w:cstheme="minorHAnsi"/>
                <w:b/>
                <w:bCs/>
                <w:color w:val="555555"/>
                <w:sz w:val="18"/>
                <w:szCs w:val="18"/>
                <w:lang w:eastAsia="en-IN"/>
              </w:rPr>
              <w:t>.</w:t>
            </w:r>
            <w:r w:rsidR="0064245F" w:rsidRPr="0064245F">
              <w:rPr>
                <w:rFonts w:asciiTheme="minorHAnsi" w:hAnsiTheme="minorHAnsi" w:cstheme="minorHAnsi"/>
                <w:color w:val="555555"/>
                <w:sz w:val="18"/>
                <w:szCs w:val="18"/>
              </w:rPr>
              <w:t xml:space="preserve"> </w:t>
            </w:r>
            <w:r w:rsidR="0064245F" w:rsidRPr="0064245F">
              <w:rPr>
                <w:rFonts w:asciiTheme="minorHAnsi" w:eastAsia="Times New Roman" w:hAnsiTheme="minorHAnsi" w:cstheme="minorHAnsi"/>
                <w:b/>
                <w:bCs/>
                <w:color w:val="555555"/>
                <w:sz w:val="18"/>
                <w:szCs w:val="18"/>
                <w:lang w:eastAsia="en-IN"/>
              </w:rPr>
              <w:t>4. Integration with other modes of public/private transport systems like bus, metro, etc.</w:t>
            </w:r>
          </w:p>
          <w:p w14:paraId="5BD66F1D" w14:textId="77777777" w:rsidR="0064245F" w:rsidRPr="0064245F" w:rsidRDefault="0064245F" w:rsidP="0064245F">
            <w:pPr>
              <w:spacing w:before="100" w:beforeAutospacing="1" w:after="100" w:afterAutospacing="1"/>
              <w:outlineLvl w:val="1"/>
              <w:rPr>
                <w:rFonts w:eastAsia="Times New Roman" w:cstheme="minorHAnsi"/>
                <w:b/>
                <w:bCs/>
                <w:color w:val="555555"/>
                <w:sz w:val="18"/>
                <w:szCs w:val="18"/>
                <w:lang w:eastAsia="en-IN"/>
              </w:rPr>
            </w:pPr>
            <w:r w:rsidRPr="0064245F">
              <w:rPr>
                <w:rFonts w:eastAsia="Times New Roman" w:cstheme="minorHAnsi"/>
                <w:b/>
                <w:bCs/>
                <w:color w:val="555555"/>
                <w:sz w:val="18"/>
                <w:szCs w:val="18"/>
                <w:lang w:eastAsia="en-IN"/>
              </w:rPr>
              <w:t>5. All essential facilities at concourse like catering, small retail, washrooms, cloak rooms, drinking water, ATM, pharmacy and internet.</w:t>
            </w:r>
          </w:p>
          <w:p w14:paraId="4C71A2F8" w14:textId="77777777" w:rsidR="0064245F" w:rsidRPr="0064245F" w:rsidRDefault="0064245F" w:rsidP="0064245F">
            <w:pPr>
              <w:spacing w:before="100" w:beforeAutospacing="1" w:after="100" w:afterAutospacing="1"/>
              <w:outlineLvl w:val="1"/>
              <w:rPr>
                <w:rFonts w:eastAsia="Times New Roman" w:cstheme="minorHAnsi"/>
                <w:b/>
                <w:bCs/>
                <w:color w:val="555555"/>
                <w:sz w:val="18"/>
                <w:szCs w:val="18"/>
                <w:lang w:eastAsia="en-IN"/>
              </w:rPr>
            </w:pPr>
            <w:r w:rsidRPr="0064245F">
              <w:rPr>
                <w:rFonts w:eastAsia="Times New Roman" w:cstheme="minorHAnsi"/>
                <w:b/>
                <w:bCs/>
                <w:color w:val="555555"/>
                <w:sz w:val="18"/>
                <w:szCs w:val="18"/>
                <w:lang w:eastAsia="en-IN"/>
              </w:rPr>
              <w:t>6. User-friendly international signage understandable by all sections of passengers.</w:t>
            </w:r>
          </w:p>
          <w:p w14:paraId="3E85F277" w14:textId="77777777" w:rsidR="0064245F" w:rsidRPr="0064245F" w:rsidRDefault="0064245F" w:rsidP="0064245F">
            <w:pPr>
              <w:spacing w:before="100" w:beforeAutospacing="1" w:after="100" w:afterAutospacing="1"/>
              <w:outlineLvl w:val="1"/>
              <w:rPr>
                <w:rFonts w:eastAsia="Times New Roman" w:cstheme="minorHAnsi"/>
                <w:b/>
                <w:bCs/>
                <w:color w:val="555555"/>
                <w:sz w:val="18"/>
                <w:szCs w:val="18"/>
                <w:lang w:eastAsia="en-IN"/>
              </w:rPr>
            </w:pPr>
            <w:r w:rsidRPr="0064245F">
              <w:rPr>
                <w:rFonts w:eastAsia="Times New Roman" w:cstheme="minorHAnsi"/>
                <w:b/>
                <w:bCs/>
                <w:color w:val="555555"/>
                <w:sz w:val="18"/>
                <w:szCs w:val="18"/>
                <w:lang w:eastAsia="en-IN"/>
              </w:rPr>
              <w:t>7. Additional facilities like retail, shopping, hospitality, food courts etc.</w:t>
            </w:r>
          </w:p>
          <w:p w14:paraId="6323421E" w14:textId="33B38810" w:rsidR="00E46D87" w:rsidRPr="00E46D87" w:rsidRDefault="00E46D87" w:rsidP="00E46D87">
            <w:pPr>
              <w:spacing w:before="100" w:beforeAutospacing="1" w:after="100" w:afterAutospacing="1"/>
              <w:outlineLvl w:val="1"/>
              <w:rPr>
                <w:rFonts w:eastAsia="Times New Roman" w:cstheme="minorHAnsi"/>
                <w:b/>
                <w:bCs/>
                <w:color w:val="555555"/>
                <w:sz w:val="18"/>
                <w:szCs w:val="18"/>
                <w:lang w:eastAsia="en-IN"/>
              </w:rPr>
            </w:pPr>
          </w:p>
          <w:p w14:paraId="791BAC02" w14:textId="77777777" w:rsidR="00E46D87" w:rsidRDefault="00E46D87" w:rsidP="00E46D87">
            <w:pPr>
              <w:rPr>
                <w:i/>
                <w:iCs/>
                <w:u w:val="single"/>
              </w:rPr>
            </w:pPr>
          </w:p>
          <w:p w14:paraId="412E4258" w14:textId="77777777" w:rsidR="0064245F" w:rsidRPr="0064245F" w:rsidRDefault="0064245F" w:rsidP="0064245F"/>
          <w:p w14:paraId="61849F12" w14:textId="77777777" w:rsidR="0064245F" w:rsidRPr="0064245F" w:rsidRDefault="0064245F" w:rsidP="0064245F"/>
          <w:p w14:paraId="5BA25BAC" w14:textId="77777777" w:rsidR="0064245F" w:rsidRPr="0064245F" w:rsidRDefault="0064245F" w:rsidP="0064245F"/>
          <w:p w14:paraId="6D60BD15" w14:textId="77777777" w:rsidR="0064245F" w:rsidRPr="0064245F" w:rsidRDefault="0064245F" w:rsidP="0064245F"/>
          <w:p w14:paraId="233F6790" w14:textId="77777777" w:rsidR="0064245F" w:rsidRPr="0064245F" w:rsidRDefault="0064245F" w:rsidP="0064245F"/>
          <w:p w14:paraId="62CD979D" w14:textId="77777777" w:rsidR="0064245F" w:rsidRPr="0064245F" w:rsidRDefault="0064245F" w:rsidP="0064245F"/>
          <w:p w14:paraId="63636858" w14:textId="77777777" w:rsidR="0064245F" w:rsidRPr="0064245F" w:rsidRDefault="0064245F" w:rsidP="0064245F"/>
          <w:p w14:paraId="5B26E62E" w14:textId="77777777" w:rsidR="0064245F" w:rsidRPr="0064245F" w:rsidRDefault="0064245F" w:rsidP="0064245F"/>
          <w:p w14:paraId="472A5D3C" w14:textId="77777777" w:rsidR="0064245F" w:rsidRPr="0064245F" w:rsidRDefault="0064245F" w:rsidP="0064245F"/>
          <w:p w14:paraId="386EEFF5" w14:textId="77777777" w:rsidR="0064245F" w:rsidRPr="0064245F" w:rsidRDefault="0064245F" w:rsidP="0064245F"/>
          <w:p w14:paraId="5F125C04" w14:textId="77777777" w:rsidR="0064245F" w:rsidRDefault="0064245F" w:rsidP="0064245F">
            <w:pPr>
              <w:rPr>
                <w:i/>
                <w:iCs/>
                <w:u w:val="single"/>
              </w:rPr>
            </w:pPr>
          </w:p>
          <w:p w14:paraId="49B2E042" w14:textId="77777777" w:rsidR="0064245F" w:rsidRPr="0064245F" w:rsidRDefault="0064245F" w:rsidP="0064245F"/>
          <w:p w14:paraId="5DCD7DED" w14:textId="77777777" w:rsidR="0064245F" w:rsidRPr="0064245F" w:rsidRDefault="0064245F" w:rsidP="0064245F"/>
          <w:p w14:paraId="4A641D83" w14:textId="77777777" w:rsidR="0064245F" w:rsidRPr="0064245F" w:rsidRDefault="0064245F" w:rsidP="0064245F"/>
          <w:p w14:paraId="3CCE0608" w14:textId="77777777" w:rsidR="0064245F" w:rsidRDefault="0064245F" w:rsidP="0064245F">
            <w:pPr>
              <w:rPr>
                <w:i/>
                <w:iCs/>
                <w:u w:val="single"/>
              </w:rPr>
            </w:pPr>
          </w:p>
          <w:p w14:paraId="552B9ADB" w14:textId="77777777" w:rsidR="0064245F" w:rsidRPr="0064245F" w:rsidRDefault="0064245F" w:rsidP="0064245F"/>
          <w:p w14:paraId="3698F406" w14:textId="77777777" w:rsidR="0064245F" w:rsidRDefault="0064245F" w:rsidP="0064245F">
            <w:pPr>
              <w:rPr>
                <w:i/>
                <w:iCs/>
                <w:u w:val="single"/>
              </w:rPr>
            </w:pPr>
          </w:p>
          <w:p w14:paraId="4D0A850B" w14:textId="77777777" w:rsidR="0064245F" w:rsidRDefault="0064245F" w:rsidP="0064245F"/>
          <w:p w14:paraId="5BEED5A9" w14:textId="77777777" w:rsidR="0064245F" w:rsidRDefault="0064245F" w:rsidP="0064245F">
            <w:pPr>
              <w:rPr>
                <w:rFonts w:ascii="Arial" w:hAnsi="Arial" w:cs="Arial"/>
                <w:color w:val="202124"/>
                <w:shd w:val="clear" w:color="auto" w:fill="FFFFFF"/>
              </w:rPr>
            </w:pPr>
          </w:p>
          <w:p w14:paraId="58EC64D5" w14:textId="068FFA7F" w:rsidR="0064245F" w:rsidRPr="0064245F" w:rsidRDefault="0064245F" w:rsidP="0064245F">
            <w:pPr>
              <w:rPr>
                <w:rFonts w:cstheme="minorHAnsi"/>
              </w:rPr>
            </w:pPr>
            <w:r w:rsidRPr="0064245F">
              <w:rPr>
                <w:rFonts w:cstheme="minorHAnsi"/>
                <w:color w:val="202124"/>
                <w:shd w:val="clear" w:color="auto" w:fill="FFFFFF"/>
              </w:rPr>
              <w:lastRenderedPageBreak/>
              <w:t xml:space="preserve">A smart station is designed to broaden its area of influence in a smart city, via the networks (trans- port, energy, digital). A smart station should take into account how its railway business will tie in with not only with key societal but also important business </w:t>
            </w:r>
            <w:r>
              <w:rPr>
                <w:rFonts w:cstheme="minorHAnsi"/>
                <w:color w:val="202124"/>
                <w:shd w:val="clear" w:color="auto" w:fill="FFFFFF"/>
              </w:rPr>
              <w:t>-</w:t>
            </w:r>
            <w:r w:rsidRPr="0064245F">
              <w:rPr>
                <w:rFonts w:cstheme="minorHAnsi"/>
                <w:color w:val="202124"/>
                <w:shd w:val="clear" w:color="auto" w:fill="FFFFFF"/>
              </w:rPr>
              <w:t>related issues of the future.</w:t>
            </w:r>
          </w:p>
        </w:tc>
        <w:tc>
          <w:tcPr>
            <w:tcW w:w="2076" w:type="dxa"/>
          </w:tcPr>
          <w:p w14:paraId="61567F57" w14:textId="77777777" w:rsidR="001771F5" w:rsidRDefault="00455176" w:rsidP="001771F5">
            <w:pPr>
              <w:jc w:val="center"/>
            </w:pPr>
            <w:r>
              <w:lastRenderedPageBreak/>
              <w:t>Despite the fact that railway maintenance is a universal need, the materialization of the Smart Railway Maintenance vision is still in its infancy, as many challenges must still be addressed before stable, widely-accepted, globally</w:t>
            </w:r>
            <w:r>
              <w:t xml:space="preserve"> </w:t>
            </w:r>
            <w:r>
              <w:t>applicable solutions for SRM are in place. These challenges mainly pertain to 29 the requirements identified in Section 2.C, which fall into the following four categories: (1) data processing, (2) anomaly detection, (3) predictive maintenance, and (4) scalability, with the latter being orthogonal to the other three</w:t>
            </w:r>
            <w:r>
              <w:t>.</w:t>
            </w:r>
          </w:p>
          <w:p w14:paraId="5922A433" w14:textId="77777777" w:rsidR="00455176" w:rsidRDefault="00455176" w:rsidP="001771F5">
            <w:pPr>
              <w:jc w:val="center"/>
              <w:rPr>
                <w:i/>
                <w:iCs/>
                <w:sz w:val="32"/>
                <w:szCs w:val="32"/>
                <w:u w:val="single"/>
              </w:rPr>
            </w:pPr>
          </w:p>
          <w:p w14:paraId="7B0C3297" w14:textId="77777777" w:rsidR="00455176" w:rsidRDefault="00455176" w:rsidP="001771F5">
            <w:pPr>
              <w:jc w:val="center"/>
            </w:pPr>
            <w:r>
              <w:t xml:space="preserve">In addition to the referred requirement categories, other aspects equally pertaining to all of them should also be considered, as they can play an important role in future, reliable, </w:t>
            </w:r>
            <w:r>
              <w:lastRenderedPageBreak/>
              <w:t xml:space="preserve">globally-applicable SRM systems. </w:t>
            </w:r>
          </w:p>
          <w:p w14:paraId="1814BDC4" w14:textId="77777777" w:rsidR="00455176" w:rsidRDefault="00455176" w:rsidP="001771F5">
            <w:pPr>
              <w:jc w:val="center"/>
            </w:pPr>
            <w:r>
              <w:t xml:space="preserve">These are: (1) standardization, (2) interoperability, (3) energy efficiency, and (4) security [4][42][43]. Standardization is essential for device compatibility and systems interoperability, thus fostering the development of widely used and scalable systems. On the other hand, emerging 5G solutions will not only provide resilient and efficient communications, but also secure channels to transmit and receive data [44]. According to the European Telecommunications Standards Institute (ETSI), the Railway Industry will have an active role in 5G systems, alongside with other application areas (Figure 3), due to the challenges that arise from communications, reliability, interoperability, and security in Passenger and Freight Information Systems (PIS and FIS), and Smart Railway Maintenance, especially when </w:t>
            </w:r>
            <w:r>
              <w:lastRenderedPageBreak/>
              <w:t>high-speed trains are concerned</w:t>
            </w:r>
            <w:r>
              <w:t>.</w:t>
            </w:r>
          </w:p>
          <w:p w14:paraId="7FE51744" w14:textId="6EC0CF62" w:rsidR="00455176" w:rsidRDefault="00455176" w:rsidP="00455176">
            <w:pPr>
              <w:rPr>
                <w:i/>
                <w:iCs/>
                <w:sz w:val="32"/>
                <w:szCs w:val="32"/>
                <w:u w:val="single"/>
              </w:rPr>
            </w:pPr>
            <w:r>
              <w:t xml:space="preserve"> </w:t>
            </w:r>
            <w:r>
              <w:t>One very important aspect that is lacking in all of the existing railway maintenance systems is flexibility. In general, the construction of railway maintenance systems uses a vertical approach, in which every piece of the system is specially built for the specific application at hand</w:t>
            </w:r>
          </w:p>
        </w:tc>
      </w:tr>
    </w:tbl>
    <w:p w14:paraId="66735DDA" w14:textId="6BE322AE" w:rsidR="001771F5" w:rsidRPr="00046A72" w:rsidRDefault="001771F5" w:rsidP="00046A72">
      <w:pPr>
        <w:tabs>
          <w:tab w:val="left" w:pos="3832"/>
        </w:tabs>
        <w:rPr>
          <w:sz w:val="32"/>
          <w:szCs w:val="32"/>
        </w:rPr>
      </w:pPr>
    </w:p>
    <w:sectPr w:rsidR="001771F5" w:rsidRPr="00046A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782B" w14:textId="77777777" w:rsidR="00CA0893" w:rsidRDefault="00CA0893" w:rsidP="00CA0893">
      <w:pPr>
        <w:spacing w:after="0" w:line="240" w:lineRule="auto"/>
      </w:pPr>
      <w:r>
        <w:separator/>
      </w:r>
    </w:p>
  </w:endnote>
  <w:endnote w:type="continuationSeparator" w:id="0">
    <w:p w14:paraId="134EB9C6" w14:textId="77777777" w:rsidR="00CA0893" w:rsidRDefault="00CA0893" w:rsidP="00CA0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1C97" w14:textId="77777777" w:rsidR="00CA0893" w:rsidRDefault="00CA0893" w:rsidP="00CA0893">
      <w:pPr>
        <w:spacing w:after="0" w:line="240" w:lineRule="auto"/>
      </w:pPr>
      <w:r>
        <w:separator/>
      </w:r>
    </w:p>
  </w:footnote>
  <w:footnote w:type="continuationSeparator" w:id="0">
    <w:p w14:paraId="5A01FBDF" w14:textId="77777777" w:rsidR="00CA0893" w:rsidRDefault="00CA0893" w:rsidP="00CA08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83"/>
    <w:rsid w:val="00046A72"/>
    <w:rsid w:val="00117E23"/>
    <w:rsid w:val="001771F5"/>
    <w:rsid w:val="001E5083"/>
    <w:rsid w:val="00455176"/>
    <w:rsid w:val="00473274"/>
    <w:rsid w:val="004E6819"/>
    <w:rsid w:val="00510CA2"/>
    <w:rsid w:val="005D58F1"/>
    <w:rsid w:val="0064245F"/>
    <w:rsid w:val="00967BB4"/>
    <w:rsid w:val="00AC3CA4"/>
    <w:rsid w:val="00CA0893"/>
    <w:rsid w:val="00E46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EB55"/>
  <w15:chartTrackingRefBased/>
  <w15:docId w15:val="{6F525DED-E707-4D7D-9F78-4CC2712C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5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0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77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893"/>
  </w:style>
  <w:style w:type="paragraph" w:styleId="Footer">
    <w:name w:val="footer"/>
    <w:basedOn w:val="Normal"/>
    <w:link w:val="FooterChar"/>
    <w:uiPriority w:val="99"/>
    <w:unhideWhenUsed/>
    <w:rsid w:val="00CA0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1653">
      <w:bodyDiv w:val="1"/>
      <w:marLeft w:val="0"/>
      <w:marRight w:val="0"/>
      <w:marTop w:val="0"/>
      <w:marBottom w:val="0"/>
      <w:divBdr>
        <w:top w:val="none" w:sz="0" w:space="0" w:color="auto"/>
        <w:left w:val="none" w:sz="0" w:space="0" w:color="auto"/>
        <w:bottom w:val="none" w:sz="0" w:space="0" w:color="auto"/>
        <w:right w:val="none" w:sz="0" w:space="0" w:color="auto"/>
      </w:divBdr>
    </w:div>
    <w:div w:id="908033411">
      <w:bodyDiv w:val="1"/>
      <w:marLeft w:val="0"/>
      <w:marRight w:val="0"/>
      <w:marTop w:val="0"/>
      <w:marBottom w:val="0"/>
      <w:divBdr>
        <w:top w:val="none" w:sz="0" w:space="0" w:color="auto"/>
        <w:left w:val="none" w:sz="0" w:space="0" w:color="auto"/>
        <w:bottom w:val="none" w:sz="0" w:space="0" w:color="auto"/>
        <w:right w:val="none" w:sz="0" w:space="0" w:color="auto"/>
      </w:divBdr>
    </w:div>
    <w:div w:id="1104494450">
      <w:bodyDiv w:val="1"/>
      <w:marLeft w:val="0"/>
      <w:marRight w:val="0"/>
      <w:marTop w:val="0"/>
      <w:marBottom w:val="0"/>
      <w:divBdr>
        <w:top w:val="none" w:sz="0" w:space="0" w:color="auto"/>
        <w:left w:val="none" w:sz="0" w:space="0" w:color="auto"/>
        <w:bottom w:val="none" w:sz="0" w:space="0" w:color="auto"/>
        <w:right w:val="none" w:sz="0" w:space="0" w:color="auto"/>
      </w:divBdr>
    </w:div>
    <w:div w:id="11449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Ganesh</dc:creator>
  <cp:keywords/>
  <dc:description/>
  <cp:lastModifiedBy>Swetha Ganesh</cp:lastModifiedBy>
  <cp:revision>1</cp:revision>
  <dcterms:created xsi:type="dcterms:W3CDTF">2022-09-17T13:37:00Z</dcterms:created>
  <dcterms:modified xsi:type="dcterms:W3CDTF">2022-09-17T15:47:00Z</dcterms:modified>
</cp:coreProperties>
</file>