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C115" w14:textId="07FBFDD9" w:rsidR="00C64500" w:rsidRPr="00107EB4" w:rsidRDefault="00107EB4">
      <w:pPr>
        <w:spacing w:after="8"/>
        <w:ind w:left="5963" w:hanging="10"/>
        <w:rPr>
          <w:rFonts w:ascii="Arial" w:hAnsi="Arial" w:cs="Arial"/>
        </w:rPr>
      </w:pPr>
      <w:r w:rsidRPr="00107EB4">
        <w:rPr>
          <w:rFonts w:ascii="Arial" w:eastAsia="Arial" w:hAnsi="Arial" w:cs="Arial"/>
          <w:b/>
          <w:sz w:val="24"/>
        </w:rPr>
        <w:t xml:space="preserve">PROJECT DESIGN PHASE-II </w:t>
      </w:r>
      <w:r w:rsidRPr="00107EB4">
        <w:rPr>
          <w:rFonts w:ascii="Arial" w:hAnsi="Arial" w:cs="Arial"/>
        </w:rPr>
        <w:t xml:space="preserve"> </w:t>
      </w:r>
    </w:p>
    <w:p w14:paraId="4E60112A" w14:textId="54778118" w:rsidR="00C64500" w:rsidRPr="00107EB4" w:rsidRDefault="00107EB4">
      <w:pPr>
        <w:spacing w:after="8"/>
        <w:ind w:left="4966" w:hanging="10"/>
        <w:rPr>
          <w:rFonts w:ascii="Arial" w:hAnsi="Arial" w:cs="Arial"/>
        </w:rPr>
      </w:pPr>
      <w:r w:rsidRPr="00107EB4">
        <w:rPr>
          <w:rFonts w:ascii="Arial" w:eastAsia="Arial" w:hAnsi="Arial" w:cs="Arial"/>
          <w:b/>
          <w:sz w:val="24"/>
        </w:rPr>
        <w:t xml:space="preserve">TECHNOLOGY STACK (ARCHITECTURE &amp; STACK) </w:t>
      </w:r>
      <w:r w:rsidRPr="00107EB4">
        <w:rPr>
          <w:rFonts w:ascii="Arial" w:hAnsi="Arial" w:cs="Arial"/>
        </w:rPr>
        <w:t xml:space="preserve"> </w:t>
      </w:r>
    </w:p>
    <w:p w14:paraId="567F63B4" w14:textId="6510580C" w:rsidR="00C64500" w:rsidRPr="00107EB4" w:rsidRDefault="00107EB4">
      <w:pPr>
        <w:spacing w:after="0"/>
        <w:ind w:left="3879"/>
        <w:jc w:val="center"/>
        <w:rPr>
          <w:rFonts w:ascii="Arial" w:hAnsi="Arial" w:cs="Arial"/>
        </w:rPr>
      </w:pPr>
      <w:r w:rsidRPr="00107EB4">
        <w:rPr>
          <w:rFonts w:ascii="Arial" w:eastAsia="Arial" w:hAnsi="Arial" w:cs="Arial"/>
          <w:b/>
        </w:rPr>
        <w:t xml:space="preserve"> </w:t>
      </w:r>
      <w:r w:rsidRPr="00107EB4">
        <w:rPr>
          <w:rFonts w:ascii="Arial" w:hAnsi="Arial" w:cs="Arial"/>
        </w:rPr>
        <w:t xml:space="preserve"> </w:t>
      </w:r>
    </w:p>
    <w:tbl>
      <w:tblPr>
        <w:tblStyle w:val="TableGrid"/>
        <w:tblW w:w="9354" w:type="dxa"/>
        <w:tblInd w:w="2616" w:type="dxa"/>
        <w:tblCellMar>
          <w:top w:w="1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C64500" w:rsidRPr="00107EB4" w14:paraId="5C75FDBD" w14:textId="77777777">
        <w:trPr>
          <w:trHeight w:val="28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DC5C" w14:textId="7DC8B5F3" w:rsidR="00C64500" w:rsidRPr="00107EB4" w:rsidRDefault="00107EB4">
            <w:pPr>
              <w:spacing w:after="0"/>
              <w:ind w:left="2"/>
              <w:rPr>
                <w:rFonts w:ascii="Arial" w:hAnsi="Arial" w:cs="Arial"/>
              </w:rPr>
            </w:pPr>
            <w:r w:rsidRPr="00107EB4">
              <w:rPr>
                <w:rFonts w:ascii="Arial" w:eastAsia="Arial" w:hAnsi="Arial" w:cs="Arial"/>
              </w:rPr>
              <w:t xml:space="preserve">DATE </w:t>
            </w:r>
            <w:r w:rsidRPr="00107EB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ABCF" w14:textId="2729222D" w:rsidR="00C64500" w:rsidRPr="00107EB4" w:rsidRDefault="00107EB4">
            <w:pPr>
              <w:spacing w:after="0"/>
              <w:rPr>
                <w:rFonts w:ascii="Arial" w:hAnsi="Arial" w:cs="Arial"/>
              </w:rPr>
            </w:pPr>
            <w:r w:rsidRPr="00107EB4">
              <w:rPr>
                <w:rFonts w:ascii="Arial" w:eastAsia="Arial" w:hAnsi="Arial" w:cs="Arial"/>
              </w:rPr>
              <w:t xml:space="preserve">19 OCTOBER 2022 </w:t>
            </w:r>
            <w:r w:rsidRPr="00107EB4">
              <w:rPr>
                <w:rFonts w:ascii="Arial" w:hAnsi="Arial" w:cs="Arial"/>
              </w:rPr>
              <w:t xml:space="preserve"> </w:t>
            </w:r>
          </w:p>
        </w:tc>
      </w:tr>
      <w:tr w:rsidR="00C64500" w:rsidRPr="00107EB4" w14:paraId="1FFFC0FD" w14:textId="77777777">
        <w:trPr>
          <w:trHeight w:val="28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17D3" w14:textId="68C123D8" w:rsidR="00C64500" w:rsidRPr="00107EB4" w:rsidRDefault="00107EB4">
            <w:pPr>
              <w:spacing w:after="0"/>
              <w:ind w:left="2"/>
              <w:rPr>
                <w:rFonts w:ascii="Arial" w:hAnsi="Arial" w:cs="Arial"/>
              </w:rPr>
            </w:pPr>
            <w:r w:rsidRPr="00107EB4">
              <w:rPr>
                <w:rFonts w:ascii="Arial" w:eastAsia="Arial" w:hAnsi="Arial" w:cs="Arial"/>
              </w:rPr>
              <w:t xml:space="preserve">TEAM ID </w:t>
            </w:r>
            <w:r w:rsidRPr="00107EB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BD2B" w14:textId="40C1FC91" w:rsidR="00C64500" w:rsidRPr="00107EB4" w:rsidRDefault="00107EB4">
            <w:pPr>
              <w:spacing w:after="0"/>
              <w:rPr>
                <w:rFonts w:ascii="Arial" w:hAnsi="Arial" w:cs="Arial"/>
              </w:rPr>
            </w:pPr>
            <w:r w:rsidRPr="00107EB4">
              <w:rPr>
                <w:rFonts w:ascii="Arial" w:eastAsia="Arial" w:hAnsi="Arial" w:cs="Arial"/>
              </w:rPr>
              <w:t>PNT2022TMID23524</w:t>
            </w:r>
          </w:p>
        </w:tc>
      </w:tr>
      <w:tr w:rsidR="00C64500" w:rsidRPr="00107EB4" w14:paraId="189FF69B" w14:textId="77777777">
        <w:trPr>
          <w:trHeight w:val="27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5D63" w14:textId="39C47AF9" w:rsidR="00C64500" w:rsidRPr="00107EB4" w:rsidRDefault="00107EB4">
            <w:pPr>
              <w:spacing w:after="0"/>
              <w:ind w:left="2"/>
              <w:rPr>
                <w:rFonts w:ascii="Arial" w:hAnsi="Arial" w:cs="Arial"/>
              </w:rPr>
            </w:pPr>
            <w:r w:rsidRPr="00107EB4">
              <w:rPr>
                <w:rFonts w:ascii="Arial" w:eastAsia="Arial" w:hAnsi="Arial" w:cs="Arial"/>
              </w:rPr>
              <w:t xml:space="preserve">PROJECT NAME </w:t>
            </w:r>
            <w:r w:rsidRPr="00107EB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70A3" w14:textId="4AEC7F50" w:rsidR="00C64500" w:rsidRPr="00107EB4" w:rsidRDefault="00107EB4">
            <w:pPr>
              <w:spacing w:after="0"/>
              <w:rPr>
                <w:rFonts w:ascii="Arial" w:hAnsi="Arial" w:cs="Arial"/>
              </w:rPr>
            </w:pPr>
            <w:r w:rsidRPr="00107EB4">
              <w:rPr>
                <w:rFonts w:ascii="Arial" w:eastAsia="Arial" w:hAnsi="Arial" w:cs="Arial"/>
              </w:rPr>
              <w:t xml:space="preserve">SMART SOLUTION FOR RAILWAYS </w:t>
            </w:r>
            <w:r w:rsidRPr="00107EB4">
              <w:rPr>
                <w:rFonts w:ascii="Arial" w:hAnsi="Arial" w:cs="Arial"/>
              </w:rPr>
              <w:t xml:space="preserve"> </w:t>
            </w:r>
          </w:p>
        </w:tc>
      </w:tr>
    </w:tbl>
    <w:p w14:paraId="4BC46689" w14:textId="77777777" w:rsidR="00C64500" w:rsidRPr="00107EB4" w:rsidRDefault="00000000">
      <w:pPr>
        <w:spacing w:after="185"/>
        <w:ind w:left="14"/>
        <w:rPr>
          <w:rFonts w:ascii="Arial" w:hAnsi="Arial" w:cs="Arial"/>
        </w:rPr>
      </w:pPr>
      <w:r w:rsidRPr="00107EB4">
        <w:rPr>
          <w:rFonts w:ascii="Arial" w:eastAsia="Arial" w:hAnsi="Arial" w:cs="Arial"/>
          <w:b/>
        </w:rPr>
        <w:t xml:space="preserve"> </w:t>
      </w:r>
      <w:r w:rsidRPr="00107EB4">
        <w:rPr>
          <w:rFonts w:ascii="Arial" w:hAnsi="Arial" w:cs="Arial"/>
        </w:rPr>
        <w:t xml:space="preserve"> </w:t>
      </w:r>
    </w:p>
    <w:p w14:paraId="489E6186" w14:textId="77777777" w:rsidR="00C64500" w:rsidRPr="00107EB4" w:rsidRDefault="00000000">
      <w:pPr>
        <w:spacing w:after="164"/>
        <w:ind w:left="14"/>
        <w:rPr>
          <w:rFonts w:ascii="Arial" w:hAnsi="Arial" w:cs="Arial"/>
        </w:rPr>
      </w:pPr>
      <w:r w:rsidRPr="00107EB4">
        <w:rPr>
          <w:rFonts w:ascii="Arial" w:eastAsia="Arial" w:hAnsi="Arial" w:cs="Arial"/>
          <w:b/>
        </w:rPr>
        <w:t xml:space="preserve"> </w:t>
      </w:r>
      <w:r w:rsidRPr="00107EB4">
        <w:rPr>
          <w:rFonts w:ascii="Arial" w:hAnsi="Arial" w:cs="Arial"/>
        </w:rPr>
        <w:t xml:space="preserve"> </w:t>
      </w:r>
    </w:p>
    <w:p w14:paraId="2027E2DE" w14:textId="77777777" w:rsidR="00107EB4" w:rsidRDefault="00107EB4">
      <w:pPr>
        <w:spacing w:after="158"/>
        <w:ind w:left="-5" w:hanging="10"/>
        <w:rPr>
          <w:rFonts w:ascii="Arial" w:eastAsia="Arial" w:hAnsi="Arial" w:cs="Arial"/>
          <w:b/>
        </w:rPr>
      </w:pPr>
    </w:p>
    <w:p w14:paraId="1E22A1DE" w14:textId="77777777" w:rsidR="00107EB4" w:rsidRDefault="00107EB4" w:rsidP="00107EB4">
      <w:pPr>
        <w:spacing w:after="193" w:line="256" w:lineRule="auto"/>
        <w:rPr>
          <w:rFonts w:ascii="Times New Roman" w:eastAsia="Times New Roman" w:hAnsi="Times New Roman" w:cs="Times New Roman"/>
        </w:rPr>
      </w:pPr>
    </w:p>
    <w:p w14:paraId="31A8829D" w14:textId="45B9E31C" w:rsidR="00107EB4" w:rsidRDefault="00107EB4" w:rsidP="00107EB4">
      <w:pPr>
        <w:tabs>
          <w:tab w:val="center" w:pos="1474"/>
          <w:tab w:val="center" w:pos="3960"/>
        </w:tabs>
        <w:spacing w:line="256" w:lineRule="auto"/>
        <w:jc w:val="center"/>
      </w:pPr>
      <w:r>
        <w:t xml:space="preserve">                                          </w:t>
      </w:r>
      <w:r>
        <w:rPr>
          <w:b/>
          <w:sz w:val="40"/>
        </w:rPr>
        <w:t>SUBMITTED BY</w:t>
      </w:r>
    </w:p>
    <w:p w14:paraId="28A78705" w14:textId="77777777" w:rsidR="00107EB4" w:rsidRDefault="00107EB4" w:rsidP="00107EB4">
      <w:pPr>
        <w:spacing w:after="354" w:line="256" w:lineRule="auto"/>
        <w:jc w:val="right"/>
      </w:pPr>
      <w:r>
        <w:t xml:space="preserve"> </w:t>
      </w:r>
    </w:p>
    <w:p w14:paraId="3DF39752" w14:textId="77777777" w:rsidR="00107EB4" w:rsidRDefault="00107EB4" w:rsidP="00107EB4">
      <w:pPr>
        <w:tabs>
          <w:tab w:val="center" w:pos="2881"/>
          <w:tab w:val="center" w:pos="3602"/>
          <w:tab w:val="center" w:pos="4322"/>
          <w:tab w:val="center" w:pos="5042"/>
          <w:tab w:val="center" w:pos="7190"/>
        </w:tabs>
        <w:spacing w:after="164" w:line="256" w:lineRule="auto"/>
        <w:ind w:left="-15"/>
        <w:jc w:val="right"/>
      </w:pPr>
      <w:proofErr w:type="gramStart"/>
      <w:r>
        <w:rPr>
          <w:b/>
          <w:sz w:val="40"/>
        </w:rPr>
        <w:t>SWETHA .G</w:t>
      </w:r>
      <w:proofErr w:type="gramEnd"/>
      <w:r>
        <w:rPr>
          <w:b/>
          <w:sz w:val="40"/>
        </w:rPr>
        <w:t xml:space="preserve"> 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 (113219041121) </w:t>
      </w:r>
    </w:p>
    <w:p w14:paraId="4500E9B9" w14:textId="77777777" w:rsidR="00107EB4" w:rsidRDefault="00107EB4" w:rsidP="00107EB4">
      <w:pPr>
        <w:spacing w:after="188" w:line="256" w:lineRule="auto"/>
        <w:ind w:left="-5" w:hanging="10"/>
        <w:jc w:val="right"/>
      </w:pPr>
      <w:r>
        <w:rPr>
          <w:b/>
          <w:sz w:val="40"/>
        </w:rPr>
        <w:t xml:space="preserve">MEENA.C                                              </w:t>
      </w:r>
      <w:proofErr w:type="gramStart"/>
      <w:r>
        <w:rPr>
          <w:b/>
          <w:sz w:val="40"/>
        </w:rPr>
        <w:t xml:space="preserve">   (</w:t>
      </w:r>
      <w:proofErr w:type="gramEnd"/>
      <w:r>
        <w:rPr>
          <w:b/>
          <w:sz w:val="40"/>
        </w:rPr>
        <w:t xml:space="preserve">113219041066) </w:t>
      </w:r>
    </w:p>
    <w:p w14:paraId="4F133C3E" w14:textId="77777777" w:rsidR="00107EB4" w:rsidRDefault="00107EB4" w:rsidP="00107EB4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7190"/>
        </w:tabs>
        <w:spacing w:after="187" w:line="256" w:lineRule="auto"/>
        <w:ind w:left="-15"/>
        <w:jc w:val="right"/>
      </w:pPr>
      <w:r>
        <w:rPr>
          <w:b/>
          <w:sz w:val="40"/>
        </w:rPr>
        <w:t xml:space="preserve">RASIKA.J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proofErr w:type="gramStart"/>
      <w:r>
        <w:rPr>
          <w:b/>
          <w:sz w:val="40"/>
        </w:rPr>
        <w:tab/>
        <w:t xml:space="preserve">  (</w:t>
      </w:r>
      <w:proofErr w:type="gramEnd"/>
      <w:r>
        <w:rPr>
          <w:b/>
          <w:sz w:val="40"/>
        </w:rPr>
        <w:t xml:space="preserve">113219041094) </w:t>
      </w:r>
    </w:p>
    <w:p w14:paraId="2FFAEECA" w14:textId="77777777" w:rsidR="00107EB4" w:rsidRDefault="00107EB4" w:rsidP="00107EB4">
      <w:pPr>
        <w:tabs>
          <w:tab w:val="center" w:pos="3602"/>
          <w:tab w:val="center" w:pos="4322"/>
          <w:tab w:val="center" w:pos="5042"/>
          <w:tab w:val="center" w:pos="7190"/>
        </w:tabs>
        <w:spacing w:after="164" w:line="256" w:lineRule="auto"/>
        <w:jc w:val="right"/>
      </w:pPr>
      <w:r>
        <w:rPr>
          <w:b/>
          <w:sz w:val="40"/>
        </w:rPr>
        <w:t>MALAVIKA.R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proofErr w:type="gramStart"/>
      <w:r>
        <w:rPr>
          <w:b/>
          <w:sz w:val="40"/>
        </w:rPr>
        <w:tab/>
        <w:t xml:space="preserve">  (</w:t>
      </w:r>
      <w:proofErr w:type="gramEnd"/>
      <w:r>
        <w:rPr>
          <w:b/>
          <w:sz w:val="40"/>
        </w:rPr>
        <w:t xml:space="preserve">113219041062) </w:t>
      </w:r>
    </w:p>
    <w:p w14:paraId="219BCF4D" w14:textId="77777777" w:rsidR="00107EB4" w:rsidRDefault="00107EB4">
      <w:pPr>
        <w:spacing w:after="158"/>
        <w:ind w:left="-5" w:hanging="10"/>
        <w:rPr>
          <w:rFonts w:ascii="Arial" w:eastAsia="Arial" w:hAnsi="Arial" w:cs="Arial"/>
          <w:b/>
        </w:rPr>
      </w:pPr>
    </w:p>
    <w:p w14:paraId="6ADD3E05" w14:textId="77777777" w:rsidR="00107EB4" w:rsidRDefault="00107EB4">
      <w:pPr>
        <w:spacing w:after="158"/>
        <w:ind w:left="-5" w:hanging="10"/>
        <w:rPr>
          <w:rFonts w:ascii="Arial" w:eastAsia="Arial" w:hAnsi="Arial" w:cs="Arial"/>
          <w:b/>
        </w:rPr>
      </w:pPr>
    </w:p>
    <w:p w14:paraId="79614710" w14:textId="77777777" w:rsidR="00107EB4" w:rsidRDefault="00107EB4">
      <w:pPr>
        <w:spacing w:after="158"/>
        <w:ind w:left="-5" w:hanging="10"/>
        <w:rPr>
          <w:rFonts w:ascii="Arial" w:eastAsia="Arial" w:hAnsi="Arial" w:cs="Arial"/>
          <w:b/>
        </w:rPr>
      </w:pPr>
    </w:p>
    <w:p w14:paraId="44319449" w14:textId="77777777" w:rsidR="00107EB4" w:rsidRDefault="00107EB4" w:rsidP="00107EB4">
      <w:pPr>
        <w:spacing w:after="158"/>
        <w:rPr>
          <w:rFonts w:ascii="Arial" w:eastAsia="Arial" w:hAnsi="Arial" w:cs="Arial"/>
          <w:b/>
        </w:rPr>
      </w:pPr>
    </w:p>
    <w:p w14:paraId="0D54C7A6" w14:textId="5CD92F64" w:rsidR="00107EB4" w:rsidRDefault="00107EB4">
      <w:pPr>
        <w:spacing w:after="158"/>
        <w:ind w:left="-5" w:hanging="10"/>
        <w:rPr>
          <w:rFonts w:ascii="Arial" w:eastAsia="Arial" w:hAnsi="Arial" w:cs="Arial"/>
          <w:b/>
        </w:rPr>
      </w:pPr>
      <w:r w:rsidRPr="00107EB4">
        <w:rPr>
          <w:rFonts w:ascii="Arial Black" w:eastAsia="Arial" w:hAnsi="Arial Black" w:cs="Arial"/>
          <w:b/>
          <w:sz w:val="32"/>
          <w:szCs w:val="32"/>
          <w:u w:val="single"/>
        </w:rPr>
        <w:lastRenderedPageBreak/>
        <w:t>TECHNICAL ARCHITECTURE</w:t>
      </w:r>
      <w:r w:rsidR="00000000">
        <w:rPr>
          <w:rFonts w:ascii="Arial" w:eastAsia="Arial" w:hAnsi="Arial" w:cs="Arial"/>
          <w:b/>
        </w:rPr>
        <w:t xml:space="preserve">: </w:t>
      </w:r>
    </w:p>
    <w:p w14:paraId="7F101DA7" w14:textId="0A67F757" w:rsidR="00C64500" w:rsidRPr="00107EB4" w:rsidRDefault="00107EB4" w:rsidP="00107EB4">
      <w:pPr>
        <w:spacing w:after="158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217923CC" wp14:editId="4AD6A05C">
            <wp:extent cx="7841953" cy="4343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6" t="17013" r="7702" b="20988"/>
                    <a:stretch/>
                  </pic:blipFill>
                  <pic:spPr bwMode="auto">
                    <a:xfrm>
                      <a:off x="0" y="0"/>
                      <a:ext cx="7864223" cy="435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C84B81C" w14:textId="77777777" w:rsidR="00107EB4" w:rsidRDefault="00107EB4" w:rsidP="00107EB4">
      <w:pPr>
        <w:spacing w:after="110" w:line="250" w:lineRule="auto"/>
        <w:ind w:right="56"/>
        <w:rPr>
          <w:rFonts w:ascii="Arial" w:eastAsia="Arial" w:hAnsi="Arial" w:cs="Arial"/>
          <w:sz w:val="24"/>
          <w:szCs w:val="24"/>
        </w:rPr>
      </w:pPr>
    </w:p>
    <w:p w14:paraId="02B69A86" w14:textId="77777777" w:rsidR="00107EB4" w:rsidRDefault="00107EB4">
      <w:pPr>
        <w:spacing w:after="110" w:line="250" w:lineRule="auto"/>
        <w:ind w:left="14" w:right="56"/>
        <w:rPr>
          <w:rFonts w:ascii="Arial" w:eastAsia="Arial" w:hAnsi="Arial" w:cs="Arial"/>
          <w:sz w:val="24"/>
          <w:szCs w:val="24"/>
        </w:rPr>
      </w:pPr>
    </w:p>
    <w:p w14:paraId="284E96EA" w14:textId="0A97F59F" w:rsidR="00C64500" w:rsidRPr="00107EB4" w:rsidRDefault="00000000">
      <w:pPr>
        <w:spacing w:after="110" w:line="250" w:lineRule="auto"/>
        <w:ind w:left="14" w:right="56"/>
        <w:rPr>
          <w:rFonts w:ascii="Arial" w:hAnsi="Arial" w:cs="Arial"/>
          <w:sz w:val="24"/>
          <w:szCs w:val="24"/>
        </w:rPr>
      </w:pPr>
      <w:r w:rsidRPr="00107EB4">
        <w:rPr>
          <w:rFonts w:ascii="Arial" w:eastAsia="Arial" w:hAnsi="Arial" w:cs="Arial"/>
          <w:sz w:val="24"/>
          <w:szCs w:val="24"/>
        </w:rPr>
        <w:t xml:space="preserve">The Deliverable shall include the architectural diagram as </w:t>
      </w:r>
      <w:r w:rsidR="00107EB4" w:rsidRPr="00107EB4">
        <w:rPr>
          <w:rFonts w:ascii="Arial" w:eastAsia="Arial" w:hAnsi="Arial" w:cs="Arial"/>
          <w:sz w:val="24"/>
          <w:szCs w:val="24"/>
        </w:rPr>
        <w:t xml:space="preserve">above </w:t>
      </w:r>
      <w:r w:rsidRPr="00107EB4">
        <w:rPr>
          <w:rFonts w:ascii="Arial" w:eastAsia="Arial" w:hAnsi="Arial" w:cs="Arial"/>
          <w:sz w:val="24"/>
          <w:szCs w:val="24"/>
        </w:rPr>
        <w:t xml:space="preserve">and the information as per the table1 &amp; table 2 </w:t>
      </w:r>
      <w:r w:rsidRPr="00107EB4">
        <w:rPr>
          <w:rFonts w:ascii="Arial" w:hAnsi="Arial" w:cs="Arial"/>
          <w:sz w:val="24"/>
          <w:szCs w:val="24"/>
        </w:rPr>
        <w:t xml:space="preserve"> </w:t>
      </w:r>
    </w:p>
    <w:p w14:paraId="6A00639A" w14:textId="5CAEB2FC" w:rsidR="00C64500" w:rsidRPr="00107EB4" w:rsidRDefault="0000000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107EB4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2BF9E78F" w14:textId="2C7001DA" w:rsidR="00C64500" w:rsidRDefault="00000000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107EB4">
        <w:rPr>
          <w:rFonts w:ascii="Arial" w:eastAsia="Arial" w:hAnsi="Arial" w:cs="Arial"/>
          <w:b/>
          <w:sz w:val="24"/>
          <w:szCs w:val="24"/>
        </w:rPr>
        <w:t>Table-</w:t>
      </w:r>
      <w:proofErr w:type="gramStart"/>
      <w:r w:rsidRPr="00107EB4">
        <w:rPr>
          <w:rFonts w:ascii="Arial" w:eastAsia="Arial" w:hAnsi="Arial" w:cs="Arial"/>
          <w:b/>
          <w:sz w:val="24"/>
          <w:szCs w:val="24"/>
        </w:rPr>
        <w:t>1 :</w:t>
      </w:r>
      <w:proofErr w:type="gramEnd"/>
      <w:r w:rsidRPr="00107EB4">
        <w:rPr>
          <w:rFonts w:ascii="Arial" w:eastAsia="Arial" w:hAnsi="Arial" w:cs="Arial"/>
          <w:b/>
          <w:sz w:val="24"/>
          <w:szCs w:val="24"/>
        </w:rPr>
        <w:t xml:space="preserve"> Components &amp; Technologies: </w:t>
      </w:r>
      <w:r w:rsidRPr="00107EB4">
        <w:rPr>
          <w:rFonts w:ascii="Arial" w:hAnsi="Arial" w:cs="Arial"/>
          <w:sz w:val="24"/>
          <w:szCs w:val="24"/>
        </w:rPr>
        <w:t xml:space="preserve"> </w:t>
      </w:r>
    </w:p>
    <w:p w14:paraId="6003CC27" w14:textId="77777777" w:rsidR="00107EB4" w:rsidRPr="00107EB4" w:rsidRDefault="00107EB4">
      <w:pPr>
        <w:spacing w:after="0"/>
        <w:ind w:left="-5" w:hanging="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4200" w:type="dxa"/>
        <w:tblInd w:w="24" w:type="dxa"/>
        <w:tblCellMar>
          <w:top w:w="19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8"/>
        <w:gridCol w:w="4141"/>
      </w:tblGrid>
      <w:tr w:rsidR="00C64500" w:rsidRPr="00107EB4" w14:paraId="181E0AA1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1FE8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>S.No</w:t>
            </w:r>
            <w:proofErr w:type="spellEnd"/>
            <w:proofErr w:type="gramEnd"/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E1A4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Component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5307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Description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1672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Technology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6181B870" w14:textId="77777777">
        <w:trPr>
          <w:trHeight w:val="53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7597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1.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F70E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User Interface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755A" w14:textId="77777777" w:rsidR="00C64500" w:rsidRPr="00107EB4" w:rsidRDefault="00000000">
            <w:pPr>
              <w:spacing w:after="0"/>
              <w:ind w:left="110" w:right="428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How user interacts with application </w:t>
            </w:r>
            <w:proofErr w:type="gramStart"/>
            <w:r w:rsidRPr="00107EB4">
              <w:rPr>
                <w:rFonts w:ascii="Arial" w:eastAsia="Arial" w:hAnsi="Arial" w:cs="Arial"/>
                <w:sz w:val="24"/>
                <w:szCs w:val="24"/>
              </w:rPr>
              <w:t>e.g.</w:t>
            </w:r>
            <w:proofErr w:type="gramEnd"/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 Web UI, Mobile App, Chatbot etc.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F069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HTML, CSS, JavaScript, React </w:t>
            </w:r>
            <w:proofErr w:type="spellStart"/>
            <w:r w:rsidRPr="00107EB4">
              <w:rPr>
                <w:rFonts w:ascii="Arial" w:eastAsia="Arial" w:hAnsi="Arial" w:cs="Arial"/>
                <w:sz w:val="24"/>
                <w:szCs w:val="24"/>
              </w:rPr>
              <w:t>Js</w:t>
            </w:r>
            <w:proofErr w:type="spellEnd"/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B10E082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Flutter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7FF3B466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7907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2.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E14C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Application Logic-1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260F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Logic for a process in the application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D441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MIT app inventor,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05356773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B7BF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3.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FC9E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Application Logic-2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1843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Logic for a process in the application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742B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IBM Watson STT service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444D866E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5861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4.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6485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Application Logic-3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0FB7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Logic for a process in the application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D1AC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IBM Watson Assistant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17E11D5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06B8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5.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BC1A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Database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03A4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Data Type, Configurations etc.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8E62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MySQL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707BBB3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8758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6.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14A8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Cloud Database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5B22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Database Service on Cloud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E29F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IBM DB2, Firebase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0498073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E5F4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7.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B6E7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File Storage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A005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File storage requirements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D36F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IBM Block Storage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6B93DEEF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A42B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8.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E1A3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External API-1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DFC9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Purpose of External API used in the application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1D5A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Stripe Payment API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08F4CBBC" w14:textId="77777777">
        <w:trPr>
          <w:trHeight w:val="51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5D7A" w14:textId="77777777" w:rsidR="00C64500" w:rsidRPr="00107EB4" w:rsidRDefault="00000000">
            <w:pPr>
              <w:spacing w:after="0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9.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E576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Machine Learning Model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DF66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Purpose of Machine Learning Model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0587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Recommendations system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41A52569" w14:textId="77777777">
        <w:trPr>
          <w:trHeight w:val="5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ADE9" w14:textId="77777777" w:rsidR="00C64500" w:rsidRPr="00107EB4" w:rsidRDefault="00000000">
            <w:pPr>
              <w:spacing w:after="0"/>
              <w:ind w:right="122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897A" w14:textId="77777777" w:rsidR="00C64500" w:rsidRPr="00107EB4" w:rsidRDefault="00000000">
            <w:pPr>
              <w:spacing w:after="0"/>
              <w:ind w:left="-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Infrastructure (Server / Cloud)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F23F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Application Deployment on Cloud system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CBC4E6D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88E1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Kubernetes, Heroku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79908C7" w14:textId="77777777" w:rsidR="00C64500" w:rsidRPr="00107EB4" w:rsidRDefault="00000000">
      <w:pPr>
        <w:spacing w:after="178"/>
        <w:ind w:left="14"/>
        <w:rPr>
          <w:rFonts w:ascii="Arial" w:hAnsi="Arial" w:cs="Arial"/>
          <w:sz w:val="24"/>
          <w:szCs w:val="24"/>
        </w:rPr>
      </w:pPr>
      <w:r w:rsidRPr="00107EB4">
        <w:rPr>
          <w:rFonts w:ascii="Arial" w:eastAsia="Arial" w:hAnsi="Arial" w:cs="Arial"/>
          <w:b/>
          <w:sz w:val="24"/>
          <w:szCs w:val="24"/>
        </w:rPr>
        <w:t xml:space="preserve"> </w:t>
      </w:r>
      <w:r w:rsidRPr="00107EB4">
        <w:rPr>
          <w:rFonts w:ascii="Arial" w:hAnsi="Arial" w:cs="Arial"/>
          <w:sz w:val="24"/>
          <w:szCs w:val="24"/>
        </w:rPr>
        <w:t xml:space="preserve"> </w:t>
      </w:r>
    </w:p>
    <w:p w14:paraId="44F2C01D" w14:textId="77777777" w:rsidR="00C64500" w:rsidRPr="00107EB4" w:rsidRDefault="00000000">
      <w:pPr>
        <w:spacing w:after="0" w:line="422" w:lineRule="auto"/>
        <w:ind w:left="14" w:right="10744"/>
        <w:jc w:val="both"/>
        <w:rPr>
          <w:rFonts w:ascii="Arial" w:hAnsi="Arial" w:cs="Arial"/>
          <w:sz w:val="24"/>
          <w:szCs w:val="24"/>
        </w:rPr>
      </w:pPr>
      <w:r w:rsidRPr="00107EB4">
        <w:rPr>
          <w:rFonts w:ascii="Arial" w:eastAsia="Arial" w:hAnsi="Arial" w:cs="Arial"/>
          <w:b/>
          <w:sz w:val="24"/>
          <w:szCs w:val="24"/>
        </w:rPr>
        <w:t xml:space="preserve"> </w:t>
      </w:r>
      <w:r w:rsidRPr="00107EB4">
        <w:rPr>
          <w:rFonts w:ascii="Arial" w:hAnsi="Arial" w:cs="Arial"/>
          <w:sz w:val="24"/>
          <w:szCs w:val="24"/>
        </w:rPr>
        <w:t xml:space="preserve"> </w:t>
      </w:r>
      <w:r w:rsidRPr="00107EB4">
        <w:rPr>
          <w:rFonts w:ascii="Arial" w:eastAsia="Arial" w:hAnsi="Arial" w:cs="Arial"/>
          <w:b/>
          <w:sz w:val="24"/>
          <w:szCs w:val="24"/>
        </w:rPr>
        <w:t xml:space="preserve"> </w:t>
      </w:r>
      <w:r w:rsidRPr="00107EB4">
        <w:rPr>
          <w:rFonts w:ascii="Arial" w:hAnsi="Arial" w:cs="Arial"/>
          <w:sz w:val="24"/>
          <w:szCs w:val="24"/>
        </w:rPr>
        <w:t xml:space="preserve"> </w:t>
      </w:r>
      <w:r w:rsidRPr="00107EB4">
        <w:rPr>
          <w:rFonts w:ascii="Arial" w:eastAsia="Arial" w:hAnsi="Arial" w:cs="Arial"/>
          <w:b/>
          <w:sz w:val="24"/>
          <w:szCs w:val="24"/>
        </w:rPr>
        <w:t xml:space="preserve"> </w:t>
      </w:r>
      <w:r w:rsidRPr="00107EB4">
        <w:rPr>
          <w:rFonts w:ascii="Arial" w:hAnsi="Arial" w:cs="Arial"/>
          <w:sz w:val="24"/>
          <w:szCs w:val="24"/>
        </w:rPr>
        <w:t xml:space="preserve"> </w:t>
      </w:r>
    </w:p>
    <w:p w14:paraId="2FC10243" w14:textId="77777777" w:rsidR="00C64500" w:rsidRDefault="00000000">
      <w:pPr>
        <w:spacing w:after="0" w:line="421" w:lineRule="auto"/>
        <w:ind w:left="14" w:right="1074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C2B8705" w14:textId="77777777" w:rsidR="00107EB4" w:rsidRDefault="00107EB4">
      <w:pPr>
        <w:spacing w:after="0"/>
        <w:ind w:left="-5" w:hanging="10"/>
        <w:rPr>
          <w:rFonts w:ascii="Arial" w:eastAsia="Arial" w:hAnsi="Arial" w:cs="Arial"/>
          <w:b/>
        </w:rPr>
      </w:pPr>
    </w:p>
    <w:p w14:paraId="540B0910" w14:textId="77777777" w:rsidR="00107EB4" w:rsidRDefault="00107EB4">
      <w:pPr>
        <w:spacing w:after="0"/>
        <w:ind w:left="-5" w:hanging="10"/>
        <w:rPr>
          <w:rFonts w:ascii="Arial" w:eastAsia="Arial" w:hAnsi="Arial" w:cs="Arial"/>
          <w:b/>
        </w:rPr>
      </w:pPr>
    </w:p>
    <w:p w14:paraId="0BFFB05A" w14:textId="77777777" w:rsidR="00107EB4" w:rsidRDefault="00107EB4">
      <w:pPr>
        <w:spacing w:after="0"/>
        <w:ind w:left="-5" w:hanging="10"/>
        <w:rPr>
          <w:rFonts w:ascii="Arial" w:eastAsia="Arial" w:hAnsi="Arial" w:cs="Arial"/>
          <w:b/>
        </w:rPr>
      </w:pPr>
    </w:p>
    <w:p w14:paraId="1A808322" w14:textId="6B1D2C62" w:rsidR="00C64500" w:rsidRPr="00107EB4" w:rsidRDefault="00000000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107EB4">
        <w:rPr>
          <w:rFonts w:ascii="Arial" w:eastAsia="Arial" w:hAnsi="Arial" w:cs="Arial"/>
          <w:b/>
          <w:sz w:val="24"/>
          <w:szCs w:val="24"/>
        </w:rPr>
        <w:lastRenderedPageBreak/>
        <w:t xml:space="preserve">Table-2: Application Characteristics: </w:t>
      </w:r>
      <w:r w:rsidRPr="00107EB4">
        <w:rPr>
          <w:rFonts w:ascii="Arial" w:hAnsi="Arial" w:cs="Arial"/>
          <w:sz w:val="24"/>
          <w:szCs w:val="24"/>
        </w:rPr>
        <w:t xml:space="preserve"> </w:t>
      </w:r>
    </w:p>
    <w:p w14:paraId="593C9493" w14:textId="77777777" w:rsidR="00107EB4" w:rsidRPr="00107EB4" w:rsidRDefault="00107EB4">
      <w:pPr>
        <w:spacing w:after="0"/>
        <w:ind w:left="-5" w:hanging="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4071" w:type="dxa"/>
        <w:tblInd w:w="24" w:type="dxa"/>
        <w:tblCellMar>
          <w:top w:w="19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3"/>
        <w:gridCol w:w="5172"/>
        <w:gridCol w:w="4100"/>
      </w:tblGrid>
      <w:tr w:rsidR="00C64500" w:rsidRPr="00107EB4" w14:paraId="73A7EB5E" w14:textId="77777777">
        <w:trPr>
          <w:trHeight w:val="5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6B12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>S.No</w:t>
            </w:r>
            <w:proofErr w:type="spellEnd"/>
            <w:proofErr w:type="gramEnd"/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6277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Characteristics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294D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Description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400C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b/>
                <w:sz w:val="24"/>
                <w:szCs w:val="24"/>
              </w:rPr>
              <w:t xml:space="preserve">Technology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2D5FDEF8" w14:textId="77777777">
        <w:trPr>
          <w:trHeight w:val="27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5B47" w14:textId="77777777" w:rsidR="00C64500" w:rsidRPr="00107EB4" w:rsidRDefault="00000000">
            <w:pPr>
              <w:spacing w:after="0"/>
              <w:ind w:right="23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1.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7C73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Open-Source Frameworks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1075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List the open-source frameworks used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39AF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React JS, Flutter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7881E1D8" w14:textId="77777777">
        <w:trPr>
          <w:trHeight w:val="53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9540" w14:textId="77777777" w:rsidR="00C64500" w:rsidRPr="00107EB4" w:rsidRDefault="00000000">
            <w:pPr>
              <w:spacing w:after="0"/>
              <w:ind w:right="23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2.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AB30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Security Implementations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42B5" w14:textId="77777777" w:rsidR="00C64500" w:rsidRPr="00107EB4" w:rsidRDefault="00000000">
            <w:pPr>
              <w:spacing w:after="0"/>
              <w:ind w:left="1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List all the security / access controls implemented, use of firewalls etc.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CD61" w14:textId="77777777" w:rsidR="00C64500" w:rsidRPr="00107EB4" w:rsidRDefault="00000000">
            <w:pPr>
              <w:spacing w:after="0"/>
              <w:ind w:left="110" w:hanging="12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 SHA-256, Encryptions, IAM </w:t>
            </w:r>
            <w:proofErr w:type="gramStart"/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Controls,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7EB4">
              <w:rPr>
                <w:rFonts w:ascii="Arial" w:eastAsia="Arial" w:hAnsi="Arial" w:cs="Arial"/>
                <w:sz w:val="24"/>
                <w:szCs w:val="24"/>
              </w:rPr>
              <w:t>OWASP</w:t>
            </w:r>
            <w:proofErr w:type="gramEnd"/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3ED9D398" w14:textId="77777777">
        <w:trPr>
          <w:trHeight w:val="53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12FB" w14:textId="77777777" w:rsidR="00C64500" w:rsidRPr="00107EB4" w:rsidRDefault="00000000">
            <w:pPr>
              <w:spacing w:after="0"/>
              <w:ind w:right="23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3.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F63C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Scalable Architecture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2779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Justify the scalability of architecture (3 – tier, Microservices)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3855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3 – Tier architecture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30E27938" w14:textId="77777777">
        <w:trPr>
          <w:trHeight w:val="53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4955" w14:textId="77777777" w:rsidR="00C64500" w:rsidRPr="00107EB4" w:rsidRDefault="00000000">
            <w:pPr>
              <w:spacing w:after="0"/>
              <w:ind w:right="23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4.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16EC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Availability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3BCC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>Justify the availability of application (</w:t>
            </w:r>
            <w:proofErr w:type="gramStart"/>
            <w:r w:rsidRPr="00107EB4">
              <w:rPr>
                <w:rFonts w:ascii="Arial" w:eastAsia="Arial" w:hAnsi="Arial" w:cs="Arial"/>
                <w:sz w:val="24"/>
                <w:szCs w:val="24"/>
              </w:rPr>
              <w:t>e.g.</w:t>
            </w:r>
            <w:proofErr w:type="gramEnd"/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 use of load balancers, distributed servers etc.)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AF57" w14:textId="77777777" w:rsidR="00C64500" w:rsidRPr="00107EB4" w:rsidRDefault="00000000">
            <w:pPr>
              <w:spacing w:after="0"/>
              <w:ind w:left="110" w:hanging="124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 Nginx Load balancers, Fault tolerant systems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4500" w:rsidRPr="00107EB4" w14:paraId="34D2B3BC" w14:textId="77777777">
        <w:trPr>
          <w:trHeight w:val="78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204C" w14:textId="77777777" w:rsidR="00C64500" w:rsidRPr="00107EB4" w:rsidRDefault="00000000">
            <w:pPr>
              <w:spacing w:after="0"/>
              <w:ind w:right="23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5. 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0455" w14:textId="77777777" w:rsidR="00C64500" w:rsidRPr="00107EB4" w:rsidRDefault="00000000">
            <w:pPr>
              <w:spacing w:after="0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Performance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337B" w14:textId="77777777" w:rsidR="00C64500" w:rsidRPr="00107EB4" w:rsidRDefault="00000000">
            <w:pPr>
              <w:spacing w:after="0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Design consideration for the performance of the application (number of requests per sec, use of Cache, use of CDN’s) etc.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C03D" w14:textId="77777777" w:rsidR="00C64500" w:rsidRPr="00107EB4" w:rsidRDefault="00000000">
            <w:pPr>
              <w:spacing w:after="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107EB4">
              <w:rPr>
                <w:rFonts w:ascii="Arial" w:eastAsia="Arial" w:hAnsi="Arial" w:cs="Arial"/>
                <w:sz w:val="24"/>
                <w:szCs w:val="24"/>
              </w:rPr>
              <w:t xml:space="preserve">Multicore processors for servers </w:t>
            </w:r>
            <w:r w:rsidRPr="00107E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2460965" w14:textId="77777777" w:rsidR="00C64500" w:rsidRDefault="00000000">
      <w:pPr>
        <w:spacing w:after="17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3E30FDB" w14:textId="77777777" w:rsidR="00C64500" w:rsidRDefault="00000000">
      <w:pPr>
        <w:spacing w:after="0" w:line="424" w:lineRule="auto"/>
        <w:ind w:left="14" w:right="1074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8E405D2" w14:textId="77777777" w:rsidR="00C64500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C64500">
      <w:pgSz w:w="16838" w:h="11904" w:orient="landscape"/>
      <w:pgMar w:top="1450" w:right="4545" w:bottom="105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00"/>
    <w:rsid w:val="00107EB4"/>
    <w:rsid w:val="00C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4C2B"/>
  <w15:docId w15:val="{533F01CB-95FF-48DF-953A-B7C0031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Rasika Jayavelu</cp:lastModifiedBy>
  <cp:revision>2</cp:revision>
  <dcterms:created xsi:type="dcterms:W3CDTF">2022-10-21T05:57:00Z</dcterms:created>
  <dcterms:modified xsi:type="dcterms:W3CDTF">2022-10-21T05:57:00Z</dcterms:modified>
</cp:coreProperties>
</file>