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7408" w14:textId="77777777" w:rsidR="009A30EF" w:rsidRDefault="009A30EF"/>
    <w:sectPr w:rsidR="009A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B9"/>
    <w:rsid w:val="009A30EF"/>
    <w:rsid w:val="00C7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0986"/>
  <w15:chartTrackingRefBased/>
  <w15:docId w15:val="{13F1CE18-477B-4C85-A621-6BD29F30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 K</dc:creator>
  <cp:keywords/>
  <dc:description/>
  <cp:lastModifiedBy>Priya Dharshini K</cp:lastModifiedBy>
  <cp:revision>1</cp:revision>
  <dcterms:created xsi:type="dcterms:W3CDTF">2022-09-28T05:27:00Z</dcterms:created>
  <dcterms:modified xsi:type="dcterms:W3CDTF">2022-09-28T05:28:00Z</dcterms:modified>
</cp:coreProperties>
</file>