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6EA91" w14:textId="77777777" w:rsidR="00AC68B4" w:rsidRDefault="0012261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E19EC2" w14:textId="77777777" w:rsidR="00AC68B4" w:rsidRDefault="0012261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6944967" w14:textId="77777777" w:rsidR="00AC68B4" w:rsidRDefault="00122612">
      <w:pPr>
        <w:spacing w:after="176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p w14:paraId="51D0AE7D" w14:textId="77777777" w:rsidR="00AC68B4" w:rsidRDefault="00122612">
      <w:pPr>
        <w:spacing w:after="0"/>
        <w:ind w:left="3019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Project Planning Phase </w:t>
      </w:r>
    </w:p>
    <w:p w14:paraId="4DC2C27B" w14:textId="77777777" w:rsidR="00AC68B4" w:rsidRDefault="00122612">
      <w:pPr>
        <w:spacing w:after="2"/>
        <w:jc w:val="right"/>
      </w:pPr>
      <w:r>
        <w:rPr>
          <w:rFonts w:ascii="Times New Roman" w:eastAsia="Times New Roman" w:hAnsi="Times New Roman" w:cs="Times New Roman"/>
          <w:b/>
        </w:rPr>
        <w:t xml:space="preserve">Project Planning Template (Product Backlog, Sprint Planning, Stories, Story points) </w:t>
      </w:r>
    </w:p>
    <w:tbl>
      <w:tblPr>
        <w:tblStyle w:val="TableGrid"/>
        <w:tblpPr w:vertAnchor="page" w:horzAnchor="page" w:tblpX="1262" w:tblpY="5063"/>
        <w:tblOverlap w:val="never"/>
        <w:tblW w:w="13764" w:type="dxa"/>
        <w:tblInd w:w="0" w:type="dxa"/>
        <w:tblCellMar>
          <w:top w:w="3" w:type="dxa"/>
          <w:left w:w="0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1963"/>
        <w:gridCol w:w="1969"/>
        <w:gridCol w:w="1099"/>
        <w:gridCol w:w="2835"/>
        <w:gridCol w:w="1966"/>
        <w:gridCol w:w="1966"/>
        <w:gridCol w:w="1966"/>
      </w:tblGrid>
      <w:tr w:rsidR="00AC68B4" w14:paraId="2EA6CC63" w14:textId="77777777">
        <w:trPr>
          <w:trHeight w:val="722"/>
        </w:trPr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BD70E" w14:textId="77777777" w:rsidR="00AC68B4" w:rsidRDefault="00122612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5FCEB" w14:textId="77777777" w:rsidR="00AC68B4" w:rsidRDefault="00122612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Functional </w:t>
            </w:r>
          </w:p>
          <w:p w14:paraId="0DA48C21" w14:textId="77777777" w:rsidR="00AC68B4" w:rsidRDefault="00122612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Requirement (Epic)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08FC6" w14:textId="77777777" w:rsidR="00AC68B4" w:rsidRDefault="00122612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User </w:t>
            </w:r>
          </w:p>
          <w:p w14:paraId="36B88B34" w14:textId="77777777" w:rsidR="00AC68B4" w:rsidRDefault="00122612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Story </w:t>
            </w:r>
          </w:p>
          <w:p w14:paraId="60C10F7F" w14:textId="77777777" w:rsidR="00AC68B4" w:rsidRDefault="00122612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Number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C7185" w14:textId="77777777" w:rsidR="00AC68B4" w:rsidRDefault="00122612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User Story / Task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BFB38" w14:textId="77777777" w:rsidR="00AC68B4" w:rsidRDefault="00122612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Story Points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16F81" w14:textId="77777777" w:rsidR="00AC68B4" w:rsidRDefault="00122612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Priority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F91BD" w14:textId="77777777" w:rsidR="00AC68B4" w:rsidRDefault="00122612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Team Members </w:t>
            </w:r>
          </w:p>
        </w:tc>
      </w:tr>
      <w:tr w:rsidR="00AC68B4" w14:paraId="7EF03211" w14:textId="77777777">
        <w:trPr>
          <w:trHeight w:val="960"/>
        </w:trPr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BCBCE" w14:textId="77777777" w:rsidR="00AC68B4" w:rsidRDefault="00122612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66F83" w14:textId="77777777" w:rsidR="00AC68B4" w:rsidRDefault="00122612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Registration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0A79E" w14:textId="77777777" w:rsidR="00AC68B4" w:rsidRDefault="00122612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USN-1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B26A0" w14:textId="77777777" w:rsidR="00AC68B4" w:rsidRDefault="00122612">
            <w:pPr>
              <w:spacing w:after="0"/>
              <w:ind w:left="110" w:right="8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an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biogeography, I can register for the application by entering my email, password, and confirming my password.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593E0" w14:textId="77777777" w:rsidR="00AC68B4" w:rsidRDefault="00122612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6EAB8" w14:textId="77777777" w:rsidR="00AC68B4" w:rsidRDefault="00122612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B20D" w14:textId="06A5BC62" w:rsidR="00122612" w:rsidRDefault="00122612" w:rsidP="00122612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Dheenadayaalan.A.K</w:t>
            </w:r>
            <w:proofErr w:type="spellEnd"/>
            <w:proofErr w:type="gramEnd"/>
          </w:p>
          <w:p w14:paraId="6D507A5D" w14:textId="77777777" w:rsidR="00122612" w:rsidRDefault="00122612" w:rsidP="00122612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Thaneeshkumar.S</w:t>
            </w:r>
            <w:proofErr w:type="spellEnd"/>
          </w:p>
          <w:p w14:paraId="277658F8" w14:textId="77777777" w:rsidR="00122612" w:rsidRDefault="00122612" w:rsidP="00122612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Senbagaraman.M</w:t>
            </w:r>
            <w:proofErr w:type="spellEnd"/>
          </w:p>
          <w:p w14:paraId="3E05C8AC" w14:textId="19389524" w:rsidR="00AC68B4" w:rsidRDefault="00122612" w:rsidP="00122612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Parthiban.R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C68B4" w14:paraId="6B927597" w14:textId="77777777">
        <w:trPr>
          <w:trHeight w:val="1046"/>
        </w:trPr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DB03B" w14:textId="77777777" w:rsidR="00AC68B4" w:rsidRDefault="00122612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EC398" w14:textId="77777777" w:rsidR="00AC68B4" w:rsidRDefault="00122612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User Confirmation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250DF" w14:textId="77777777" w:rsidR="00AC68B4" w:rsidRDefault="00122612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USN-2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4CC3" w14:textId="77777777" w:rsidR="00AC68B4" w:rsidRDefault="00122612">
            <w:pPr>
              <w:spacing w:after="0"/>
              <w:ind w:left="110" w:right="223" w:hanging="2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biogeography</w:t>
            </w:r>
            <w:r>
              <w:rPr>
                <w:rFonts w:ascii="Times New Roman" w:eastAsia="Times New Roman" w:hAnsi="Times New Roman" w:cs="Times New Roman"/>
              </w:rPr>
              <w:t xml:space="preserve">, I will receive confirmation email once I have registered for the application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E8ED6" w14:textId="77777777" w:rsidR="00AC68B4" w:rsidRDefault="00122612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A71D9" w14:textId="77777777" w:rsidR="00AC68B4" w:rsidRDefault="00122612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Medium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E5DF6" w14:textId="5AE93FA2" w:rsidR="00AC68B4" w:rsidRDefault="00122612" w:rsidP="00122612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Dheenadayaalan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A.K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166FD6D" w14:textId="77777777" w:rsidR="00122612" w:rsidRDefault="00122612" w:rsidP="00122612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Thaneeshkumar.S</w:t>
            </w:r>
            <w:proofErr w:type="spellEnd"/>
          </w:p>
          <w:p w14:paraId="2715215B" w14:textId="77777777" w:rsidR="00122612" w:rsidRDefault="00122612" w:rsidP="00122612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Senbagaraman.M</w:t>
            </w:r>
            <w:proofErr w:type="spellEnd"/>
          </w:p>
          <w:p w14:paraId="65EA60DA" w14:textId="70AD62F8" w:rsidR="00AC68B4" w:rsidRDefault="00122612" w:rsidP="00122612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Parthiban.R</w:t>
            </w:r>
            <w:proofErr w:type="spellEnd"/>
          </w:p>
        </w:tc>
      </w:tr>
      <w:tr w:rsidR="00AC68B4" w14:paraId="37405AFD" w14:textId="77777777">
        <w:trPr>
          <w:trHeight w:val="1128"/>
        </w:trPr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61F5C" w14:textId="77777777" w:rsidR="00AC68B4" w:rsidRDefault="00122612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DEFDB" w14:textId="77777777" w:rsidR="00AC68B4" w:rsidRDefault="00122612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Login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75988" w14:textId="77777777" w:rsidR="00AC68B4" w:rsidRDefault="00122612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USN-3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2A05A" w14:textId="77777777" w:rsidR="00AC68B4" w:rsidRDefault="00122612">
            <w:pPr>
              <w:spacing w:after="0"/>
              <w:ind w:left="110" w:right="8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an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biogeography, I can log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into the application by entering email &amp; password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E96C1" w14:textId="77777777" w:rsidR="00AC68B4" w:rsidRDefault="00122612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A3FE9" w14:textId="77777777" w:rsidR="00AC68B4" w:rsidRDefault="00122612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16A84" w14:textId="4B6F67D8" w:rsidR="00122612" w:rsidRDefault="00122612" w:rsidP="00122612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Dheenadayaalan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A.K </w:t>
            </w:r>
          </w:p>
          <w:p w14:paraId="72901CAC" w14:textId="77777777" w:rsidR="00122612" w:rsidRDefault="00122612" w:rsidP="00122612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Thaneeshkumar.S</w:t>
            </w:r>
            <w:proofErr w:type="spellEnd"/>
          </w:p>
          <w:p w14:paraId="1DA8E0B5" w14:textId="77777777" w:rsidR="00122612" w:rsidRDefault="00122612" w:rsidP="00122612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Senbagaraman.M</w:t>
            </w:r>
            <w:proofErr w:type="spellEnd"/>
          </w:p>
          <w:p w14:paraId="1F5266D9" w14:textId="72C13AB8" w:rsidR="00AC68B4" w:rsidRDefault="00122612" w:rsidP="00122612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Parthiban.R</w:t>
            </w:r>
            <w:proofErr w:type="spellEnd"/>
          </w:p>
        </w:tc>
      </w:tr>
      <w:tr w:rsidR="00AC68B4" w14:paraId="031A80C4" w14:textId="77777777">
        <w:trPr>
          <w:trHeight w:val="1198"/>
        </w:trPr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F72AE" w14:textId="77777777" w:rsidR="00AC68B4" w:rsidRDefault="00122612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F3DBA" w14:textId="77777777" w:rsidR="00AC68B4" w:rsidRDefault="00122612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Collection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FCB1B" w14:textId="77777777" w:rsidR="00AC68B4" w:rsidRDefault="00122612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USN-1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FB00A" w14:textId="77777777" w:rsidR="00AC68B4" w:rsidRDefault="00122612">
            <w:pPr>
              <w:spacing w:after="0" w:line="225" w:lineRule="auto"/>
              <w:ind w:left="11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Download the dataset used in Digital Naturalist – AI Enabled tools for Biodiversity</w:t>
            </w:r>
          </w:p>
          <w:p w14:paraId="1E713252" w14:textId="77777777" w:rsidR="00AC68B4" w:rsidRDefault="00122612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Researchers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44096" w14:textId="77777777" w:rsidR="00AC68B4" w:rsidRDefault="00122612">
            <w:pPr>
              <w:spacing w:after="0"/>
              <w:ind w:left="-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2 </w:t>
            </w:r>
          </w:p>
          <w:p w14:paraId="734EC1A9" w14:textId="77777777" w:rsidR="00AC68B4" w:rsidRDefault="00122612">
            <w:pPr>
              <w:spacing w:after="0"/>
              <w:ind w:left="-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F68644F" w14:textId="77777777" w:rsidR="00AC68B4" w:rsidRDefault="00122612">
            <w:pPr>
              <w:spacing w:after="0"/>
              <w:ind w:left="-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D048A" w14:textId="77777777" w:rsidR="00AC68B4" w:rsidRDefault="00122612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9BFA8" w14:textId="77777777" w:rsidR="00122612" w:rsidRDefault="00122612" w:rsidP="00122612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Dheenadayaalan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A.K </w:t>
            </w:r>
          </w:p>
          <w:p w14:paraId="40BA406F" w14:textId="77777777" w:rsidR="00122612" w:rsidRDefault="00122612" w:rsidP="00122612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Thaneeshkumar.S</w:t>
            </w:r>
            <w:proofErr w:type="spellEnd"/>
          </w:p>
          <w:p w14:paraId="4446C933" w14:textId="77777777" w:rsidR="00122612" w:rsidRDefault="00122612" w:rsidP="00122612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Senbagaraman.M</w:t>
            </w:r>
            <w:proofErr w:type="spellEnd"/>
          </w:p>
          <w:p w14:paraId="79D8895C" w14:textId="6AA1926D" w:rsidR="00AC68B4" w:rsidRDefault="00122612" w:rsidP="00122612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Parthiban.R</w:t>
            </w:r>
            <w:proofErr w:type="spellEnd"/>
          </w:p>
        </w:tc>
      </w:tr>
    </w:tbl>
    <w:p w14:paraId="2ACA99E0" w14:textId="77777777" w:rsidR="00AC68B4" w:rsidRDefault="00122612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13668" w:type="dxa"/>
        <w:tblInd w:w="228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589"/>
        <w:gridCol w:w="7079"/>
      </w:tblGrid>
      <w:tr w:rsidR="00AC68B4" w14:paraId="3C3494C3" w14:textId="77777777">
        <w:trPr>
          <w:trHeight w:val="247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DE278" w14:textId="77777777" w:rsidR="00AC68B4" w:rsidRDefault="0012261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Date </w:t>
            </w:r>
          </w:p>
        </w:tc>
        <w:tc>
          <w:tcPr>
            <w:tcW w:w="7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5FA00" w14:textId="1FA4087F" w:rsidR="00AC68B4" w:rsidRDefault="0012261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30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October 2022 </w:t>
            </w:r>
          </w:p>
        </w:tc>
      </w:tr>
      <w:tr w:rsidR="00AC68B4" w14:paraId="67D91058" w14:textId="77777777">
        <w:trPr>
          <w:trHeight w:val="247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BD09C" w14:textId="77777777" w:rsidR="00AC68B4" w:rsidRDefault="0012261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Team ID </w:t>
            </w:r>
          </w:p>
        </w:tc>
        <w:tc>
          <w:tcPr>
            <w:tcW w:w="7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ECD5C" w14:textId="7486420C" w:rsidR="00AC68B4" w:rsidRDefault="0012261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>PNT2022TMID06561</w:t>
            </w:r>
          </w:p>
        </w:tc>
      </w:tr>
      <w:tr w:rsidR="00AC68B4" w14:paraId="5E5250AB" w14:textId="77777777">
        <w:trPr>
          <w:trHeight w:val="245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FC94" w14:textId="77777777" w:rsidR="00AC68B4" w:rsidRDefault="0012261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Project Name </w:t>
            </w:r>
          </w:p>
        </w:tc>
        <w:tc>
          <w:tcPr>
            <w:tcW w:w="7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A6FDE" w14:textId="77777777" w:rsidR="00AC68B4" w:rsidRDefault="0012261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Digital Naturalist – AI Enabled tools for Biodiversity Researchers </w:t>
            </w:r>
          </w:p>
        </w:tc>
      </w:tr>
      <w:tr w:rsidR="00AC68B4" w14:paraId="57E8E23B" w14:textId="77777777">
        <w:trPr>
          <w:trHeight w:val="250"/>
        </w:trPr>
        <w:tc>
          <w:tcPr>
            <w:tcW w:w="6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D92BB" w14:textId="77777777" w:rsidR="00AC68B4" w:rsidRDefault="0012261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Maximum Marks </w:t>
            </w:r>
          </w:p>
        </w:tc>
        <w:tc>
          <w:tcPr>
            <w:tcW w:w="7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2C4E9" w14:textId="77777777" w:rsidR="00AC68B4" w:rsidRDefault="0012261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8 Marks </w:t>
            </w:r>
          </w:p>
        </w:tc>
      </w:tr>
    </w:tbl>
    <w:p w14:paraId="1C3BC522" w14:textId="77777777" w:rsidR="00AC68B4" w:rsidRDefault="00122612">
      <w:pPr>
        <w:spacing w:after="0"/>
      </w:pPr>
      <w:r>
        <w:rPr>
          <w:rFonts w:ascii="Times New Roman" w:eastAsia="Times New Roman" w:hAnsi="Times New Roman" w:cs="Times New Roman"/>
          <w:b/>
          <w:sz w:val="35"/>
        </w:rPr>
        <w:t xml:space="preserve"> </w:t>
      </w:r>
    </w:p>
    <w:p w14:paraId="3C0658B5" w14:textId="77777777" w:rsidR="00AC68B4" w:rsidRDefault="00122612">
      <w:pPr>
        <w:spacing w:after="0" w:line="412" w:lineRule="auto"/>
        <w:ind w:left="214" w:right="5184"/>
      </w:pPr>
      <w:r>
        <w:rPr>
          <w:rFonts w:ascii="Times New Roman" w:eastAsia="Times New Roman" w:hAnsi="Times New Roman" w:cs="Times New Roman"/>
          <w:b/>
          <w:sz w:val="20"/>
        </w:rPr>
        <w:t xml:space="preserve">Product Backlog, Sprint Schedule, and </w:t>
      </w:r>
      <w:r>
        <w:rPr>
          <w:rFonts w:ascii="Times New Roman" w:eastAsia="Times New Roman" w:hAnsi="Times New Roman" w:cs="Times New Roman"/>
          <w:b/>
          <w:sz w:val="20"/>
        </w:rPr>
        <w:t xml:space="preserve">Estimation (4 Marks) </w:t>
      </w:r>
      <w:r>
        <w:rPr>
          <w:rFonts w:ascii="Times New Roman" w:eastAsia="Times New Roman" w:hAnsi="Times New Roman" w:cs="Times New Roman"/>
          <w:sz w:val="20"/>
        </w:rPr>
        <w:t xml:space="preserve">Use the below template to create product backlog and sprint schedule </w:t>
      </w:r>
    </w:p>
    <w:p w14:paraId="5A85E9CD" w14:textId="77777777" w:rsidR="00AC68B4" w:rsidRDefault="00122612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>
        <w:br w:type="page"/>
      </w:r>
    </w:p>
    <w:p w14:paraId="5E673357" w14:textId="77777777" w:rsidR="00AC68B4" w:rsidRDefault="00122612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38297097" w14:textId="77777777" w:rsidR="00AC68B4" w:rsidRDefault="00122612">
      <w:pPr>
        <w:spacing w:after="0"/>
        <w:ind w:right="11028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tbl>
      <w:tblPr>
        <w:tblStyle w:val="TableGrid"/>
        <w:tblW w:w="13768" w:type="dxa"/>
        <w:tblInd w:w="122" w:type="dxa"/>
        <w:tblCellMar>
          <w:top w:w="5" w:type="dxa"/>
          <w:left w:w="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65"/>
        <w:gridCol w:w="1965"/>
        <w:gridCol w:w="1102"/>
        <w:gridCol w:w="2835"/>
        <w:gridCol w:w="1966"/>
        <w:gridCol w:w="1969"/>
        <w:gridCol w:w="1966"/>
      </w:tblGrid>
      <w:tr w:rsidR="00AC68B4" w14:paraId="218D74C1" w14:textId="77777777">
        <w:trPr>
          <w:trHeight w:val="1625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8D11E7C" w14:textId="77777777" w:rsidR="00AC68B4" w:rsidRDefault="00122612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98B356A" w14:textId="77777777" w:rsidR="00AC68B4" w:rsidRDefault="00122612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Image Preprocessing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C8D1073" w14:textId="77777777" w:rsidR="00AC68B4" w:rsidRDefault="00122612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USN-1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ABD102C" w14:textId="77777777" w:rsidR="00AC68B4" w:rsidRDefault="00122612">
            <w:pPr>
              <w:spacing w:after="0"/>
              <w:ind w:right="61" w:firstLine="151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Improving the image data that suppresses unwilling distortions or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enhances some image features important for further processing, although performing some geometric transformations of images like rotation, scaling, etc.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22266B0" w14:textId="77777777" w:rsidR="00AC68B4" w:rsidRDefault="0012261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CCA4DC5" w14:textId="77777777" w:rsidR="00AC68B4" w:rsidRDefault="00122612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F5B3531" w14:textId="77777777" w:rsidR="00122612" w:rsidRDefault="00122612" w:rsidP="00122612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Dheenadayaalan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A.K </w:t>
            </w:r>
          </w:p>
          <w:p w14:paraId="4914799C" w14:textId="77777777" w:rsidR="00122612" w:rsidRDefault="00122612" w:rsidP="00122612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Thaneeshkumar.S</w:t>
            </w:r>
            <w:proofErr w:type="spellEnd"/>
          </w:p>
          <w:p w14:paraId="318A2339" w14:textId="77777777" w:rsidR="00122612" w:rsidRDefault="00122612" w:rsidP="00122612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Senbagaraman.M</w:t>
            </w:r>
            <w:proofErr w:type="spellEnd"/>
          </w:p>
          <w:p w14:paraId="3AFD46AF" w14:textId="1B761B79" w:rsidR="00122612" w:rsidRDefault="00122612" w:rsidP="00122612">
            <w:pPr>
              <w:spacing w:after="0"/>
              <w:ind w:left="103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Parthiban.R</w:t>
            </w:r>
            <w:proofErr w:type="spellEnd"/>
          </w:p>
        </w:tc>
      </w:tr>
      <w:tr w:rsidR="00AC68B4" w14:paraId="3DE8FCEE" w14:textId="77777777">
        <w:trPr>
          <w:trHeight w:val="2170"/>
        </w:trPr>
        <w:tc>
          <w:tcPr>
            <w:tcW w:w="19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4C709" w14:textId="77777777" w:rsidR="00AC68B4" w:rsidRDefault="00122612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</w:p>
        </w:tc>
        <w:tc>
          <w:tcPr>
            <w:tcW w:w="19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48393" w14:textId="77777777" w:rsidR="00AC68B4" w:rsidRDefault="00122612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Getting started with </w:t>
            </w:r>
          </w:p>
          <w:p w14:paraId="0008A068" w14:textId="77777777" w:rsidR="00AC68B4" w:rsidRDefault="00122612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Convolutional Neural </w:t>
            </w:r>
          </w:p>
          <w:p w14:paraId="65FE6EF3" w14:textId="77777777" w:rsidR="00AC68B4" w:rsidRDefault="00122612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Network 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50D2" w14:textId="77777777" w:rsidR="00AC68B4" w:rsidRDefault="00122612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USN-1 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06905" w14:textId="77777777" w:rsidR="00AC68B4" w:rsidRDefault="00122612">
            <w:pPr>
              <w:spacing w:after="0"/>
              <w:ind w:left="98" w:right="-11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Neural network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are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integral for teaching computers to think and learn by classifying information, similar to how we as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humans learn. With neural networks, the software can learn to recognize images, for example. Machines can also make predictions and decisions with a high level of accuracy based on data inputs. </w:t>
            </w:r>
          </w:p>
        </w:tc>
        <w:tc>
          <w:tcPr>
            <w:tcW w:w="19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9D1D6" w14:textId="77777777" w:rsidR="00AC68B4" w:rsidRDefault="00122612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196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3E399" w14:textId="77777777" w:rsidR="00AC68B4" w:rsidRDefault="00122612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9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41FE7" w14:textId="77777777" w:rsidR="00122612" w:rsidRDefault="00122612" w:rsidP="00122612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Dheenadayaalan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A.K </w:t>
            </w:r>
          </w:p>
          <w:p w14:paraId="6618D521" w14:textId="77777777" w:rsidR="00122612" w:rsidRDefault="00122612" w:rsidP="00122612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Thaneeshkumar.S</w:t>
            </w:r>
            <w:proofErr w:type="spellEnd"/>
          </w:p>
          <w:p w14:paraId="61B548B3" w14:textId="77777777" w:rsidR="00122612" w:rsidRDefault="00122612" w:rsidP="00122612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Senbagaraman.M</w:t>
            </w:r>
            <w:proofErr w:type="spellEnd"/>
          </w:p>
          <w:p w14:paraId="5D205EFD" w14:textId="02B2E295" w:rsidR="00AC68B4" w:rsidRDefault="00122612" w:rsidP="00122612">
            <w:pPr>
              <w:spacing w:after="0"/>
              <w:ind w:left="98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Parthiban.R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C68B4" w14:paraId="0E1B5B9E" w14:textId="77777777">
        <w:trPr>
          <w:trHeight w:val="2556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C1B51" w14:textId="77777777" w:rsidR="00AC68B4" w:rsidRDefault="00122612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0B8A2" w14:textId="77777777" w:rsidR="00AC68B4" w:rsidRDefault="00122612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Evaluation and model saving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80041" w14:textId="77777777" w:rsidR="00AC68B4" w:rsidRDefault="00122612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USN-1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EC2EA" w14:textId="77777777" w:rsidR="00AC68B4" w:rsidRDefault="00122612">
            <w:pPr>
              <w:spacing w:after="0"/>
              <w:ind w:left="151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well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a model behaves after each </w:t>
            </w:r>
          </w:p>
          <w:p w14:paraId="406843E1" w14:textId="77777777" w:rsidR="00AC68B4" w:rsidRDefault="00122612">
            <w:pPr>
              <w:spacing w:after="0"/>
              <w:ind w:left="98" w:right="143"/>
            </w:pPr>
            <w:r>
              <w:rPr>
                <w:rFonts w:ascii="Times New Roman" w:eastAsia="Times New Roman" w:hAnsi="Times New Roman" w:cs="Times New Roman"/>
                <w:sz w:val="20"/>
              </w:rPr>
              <w:t>iteration of optimization. An accuracy metric is used to measure the algorithm's performance in an interpretable way. The accuracy of a model is usually determined after the mod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el parameters and is calculated in the form of a percentage. Saving The Model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get_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weights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set_weights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1"/>
              </w:rPr>
              <w:t xml:space="preserve">.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0E367" w14:textId="77777777" w:rsidR="00AC68B4" w:rsidRDefault="00122612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0F05C" w14:textId="77777777" w:rsidR="00AC68B4" w:rsidRDefault="00122612">
            <w:pPr>
              <w:spacing w:after="0"/>
              <w:ind w:left="103"/>
            </w:pPr>
            <w:r>
              <w:rPr>
                <w:sz w:val="20"/>
              </w:rPr>
              <w:t xml:space="preserve">Medium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D472B" w14:textId="77777777" w:rsidR="00122612" w:rsidRDefault="00122612" w:rsidP="00122612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Dheenadayaalan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A.K </w:t>
            </w:r>
          </w:p>
          <w:p w14:paraId="5080400B" w14:textId="77777777" w:rsidR="00122612" w:rsidRDefault="00122612" w:rsidP="00122612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Thaneeshkumar.S</w:t>
            </w:r>
            <w:proofErr w:type="spellEnd"/>
          </w:p>
          <w:p w14:paraId="6325D6E9" w14:textId="77777777" w:rsidR="00122612" w:rsidRDefault="00122612" w:rsidP="00122612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Senbagaraman.M</w:t>
            </w:r>
            <w:proofErr w:type="spellEnd"/>
          </w:p>
          <w:p w14:paraId="7E9AA791" w14:textId="3DB29E95" w:rsidR="00AC68B4" w:rsidRDefault="00122612" w:rsidP="00122612">
            <w:pPr>
              <w:spacing w:after="0"/>
              <w:ind w:left="98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Parthiban.R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C68B4" w14:paraId="73E81D6A" w14:textId="77777777">
        <w:trPr>
          <w:trHeight w:val="1160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66C47" w14:textId="77777777" w:rsidR="00AC68B4" w:rsidRDefault="00122612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Sprint-4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4BC42" w14:textId="77777777" w:rsidR="00AC68B4" w:rsidRDefault="00122612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Application Building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6E900" w14:textId="77777777" w:rsidR="00AC68B4" w:rsidRDefault="00122612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USN-2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5613D" w14:textId="77777777" w:rsidR="00AC68B4" w:rsidRDefault="00122612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After the model is built, we will be integrating it to a web application so that normal users can also use it. The users need to give the images of species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062DD" w14:textId="77777777" w:rsidR="00AC68B4" w:rsidRDefault="00122612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D7BDF" w14:textId="77777777" w:rsidR="00AC68B4" w:rsidRDefault="00122612">
            <w:pPr>
              <w:spacing w:after="0"/>
              <w:ind w:left="103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BA93B" w14:textId="77777777" w:rsidR="00122612" w:rsidRDefault="00122612" w:rsidP="00122612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Dheenadayaalan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A.K </w:t>
            </w:r>
          </w:p>
          <w:p w14:paraId="31982410" w14:textId="77777777" w:rsidR="00122612" w:rsidRDefault="00122612" w:rsidP="00122612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Thaneeshkumar.S</w:t>
            </w:r>
            <w:proofErr w:type="spellEnd"/>
          </w:p>
          <w:p w14:paraId="34AC354E" w14:textId="77777777" w:rsidR="00122612" w:rsidRDefault="00122612" w:rsidP="00122612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Senbagaraman.M</w:t>
            </w:r>
            <w:proofErr w:type="spellEnd"/>
          </w:p>
          <w:p w14:paraId="49699E3B" w14:textId="4D85D3B7" w:rsidR="00AC68B4" w:rsidRDefault="00122612" w:rsidP="00122612">
            <w:pPr>
              <w:spacing w:after="0"/>
              <w:ind w:left="98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Parthiban.R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C68B4" w14:paraId="45054EA3" w14:textId="77777777">
        <w:trPr>
          <w:trHeight w:val="948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D5F80" w14:textId="77777777" w:rsidR="00AC68B4" w:rsidRDefault="00122612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Sprint-4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56BDF" w14:textId="77777777" w:rsidR="00AC68B4" w:rsidRDefault="00122612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Train the Model on IBM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81097" w14:textId="77777777" w:rsidR="00AC68B4" w:rsidRDefault="00122612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USN-2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1751A" w14:textId="77777777" w:rsidR="00AC68B4" w:rsidRDefault="00122612">
            <w:pPr>
              <w:spacing w:after="0"/>
              <w:ind w:left="98" w:right="65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Build Deep learning model and computer vision Using the IBM cloud.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65736" w14:textId="77777777" w:rsidR="00AC68B4" w:rsidRDefault="00122612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C9A9E" w14:textId="77777777" w:rsidR="00AC68B4" w:rsidRDefault="00122612">
            <w:pPr>
              <w:spacing w:after="0"/>
              <w:ind w:left="103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9B4E3" w14:textId="77777777" w:rsidR="00122612" w:rsidRDefault="00122612" w:rsidP="00122612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Dheenadayaalan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A.K </w:t>
            </w:r>
          </w:p>
          <w:p w14:paraId="3CBD6D77" w14:textId="77777777" w:rsidR="00122612" w:rsidRDefault="00122612" w:rsidP="00122612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Thaneeshkumar.S</w:t>
            </w:r>
            <w:proofErr w:type="spellEnd"/>
          </w:p>
          <w:p w14:paraId="4A1D3197" w14:textId="77777777" w:rsidR="00122612" w:rsidRDefault="00122612" w:rsidP="00122612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Senbagaraman.M</w:t>
            </w:r>
            <w:proofErr w:type="spellEnd"/>
          </w:p>
          <w:p w14:paraId="67550DF5" w14:textId="5D045302" w:rsidR="00AC68B4" w:rsidRDefault="00122612" w:rsidP="00122612">
            <w:pPr>
              <w:spacing w:after="0"/>
              <w:ind w:left="98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Parthiban.R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77A6ACDC" w14:textId="77777777" w:rsidR="00AC68B4" w:rsidRDefault="0012261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0427878" w14:textId="77777777" w:rsidR="00AC68B4" w:rsidRDefault="00122612">
      <w:pPr>
        <w:spacing w:after="0"/>
        <w:ind w:right="5882"/>
        <w:jc w:val="right"/>
      </w:pPr>
      <w:r>
        <w:rPr>
          <w:rFonts w:ascii="Times New Roman" w:eastAsia="Times New Roman" w:hAnsi="Times New Roman" w:cs="Times New Roman"/>
          <w:b/>
          <w:sz w:val="20"/>
        </w:rPr>
        <w:t xml:space="preserve">Project Tracker, Velocity &amp; Burndown Chart: (4 Marks) </w:t>
      </w:r>
    </w:p>
    <w:p w14:paraId="211479E0" w14:textId="77777777" w:rsidR="00AC68B4" w:rsidRDefault="00122612">
      <w:pPr>
        <w:spacing w:after="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tbl>
      <w:tblPr>
        <w:tblStyle w:val="TableGrid"/>
        <w:tblW w:w="13363" w:type="dxa"/>
        <w:tblInd w:w="122" w:type="dxa"/>
        <w:tblCellMar>
          <w:top w:w="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93"/>
        <w:gridCol w:w="1632"/>
        <w:gridCol w:w="1160"/>
        <w:gridCol w:w="1956"/>
        <w:gridCol w:w="2216"/>
        <w:gridCol w:w="1952"/>
        <w:gridCol w:w="2554"/>
      </w:tblGrid>
      <w:tr w:rsidR="00AC68B4" w14:paraId="13F1A68A" w14:textId="77777777">
        <w:trPr>
          <w:trHeight w:val="722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43788" w14:textId="77777777" w:rsidR="00AC68B4" w:rsidRDefault="0012261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315E1" w14:textId="77777777" w:rsidR="00AC68B4" w:rsidRDefault="0012261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Total Story Points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186D" w14:textId="77777777" w:rsidR="00AC68B4" w:rsidRDefault="0012261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Duration 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4F692" w14:textId="77777777" w:rsidR="00AC68B4" w:rsidRDefault="0012261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 Start Date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42B51" w14:textId="77777777" w:rsidR="00AC68B4" w:rsidRDefault="00122612">
            <w:pPr>
              <w:spacing w:after="0"/>
              <w:ind w:firstLine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 End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Date (Planned)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E61AC" w14:textId="77777777" w:rsidR="00AC68B4" w:rsidRDefault="0012261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Story Points </w:t>
            </w:r>
          </w:p>
          <w:p w14:paraId="7755D382" w14:textId="77777777" w:rsidR="00AC68B4" w:rsidRDefault="0012261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Completed (as on </w:t>
            </w:r>
          </w:p>
          <w:p w14:paraId="32A00A27" w14:textId="77777777" w:rsidR="00AC68B4" w:rsidRDefault="0012261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Planned End Date)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2519C" w14:textId="77777777" w:rsidR="00AC68B4" w:rsidRDefault="0012261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 Release Date (Actual) </w:t>
            </w:r>
          </w:p>
        </w:tc>
      </w:tr>
      <w:tr w:rsidR="00AC68B4" w14:paraId="3B2EFA71" w14:textId="77777777">
        <w:trPr>
          <w:trHeight w:val="35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EBFF2" w14:textId="77777777" w:rsidR="00AC68B4" w:rsidRDefault="0012261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66926" w14:textId="77777777" w:rsidR="00AC68B4" w:rsidRDefault="0012261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CC687" w14:textId="77777777" w:rsidR="00AC68B4" w:rsidRDefault="0012261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4 Days 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8D5DA" w14:textId="77777777" w:rsidR="00AC68B4" w:rsidRDefault="0012261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24 Oct 2022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D780" w14:textId="77777777" w:rsidR="00AC68B4" w:rsidRDefault="0012261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27 Oct 2022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81208" w14:textId="77777777" w:rsidR="00AC68B4" w:rsidRDefault="0012261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89026" w14:textId="77777777" w:rsidR="00AC68B4" w:rsidRDefault="0012261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</w:rPr>
              <w:t>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2022 </w:t>
            </w:r>
          </w:p>
        </w:tc>
      </w:tr>
      <w:tr w:rsidR="00AC68B4" w14:paraId="3A7767F3" w14:textId="77777777">
        <w:trPr>
          <w:trHeight w:val="350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A859D" w14:textId="77777777" w:rsidR="00AC68B4" w:rsidRDefault="0012261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933B" w14:textId="77777777" w:rsidR="00AC68B4" w:rsidRDefault="0012261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104F2" w14:textId="77777777" w:rsidR="00AC68B4" w:rsidRDefault="0012261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 Days 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76878" w14:textId="77777777" w:rsidR="00AC68B4" w:rsidRDefault="0012261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28 Oct 2022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F920C" w14:textId="77777777" w:rsidR="00AC68B4" w:rsidRDefault="0012261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01 Nov 2022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90A7" w14:textId="77777777" w:rsidR="00AC68B4" w:rsidRDefault="0012261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43CA5" w14:textId="77777777" w:rsidR="00AC68B4" w:rsidRDefault="0012261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04 Nov 2022 </w:t>
            </w:r>
          </w:p>
        </w:tc>
      </w:tr>
      <w:tr w:rsidR="00AC68B4" w14:paraId="5004992B" w14:textId="77777777">
        <w:trPr>
          <w:trHeight w:val="35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B9F3C" w14:textId="77777777" w:rsidR="00AC68B4" w:rsidRDefault="0012261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87EFD" w14:textId="77777777" w:rsidR="00AC68B4" w:rsidRDefault="0012261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C809B" w14:textId="77777777" w:rsidR="00AC68B4" w:rsidRDefault="0012261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8 Days 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EAC33" w14:textId="77777777" w:rsidR="00AC68B4" w:rsidRDefault="0012261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02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Nov 2022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0FDF6" w14:textId="77777777" w:rsidR="00AC68B4" w:rsidRDefault="0012261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09 Nov 2022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B39C" w14:textId="77777777" w:rsidR="00AC68B4" w:rsidRDefault="0012261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6616E" w14:textId="77777777" w:rsidR="00AC68B4" w:rsidRDefault="0012261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11 Nov 2022 </w:t>
            </w:r>
          </w:p>
        </w:tc>
      </w:tr>
      <w:tr w:rsidR="00AC68B4" w14:paraId="7E2BC60D" w14:textId="77777777">
        <w:trPr>
          <w:trHeight w:val="35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4E927" w14:textId="77777777" w:rsidR="00AC68B4" w:rsidRDefault="0012261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Sprint-4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1518A" w14:textId="77777777" w:rsidR="00AC68B4" w:rsidRDefault="0012261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1E2D7" w14:textId="77777777" w:rsidR="00AC68B4" w:rsidRDefault="0012261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9 Days 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8256C" w14:textId="77777777" w:rsidR="00AC68B4" w:rsidRDefault="0012261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Nov 2022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09FD7" w14:textId="77777777" w:rsidR="00AC68B4" w:rsidRDefault="0012261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18 Nov 2022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0BB78" w14:textId="77777777" w:rsidR="00AC68B4" w:rsidRDefault="0012261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4C58E" w14:textId="77777777" w:rsidR="00AC68B4" w:rsidRDefault="0012261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19 Nov 2022 </w:t>
            </w:r>
          </w:p>
        </w:tc>
      </w:tr>
    </w:tbl>
    <w:p w14:paraId="7059EF75" w14:textId="77777777" w:rsidR="00AC68B4" w:rsidRDefault="00122612">
      <w:r>
        <w:br w:type="page"/>
      </w:r>
    </w:p>
    <w:p w14:paraId="45445CC1" w14:textId="77777777" w:rsidR="00AC68B4" w:rsidRDefault="00122612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17"/>
        </w:rPr>
        <w:lastRenderedPageBreak/>
        <w:t xml:space="preserve"> </w:t>
      </w:r>
    </w:p>
    <w:sectPr w:rsidR="00AC68B4">
      <w:pgSz w:w="15840" w:h="12240" w:orient="landscape"/>
      <w:pgMar w:top="1150" w:right="3614" w:bottom="1904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8B4"/>
    <w:rsid w:val="00122612"/>
    <w:rsid w:val="00AC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D954"/>
  <w15:docId w15:val="{B41659AC-2384-4BA4-9F2E-1F6D1F2A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sprint IOT 5</dc:title>
  <dc:subject/>
  <dc:creator>LENOVO</dc:creator>
  <cp:keywords/>
  <cp:lastModifiedBy>HARIPRIYA M</cp:lastModifiedBy>
  <cp:revision>2</cp:revision>
  <dcterms:created xsi:type="dcterms:W3CDTF">2022-11-19T08:07:00Z</dcterms:created>
  <dcterms:modified xsi:type="dcterms:W3CDTF">2022-11-19T08:07:00Z</dcterms:modified>
</cp:coreProperties>
</file>