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0" w:after="0"/>
        <w:rPr/>
      </w:pPr>
      <w:r>
        <w:rPr/>
        <w:t>Project Design Phase – II</w:t>
      </w:r>
      <w:r>
        <w:rPr>
          <w:spacing w:val="-67"/>
        </w:rPr>
        <w:t xml:space="preserve"> </w:t>
      </w:r>
      <w:r>
        <w:rPr/>
        <w:t>Functional</w:t>
      </w:r>
      <w:r>
        <w:rPr>
          <w:spacing w:val="-15"/>
        </w:rPr>
        <w:t xml:space="preserve"> </w:t>
      </w:r>
      <w:r>
        <w:rPr/>
        <w:t>Requirements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tbl>
      <w:tblPr>
        <w:tblW w:w="9023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08"/>
        <w:gridCol w:w="4514"/>
      </w:tblGrid>
      <w:tr>
        <w:trPr>
          <w:trHeight w:val="273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ind w:left="11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ind w:left="110" w:hanging="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7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11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110" w:hanging="0"/>
              <w:rPr>
                <w:sz w:val="24"/>
              </w:rPr>
            </w:pPr>
            <w:r>
              <w:rPr>
                <w:sz w:val="24"/>
              </w:rPr>
              <w:t>PNT2022TM</w:t>
            </w:r>
            <w:r>
              <w:rPr>
                <w:sz w:val="24"/>
              </w:rPr>
              <w:t>ID02531</w:t>
            </w:r>
          </w:p>
        </w:tc>
      </w:tr>
      <w:tr>
        <w:trPr>
          <w:trHeight w:val="273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11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110" w:hanging="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>
        <w:trPr>
          <w:trHeight w:val="277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11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110" w:hanging="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TextBody"/>
        <w:spacing w:before="8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Heading1"/>
        <w:rPr/>
      </w:pPr>
      <w:bookmarkStart w:id="0" w:name="Functional_Requirements%3A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rPr/>
        <w:t>Requirements: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00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functional</w:t>
      </w:r>
      <w:r>
        <w:rPr>
          <w:spacing w:val="-4"/>
        </w:rPr>
        <w:t xml:space="preserve"> </w:t>
      </w:r>
      <w:r>
        <w:rPr/>
        <w:t>requirements</w:t>
      </w:r>
      <w:r>
        <w:rPr>
          <w:spacing w:val="-1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proposed solution</w:t>
      </w:r>
      <w:r>
        <w:rPr>
          <w:spacing w:val="-5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follows,</w:t>
      </w:r>
    </w:p>
    <w:p>
      <w:pPr>
        <w:pStyle w:val="TextBody"/>
        <w:spacing w:before="8" w:after="0"/>
        <w:rPr/>
      </w:pPr>
      <w:r>
        <w:rPr/>
      </w:r>
    </w:p>
    <w:p>
      <w:pPr>
        <w:sectPr>
          <w:type w:val="nextPage"/>
          <w:pgSz w:w="11906" w:h="16838"/>
          <w:pgMar w:left="1340" w:right="1320" w:header="0" w:top="1340" w:footer="0" w:bottom="280" w:gutter="0"/>
          <w:pgNumType w:fmt="decimal"/>
          <w:formProt w:val="false"/>
          <w:textDirection w:val="lrTb"/>
        </w:sectPr>
      </w:pPr>
    </w:p>
    <w:tbl>
      <w:tblPr>
        <w:tblW w:w="9022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8"/>
        <w:gridCol w:w="3404"/>
        <w:gridCol w:w="4630"/>
      </w:tblGrid>
      <w:tr>
        <w:trPr>
          <w:trHeight w:val="1003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 w:before="212" w:after="0"/>
              <w:ind w:left="36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>
            <w:pPr>
              <w:pStyle w:val="TableParagraph"/>
              <w:spacing w:lineRule="exact" w:line="270"/>
              <w:ind w:left="37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6" w:before="1" w:after="0"/>
              <w:ind w:left="1445" w:right="371" w:hanging="94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54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>
        <w:trPr>
          <w:trHeight w:val="1257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00" w:right="245" w:hanging="0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1" w:hanging="0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auto" w:line="216"/>
              <w:ind w:left="221" w:right="157" w:hanging="0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>
        <w:trPr>
          <w:trHeight w:val="14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200" w:right="245" w:hanging="0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8"/>
              <w:ind w:left="220" w:right="874" w:hanging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221" w:hanging="0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>
            <w:pPr>
              <w:pStyle w:val="TableParagraph"/>
              <w:spacing w:lineRule="auto" w:line="434" w:before="219" w:after="0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>
        <w:trPr>
          <w:trHeight w:val="2647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00" w:right="245" w:hanging="0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1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auto" w:line="216"/>
              <w:ind w:right="833" w:hanging="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>
            <w:pPr>
              <w:pStyle w:val="TableParagraph"/>
              <w:spacing w:before="4" w:after="0"/>
              <w:rPr/>
            </w:pPr>
            <w:r>
              <w:rPr/>
            </w:r>
          </w:p>
          <w:p>
            <w:pPr>
              <w:pStyle w:val="TableParagraph"/>
              <w:spacing w:lineRule="auto" w:line="216"/>
              <w:ind w:left="221" w:right="244" w:hanging="0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>
            <w:pPr>
              <w:pStyle w:val="TableParagraph"/>
              <w:spacing w:before="1" w:after="0"/>
              <w:rPr/>
            </w:pPr>
            <w:r>
              <w:rPr/>
            </w:r>
          </w:p>
          <w:p>
            <w:pPr>
              <w:pStyle w:val="TableParagraph"/>
              <w:spacing w:lineRule="auto" w:line="218" w:before="1" w:after="0"/>
              <w:ind w:left="221" w:right="1051" w:hanging="0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>
        <w:trPr>
          <w:trHeight w:val="20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200" w:right="245" w:hanging="0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220" w:hanging="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221" w:right="530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>
            <w:pPr>
              <w:pStyle w:val="TableParagraph"/>
              <w:spacing w:before="5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6"/>
              <w:ind w:left="221" w:right="299" w:hanging="0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>
        <w:trPr>
          <w:trHeight w:val="95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200" w:right="245" w:hanging="0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/>
              <w:ind w:left="220" w:hanging="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221" w:right="635" w:hanging="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tbl>
      <w:tblPr>
        <w:tblW w:w="9022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8"/>
        <w:gridCol w:w="3404"/>
        <w:gridCol w:w="4630"/>
      </w:tblGrid>
      <w:tr>
        <w:trPr>
          <w:trHeight w:val="240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right="103" w:hanging="0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220" w:right="290" w:hanging="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221" w:right="394" w:hanging="0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>
            <w:pPr>
              <w:pStyle w:val="TableParagraph"/>
              <w:spacing w:before="3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8"/>
              <w:ind w:left="221" w:right="224" w:hanging="0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>
            <w:pPr>
              <w:pStyle w:val="TableParagraph"/>
              <w:spacing w:before="11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6"/>
              <w:ind w:left="221" w:right="238" w:hanging="0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>
            <w:pPr>
              <w:pStyle w:val="TableParagraph"/>
              <w:spacing w:before="2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18"/>
              <w:ind w:left="221" w:right="266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75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right="136" w:hanging="0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221" w:right="565" w:hanging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>
            <w:pPr>
              <w:pStyle w:val="TableParagraph"/>
              <w:spacing w:before="3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8" w:before="1" w:after="0"/>
              <w:ind w:left="221" w:right="333" w:hanging="0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4"/>
        </w:rPr>
      </w:pPr>
      <w:bookmarkStart w:id="1" w:name="Non-Functional_Requirements%3A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rPr/>
        <w:t>Requirements: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00" w:hanging="0"/>
        <w:rPr>
          <w:sz w:val="24"/>
        </w:rPr>
      </w:pPr>
      <w:r>
        <w:rPr/>
        <w:t>The</w:t>
      </w:r>
      <w:r>
        <w:rPr>
          <w:spacing w:val="-2"/>
        </w:rPr>
        <w:t xml:space="preserve"> </w:t>
      </w:r>
      <w:r>
        <w:rPr/>
        <w:t>non-functional</w:t>
      </w:r>
      <w:r>
        <w:rPr>
          <w:spacing w:val="-5"/>
        </w:rPr>
        <w:t xml:space="preserve"> </w:t>
      </w:r>
      <w:r>
        <w:rPr/>
        <w:t>requirements</w:t>
      </w:r>
      <w:r>
        <w:rPr>
          <w:spacing w:val="-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solution</w:t>
      </w:r>
      <w:r>
        <w:rPr>
          <w:spacing w:val="-5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follows,</w:t>
      </w:r>
    </w:p>
    <w:p>
      <w:pPr>
        <w:pStyle w:val="TextBody"/>
        <w:spacing w:before="8" w:after="1"/>
        <w:rPr>
          <w:sz w:val="24"/>
        </w:rPr>
      </w:pPr>
      <w:r>
        <w:rPr/>
      </w:r>
    </w:p>
    <w:tbl>
      <w:tblPr>
        <w:tblW w:w="9022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8"/>
        <w:gridCol w:w="2978"/>
        <w:gridCol w:w="5056"/>
      </w:tblGrid>
      <w:tr>
        <w:trPr>
          <w:trHeight w:val="1003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ind w:left="403" w:hanging="0"/>
              <w:rPr>
                <w:b/>
                <w:b/>
              </w:rPr>
            </w:pPr>
            <w:r>
              <w:rPr>
                <w:b/>
              </w:rPr>
              <w:t>FR</w:t>
            </w:r>
          </w:p>
          <w:p>
            <w:pPr>
              <w:pStyle w:val="TableParagraph"/>
              <w:spacing w:before="1" w:after="0"/>
              <w:ind w:left="389" w:hanging="0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6" w:before="1" w:after="0"/>
              <w:ind w:left="874" w:right="594" w:hanging="13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7" w:after="0"/>
              <w:ind w:left="1966" w:right="18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99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right="141" w:hanging="0"/>
              <w:jc w:val="right"/>
              <w:rPr>
                <w:sz w:val="24"/>
              </w:rPr>
            </w:pPr>
            <w:r>
              <w:rPr/>
              <w:t>NFR-1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6"/>
              <w:ind w:left="221" w:right="809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>
            <w:pPr>
              <w:pStyle w:val="TableParagraph"/>
              <w:spacing w:before="8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8"/>
              <w:ind w:left="221" w:right="266" w:hanging="0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>
            <w:pPr>
              <w:pStyle w:val="TableParagraph"/>
              <w:spacing w:before="9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spacing w:lineRule="auto" w:line="216"/>
              <w:ind w:left="221" w:right="275" w:hanging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2007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right="141" w:hanging="0"/>
              <w:jc w:val="right"/>
              <w:rPr>
                <w:sz w:val="24"/>
              </w:rPr>
            </w:pPr>
            <w:r>
              <w:rPr/>
              <w:t>NFR-2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9"/>
              <w:ind w:left="220" w:hanging="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/>
              <w:ind w:left="221" w:right="129" w:hanging="0"/>
              <w:rPr>
                <w:sz w:val="24"/>
              </w:rPr>
            </w:pPr>
            <w:r>
              <w:rPr/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rPr/>
              <w:t>security.</w:t>
            </w:r>
            <w:r>
              <w:rPr>
                <w:spacing w:val="3"/>
              </w:rPr>
              <w:t xml:space="preserve"> </w:t>
            </w:r>
            <w:r>
              <w:rPr/>
              <w:t>Only</w:t>
            </w:r>
            <w:r>
              <w:rPr>
                <w:spacing w:val="-4"/>
              </w:rPr>
              <w:t xml:space="preserve"> </w:t>
            </w:r>
            <w:r>
              <w:rPr/>
              <w:t>authorized</w:t>
            </w:r>
            <w:r>
              <w:rPr>
                <w:spacing w:val="-2"/>
              </w:rPr>
              <w:t xml:space="preserve"> </w:t>
            </w:r>
            <w:r>
              <w:rPr/>
              <w:t>users</w:t>
            </w:r>
            <w:r>
              <w:rPr>
                <w:spacing w:val="-4"/>
              </w:rPr>
              <w:t xml:space="preserve"> </w:t>
            </w:r>
            <w:r>
              <w:rPr/>
              <w:t>can</w:t>
            </w:r>
            <w:r>
              <w:rPr>
                <w:spacing w:val="-8"/>
              </w:rPr>
              <w:t xml:space="preserve"> </w:t>
            </w:r>
            <w:r>
              <w:rPr/>
              <w:t>access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11"/>
              </w:rPr>
              <w:t xml:space="preserve"> </w:t>
            </w:r>
            <w:r>
              <w:rPr/>
              <w:t>system</w:t>
            </w:r>
            <w:r>
              <w:rPr>
                <w:spacing w:val="-52"/>
              </w:rPr>
              <w:t xml:space="preserve"> </w:t>
            </w:r>
            <w:r>
              <w:rPr/>
              <w:t>with</w:t>
            </w:r>
            <w:r>
              <w:rPr>
                <w:spacing w:val="-8"/>
              </w:rPr>
              <w:t xml:space="preserve"> </w:t>
            </w:r>
            <w:r>
              <w:rPr/>
              <w:t>their</w:t>
            </w:r>
            <w:r>
              <w:rPr>
                <w:spacing w:val="6"/>
              </w:rPr>
              <w:t xml:space="preserve"> </w:t>
            </w:r>
            <w:r>
              <w:rPr/>
              <w:t>credentials.</w:t>
            </w:r>
          </w:p>
          <w:p>
            <w:pPr>
              <w:pStyle w:val="TableParagraph"/>
              <w:spacing w:before="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21" w:right="253" w:hanging="0"/>
              <w:rPr>
                <w:sz w:val="24"/>
              </w:rPr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rPr/>
              <w:t>or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13"/>
              </w:rPr>
              <w:t xml:space="preserve"> </w:t>
            </w:r>
            <w:r>
              <w:rPr/>
              <w:t>concerned</w:t>
            </w:r>
            <w:r>
              <w:rPr>
                <w:spacing w:val="-10"/>
              </w:rPr>
              <w:t xml:space="preserve"> </w:t>
            </w:r>
            <w:r>
              <w:rPr/>
              <w:t>security</w:t>
            </w:r>
            <w:r>
              <w:rPr>
                <w:spacing w:val="-9"/>
              </w:rPr>
              <w:t xml:space="preserve"> </w:t>
            </w:r>
            <w:r>
              <w:rPr/>
              <w:t>team</w:t>
            </w:r>
            <w:r>
              <w:rPr>
                <w:spacing w:val="-19"/>
              </w:rPr>
              <w:t xml:space="preserve"> </w:t>
            </w:r>
            <w:r>
              <w:rPr/>
              <w:t>should</w:t>
            </w:r>
            <w:r>
              <w:rPr>
                <w:spacing w:val="-52"/>
              </w:rPr>
              <w:t xml:space="preserve"> </w:t>
            </w:r>
            <w:r>
              <w:rPr/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rPr/>
              <w:t>breaches</w:t>
            </w:r>
            <w:r>
              <w:rPr>
                <w:spacing w:val="-3"/>
              </w:rPr>
              <w:t xml:space="preserve"> </w:t>
            </w:r>
            <w:r>
              <w:rPr/>
              <w:t>so</w:t>
            </w:r>
            <w:r>
              <w:rPr>
                <w:spacing w:val="-7"/>
              </w:rPr>
              <w:t xml:space="preserve"> </w:t>
            </w:r>
            <w:r>
              <w:rPr/>
              <w:t>as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12"/>
              </w:rPr>
              <w:t xml:space="preserve"> </w:t>
            </w:r>
            <w:r>
              <w:rPr/>
              <w:t>rectify</w:t>
            </w:r>
            <w:r>
              <w:rPr>
                <w:spacing w:val="-7"/>
              </w:rPr>
              <w:t xml:space="preserve"> </w:t>
            </w:r>
            <w:r>
              <w:rPr/>
              <w:t>it</w:t>
            </w:r>
            <w:r>
              <w:rPr>
                <w:spacing w:val="-2"/>
              </w:rPr>
              <w:t xml:space="preserve"> </w:t>
            </w:r>
            <w:r>
              <w:rPr/>
              <w:t>immediately.</w:t>
            </w:r>
          </w:p>
        </w:tc>
      </w:tr>
      <w:tr>
        <w:trPr>
          <w:trHeight w:val="973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right="141" w:hanging="0"/>
              <w:jc w:val="right"/>
              <w:rPr>
                <w:sz w:val="24"/>
              </w:rPr>
            </w:pPr>
            <w:r>
              <w:rPr/>
              <w:t>NFR-3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left="221" w:right="162" w:hanging="0"/>
              <w:rPr>
                <w:sz w:val="24"/>
              </w:rPr>
            </w:pPr>
            <w:r>
              <w:rPr/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rPr/>
              <w:t>database</w:t>
            </w:r>
            <w:r>
              <w:rPr>
                <w:spacing w:val="-11"/>
              </w:rPr>
              <w:t xml:space="preserve"> </w:t>
            </w:r>
            <w:r>
              <w:rPr/>
              <w:t>in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event</w:t>
            </w:r>
            <w:r>
              <w:rPr>
                <w:spacing w:val="7"/>
              </w:rPr>
              <w:t xml:space="preserve"> </w:t>
            </w:r>
            <w:r>
              <w:rPr/>
              <w:t>of the</w:t>
            </w:r>
            <w:r>
              <w:rPr>
                <w:spacing w:val="-10"/>
              </w:rPr>
              <w:t xml:space="preserve"> </w:t>
            </w:r>
            <w:r>
              <w:rPr/>
              <w:t>server</w:t>
            </w:r>
            <w:r>
              <w:rPr>
                <w:spacing w:val="4"/>
              </w:rPr>
              <w:t xml:space="preserve"> </w:t>
            </w:r>
            <w:r>
              <w:rPr/>
              <w:t>being</w:t>
            </w:r>
            <w:r>
              <w:rPr>
                <w:spacing w:val="-8"/>
              </w:rPr>
              <w:t xml:space="preserve"> </w:t>
            </w:r>
            <w:r>
              <w:rPr/>
              <w:t>down</w:t>
            </w:r>
            <w:r>
              <w:rPr>
                <w:spacing w:val="1"/>
              </w:rPr>
              <w:t xml:space="preserve"> </w:t>
            </w:r>
            <w:r>
              <w:rPr/>
              <w:t>due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52"/>
              </w:rPr>
              <w:t xml:space="preserve"> </w:t>
            </w:r>
            <w:r>
              <w:rPr/>
              <w:t>a</w:t>
            </w:r>
            <w:r>
              <w:rPr>
                <w:spacing w:val="4"/>
              </w:rPr>
              <w:t xml:space="preserve"> </w:t>
            </w:r>
            <w:r>
              <w:rPr/>
              <w:t>hardware</w:t>
            </w:r>
            <w:r>
              <w:rPr>
                <w:spacing w:val="-5"/>
              </w:rPr>
              <w:t xml:space="preserve"> </w:t>
            </w:r>
            <w:r>
              <w:rPr/>
              <w:t>or</w:t>
            </w:r>
            <w:r>
              <w:rPr>
                <w:spacing w:val="5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/>
              <w:t>failure.</w:t>
            </w:r>
          </w:p>
        </w:tc>
      </w:tr>
    </w:tbl>
    <w:p>
      <w:pPr>
        <w:sectPr>
          <w:type w:val="continuous"/>
          <w:pgSz w:w="11906" w:h="16838"/>
          <w:pgMar w:left="1340" w:right="1320" w:header="0" w:top="134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250"/>
        <w:rPr>
          <w:sz w:val="24"/>
        </w:rPr>
      </w:pPr>
      <w:r>
        <w:rPr/>
      </w:r>
    </w:p>
    <w:tbl>
      <w:tblPr>
        <w:tblW w:w="9022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88"/>
        <w:gridCol w:w="2978"/>
        <w:gridCol w:w="5056"/>
      </w:tblGrid>
      <w:tr>
        <w:trPr>
          <w:trHeight w:val="140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/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4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16" w:before="1" w:after="0"/>
              <w:ind w:left="221" w:right="158" w:hanging="0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>
        <w:trPr>
          <w:trHeight w:val="1008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right="141" w:hanging="0"/>
              <w:jc w:val="right"/>
              <w:rPr>
                <w:sz w:val="24"/>
              </w:rPr>
            </w:pPr>
            <w:r>
              <w:rPr/>
              <w:t>NFR-4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8"/>
              <w:ind w:left="221" w:right="343" w:hanging="0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>
        <w:trPr>
          <w:trHeight w:val="175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right="141" w:hanging="0"/>
              <w:jc w:val="right"/>
              <w:rPr>
                <w:sz w:val="24"/>
              </w:rPr>
            </w:pPr>
            <w:r>
              <w:rPr/>
              <w:t>NFR-5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/>
              <w:ind w:left="221" w:right="394" w:hanging="0"/>
              <w:rPr>
                <w:sz w:val="24"/>
              </w:rPr>
            </w:pPr>
            <w:r>
              <w:rPr/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rPr/>
              <w:t>with</w:t>
            </w:r>
            <w:r>
              <w:rPr>
                <w:spacing w:val="-3"/>
              </w:rPr>
              <w:t xml:space="preserve"> </w:t>
            </w:r>
            <w:r>
              <w:rPr/>
              <w:t>all</w:t>
            </w:r>
            <w:r>
              <w:rPr>
                <w:spacing w:val="-2"/>
              </w:rPr>
              <w:t xml:space="preserve"> </w:t>
            </w:r>
            <w:r>
              <w:rPr/>
              <w:t>functionalities</w:t>
            </w:r>
            <w:r>
              <w:rPr>
                <w:spacing w:val="8"/>
              </w:rPr>
              <w:t xml:space="preserve"> </w:t>
            </w:r>
            <w:r>
              <w:rPr/>
              <w:t>working.</w:t>
            </w:r>
          </w:p>
          <w:p>
            <w:pPr>
              <w:pStyle w:val="TableParagraph"/>
              <w:spacing w:before="9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21" w:right="649" w:hanging="0"/>
              <w:rPr>
                <w:sz w:val="24"/>
              </w:rPr>
            </w:pPr>
            <w:r>
              <w:rPr/>
              <w:t>New</w:t>
            </w:r>
            <w:r>
              <w:rPr>
                <w:spacing w:val="-3"/>
              </w:rPr>
              <w:t xml:space="preserve"> </w:t>
            </w:r>
            <w:r>
              <w:rPr/>
              <w:t>module</w:t>
            </w:r>
            <w:r>
              <w:rPr>
                <w:spacing w:val="-6"/>
              </w:rPr>
              <w:t xml:space="preserve"> </w:t>
            </w:r>
            <w:r>
              <w:rPr/>
              <w:t>deployment</w:t>
            </w:r>
            <w:r>
              <w:rPr>
                <w:spacing w:val="-5"/>
              </w:rPr>
              <w:t xml:space="preserve"> </w:t>
            </w:r>
            <w:r>
              <w:rPr/>
              <w:t>should</w:t>
            </w:r>
            <w:r>
              <w:rPr>
                <w:spacing w:val="-4"/>
              </w:rPr>
              <w:t xml:space="preserve"> </w:t>
            </w:r>
            <w:r>
              <w:rPr/>
              <w:t>not</w:t>
            </w:r>
            <w:r>
              <w:rPr>
                <w:spacing w:val="-5"/>
              </w:rPr>
              <w:t xml:space="preserve"> </w:t>
            </w:r>
            <w:r>
              <w:rPr/>
              <w:t>impact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52"/>
              </w:rPr>
              <w:t xml:space="preserve"> </w:t>
            </w:r>
            <w:r>
              <w:rPr/>
              <w:t>availability of</w:t>
            </w:r>
            <w:r>
              <w:rPr>
                <w:spacing w:val="3"/>
              </w:rPr>
              <w:t xml:space="preserve"> </w:t>
            </w:r>
            <w:r>
              <w:rPr/>
              <w:t>existing</w:t>
            </w:r>
            <w:r>
              <w:rPr>
                <w:spacing w:val="2"/>
              </w:rPr>
              <w:t xml:space="preserve"> </w:t>
            </w:r>
            <w:r>
              <w:rPr/>
              <w:t>modules and</w:t>
            </w:r>
            <w:r>
              <w:rPr>
                <w:spacing w:val="-5"/>
              </w:rPr>
              <w:t xml:space="preserve"> </w:t>
            </w:r>
            <w:r>
              <w:rPr/>
              <w:t>their</w:t>
            </w:r>
            <w:r>
              <w:rPr>
                <w:spacing w:val="1"/>
              </w:rPr>
              <w:t xml:space="preserve"> </w:t>
            </w:r>
            <w:r>
              <w:rPr/>
              <w:t>functionalities.</w:t>
            </w:r>
          </w:p>
        </w:tc>
      </w:tr>
      <w:tr>
        <w:trPr>
          <w:trHeight w:val="753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right="141" w:hanging="0"/>
              <w:jc w:val="right"/>
              <w:rPr>
                <w:sz w:val="24"/>
              </w:rPr>
            </w:pPr>
            <w:r>
              <w:rPr/>
              <w:t>NFR-6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ind w:left="220" w:hanging="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/>
              <w:ind w:left="221" w:right="195" w:hanging="0"/>
              <w:rPr>
                <w:sz w:val="24"/>
              </w:rPr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rPr/>
              <w:t>software</w:t>
            </w:r>
            <w:r>
              <w:rPr>
                <w:spacing w:val="-13"/>
              </w:rPr>
              <w:t xml:space="preserve"> </w:t>
            </w:r>
            <w:r>
              <w:rPr/>
              <w:t>deployed</w:t>
            </w:r>
            <w:r>
              <w:rPr>
                <w:spacing w:val="-6"/>
              </w:rPr>
              <w:t xml:space="preserve"> </w:t>
            </w:r>
            <w:r>
              <w:rPr/>
              <w:t>must</w:t>
            </w:r>
            <w:r>
              <w:rPr>
                <w:spacing w:val="-6"/>
              </w:rPr>
              <w:t xml:space="preserve"> </w:t>
            </w:r>
            <w:r>
              <w:rPr/>
              <w:t>be</w:t>
            </w:r>
            <w:r>
              <w:rPr>
                <w:spacing w:val="-9"/>
              </w:rPr>
              <w:t xml:space="preserve"> </w:t>
            </w:r>
            <w:r>
              <w:rPr/>
              <w:t>easily</w:t>
            </w:r>
            <w:r>
              <w:rPr>
                <w:spacing w:val="-11"/>
              </w:rPr>
              <w:t xml:space="preserve"> </w:t>
            </w:r>
            <w:r>
              <w:rPr/>
              <w:t>scalable</w:t>
            </w:r>
            <w:r>
              <w:rPr>
                <w:spacing w:val="-52"/>
              </w:rPr>
              <w:t xml:space="preserve"> </w:t>
            </w:r>
            <w:r>
              <w:rPr/>
              <w:t>as</w:t>
            </w:r>
            <w:r>
              <w:rPr>
                <w:spacing w:val="-8"/>
              </w:rPr>
              <w:t xml:space="preserve"> </w:t>
            </w:r>
            <w:r>
              <w:rPr/>
              <w:t>the</w:t>
            </w:r>
            <w:r>
              <w:rPr>
                <w:spacing w:val="-9"/>
              </w:rPr>
              <w:t xml:space="preserve"> </w:t>
            </w:r>
            <w:r>
              <w:rPr/>
              <w:t>customer</w:t>
            </w:r>
            <w:r>
              <w:rPr>
                <w:spacing w:val="6"/>
              </w:rPr>
              <w:t xml:space="preserve"> </w:t>
            </w:r>
            <w:r>
              <w:rPr/>
              <w:t>base</w:t>
            </w:r>
            <w:r>
              <w:rPr>
                <w:spacing w:val="-9"/>
              </w:rPr>
              <w:t xml:space="preserve"> </w:t>
            </w:r>
            <w:r>
              <w:rPr/>
              <w:t>increases.</w:t>
            </w:r>
          </w:p>
        </w:tc>
      </w:tr>
    </w:tbl>
    <w:p>
      <w:pPr>
        <w:pStyle w:val="Normal"/>
        <w:rPr>
          <w:sz w:val="24"/>
        </w:rPr>
      </w:pPr>
      <w:r>
        <w:rPr/>
      </w:r>
    </w:p>
    <w:sectPr>
      <w:type w:val="nextPage"/>
      <w:pgSz w:w="11906" w:h="16838"/>
      <w:pgMar w:left="1340" w:right="1320" w:header="0" w:top="14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90" w:after="0"/>
      <w:ind w:left="10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0" w:after="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3</Pages>
  <Words>432</Words>
  <Characters>2485</Characters>
  <CharactersWithSpaces>2852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2022-10-18T13:16:00Z</dcterms:created>
  <dc:creator>yaswanthtarun1@gmail.com</dc:creator>
  <dc:description/>
  <dc:language>en-IN</dc:language>
  <cp:lastModifiedBy/>
  <dcterms:modified xsi:type="dcterms:W3CDTF">2022-10-25T10:43:40Z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2022-10-18T00:00:00Z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