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164B3F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715993">
              <w:rPr>
                <w:rFonts w:cstheme="minorHAnsi"/>
              </w:rPr>
              <w:t>02365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0C1837B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71599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715993">
              <w:rPr>
                <w:rFonts w:cstheme="minorHAnsi"/>
              </w:rPr>
              <w:t xml:space="preserve">A Child Safety Monitoring System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  <w:bookmarkStart w:id="0" w:name="_GoBack"/>
      <w:bookmarkEnd w:id="0"/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0F4919CA" w:rsidR="000923A6" w:rsidRPr="000923A6" w:rsidRDefault="00715993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2DCD1591" wp14:editId="050AED95">
            <wp:extent cx="5822315" cy="33591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335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AC78EB" w14:textId="0F75B39E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022B2DE" w14:textId="0198D561" w:rsidR="009E4E6C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Reference</w:t>
      </w:r>
      <w:r w:rsidR="00715993">
        <w:rPr>
          <w:rFonts w:cstheme="minorHAnsi"/>
          <w:b/>
          <w:bCs/>
        </w:rPr>
        <w:t xml:space="preserve">:  </w:t>
      </w:r>
      <w:r w:rsidR="00715993" w:rsidRPr="00715993">
        <w:rPr>
          <w:rFonts w:cstheme="minorHAnsi"/>
          <w:b/>
          <w:bCs/>
          <w:color w:val="00B0F0"/>
        </w:rPr>
        <w:t>https://scholar.google.co.in/scholar?q=child+safety+monitoring+system+based+gadgets&amp;hl=en&amp;as_sdt=0&amp;as_vis=1&amp;oi=scholart</w:t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15993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janas</cp:lastModifiedBy>
  <cp:revision>3</cp:revision>
  <dcterms:created xsi:type="dcterms:W3CDTF">2022-10-03T08:27:00Z</dcterms:created>
  <dcterms:modified xsi:type="dcterms:W3CDTF">2022-10-13T04:37:00Z</dcterms:modified>
</cp:coreProperties>
</file>