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63" w:rsidRPr="00EA2363" w:rsidRDefault="00EA2363" w:rsidP="00EA2363">
      <w:pPr>
        <w:jc w:val="center"/>
        <w:rPr>
          <w:rFonts w:cstheme="minorHAnsi"/>
          <w:b/>
          <w:sz w:val="44"/>
          <w:szCs w:val="44"/>
        </w:rPr>
      </w:pPr>
      <w:r w:rsidRPr="00EA2363">
        <w:rPr>
          <w:rFonts w:cstheme="minorHAnsi"/>
          <w:b/>
          <w:sz w:val="44"/>
          <w:szCs w:val="44"/>
        </w:rPr>
        <w:t>CRUDE OIL PRICE PREDICTION</w:t>
      </w:r>
    </w:p>
    <w:p w:rsidR="00EA2363" w:rsidRPr="00EA2363" w:rsidRDefault="00EA2363" w:rsidP="00EA2363"/>
    <w:p w:rsidR="00EA2363" w:rsidRDefault="00EA2363" w:rsidP="00EA236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PROBLEM STATEMENT:</w:t>
      </w:r>
    </w:p>
    <w:p w:rsidR="00EA2363" w:rsidRDefault="00786079" w:rsidP="00EA236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    </w:t>
      </w:r>
      <w:r w:rsidR="00EA2363">
        <w:rPr>
          <w:rFonts w:ascii="Arial" w:hAnsi="Arial" w:cs="Arial"/>
          <w:color w:val="333333"/>
          <w:sz w:val="32"/>
          <w:szCs w:val="32"/>
          <w:shd w:val="clear" w:color="auto" w:fill="FFFFFF"/>
        </w:rPr>
        <w:t>This paper provides a  proble</w:t>
      </w:r>
      <w:bookmarkStart w:id="0" w:name="_GoBack"/>
      <w:bookmarkEnd w:id="0"/>
      <w:r w:rsidR="00EA2363">
        <w:rPr>
          <w:rFonts w:ascii="Arial" w:hAnsi="Arial" w:cs="Arial"/>
          <w:color w:val="333333"/>
          <w:sz w:val="32"/>
          <w:szCs w:val="32"/>
          <w:shd w:val="clear" w:color="auto" w:fill="FFFFFF"/>
        </w:rPr>
        <w:t>m statement</w:t>
      </w:r>
      <w:r w:rsidR="00EA2363" w:rsidRPr="009114FD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on the various techniques that have been used to forecast crude oil price. We mainly focused on the researches that have utilized artificial neural network models in their forecasting study. Therefore, a detail description of this </w:t>
      </w:r>
      <w:r w:rsidR="00EA2363">
        <w:rPr>
          <w:rFonts w:ascii="Arial" w:hAnsi="Arial" w:cs="Arial"/>
          <w:color w:val="333333"/>
          <w:sz w:val="32"/>
          <w:szCs w:val="32"/>
          <w:shd w:val="clear" w:color="auto" w:fill="FFFFFF"/>
        </w:rPr>
        <w:t>model is presented in order to predict the price of the crude oil effectively</w:t>
      </w:r>
      <w:r w:rsidR="00EA2363" w:rsidRPr="009114FD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tbl>
      <w:tblPr>
        <w:tblStyle w:val="TableGrid"/>
        <w:tblpPr w:leftFromText="180" w:rightFromText="180" w:vertAnchor="text" w:tblpY="15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65A6" w:rsidTr="00786079">
        <w:trPr>
          <w:trHeight w:val="440"/>
        </w:trPr>
        <w:tc>
          <w:tcPr>
            <w:tcW w:w="4675" w:type="dxa"/>
          </w:tcPr>
          <w:p w:rsidR="009B65A6" w:rsidRPr="00786079" w:rsidRDefault="009B65A6" w:rsidP="009B65A6">
            <w:pPr>
              <w:jc w:val="center"/>
              <w:rPr>
                <w:b/>
                <w:sz w:val="28"/>
                <w:szCs w:val="28"/>
              </w:rPr>
            </w:pPr>
            <w:r w:rsidRPr="00786079">
              <w:rPr>
                <w:b/>
                <w:sz w:val="28"/>
                <w:szCs w:val="28"/>
              </w:rPr>
              <w:t>QUESTIONS</w:t>
            </w:r>
          </w:p>
        </w:tc>
        <w:tc>
          <w:tcPr>
            <w:tcW w:w="4675" w:type="dxa"/>
          </w:tcPr>
          <w:p w:rsidR="009B65A6" w:rsidRPr="00786079" w:rsidRDefault="009B65A6" w:rsidP="009B65A6">
            <w:pPr>
              <w:jc w:val="center"/>
              <w:rPr>
                <w:b/>
                <w:sz w:val="28"/>
                <w:szCs w:val="28"/>
              </w:rPr>
            </w:pPr>
            <w:r w:rsidRPr="00786079">
              <w:rPr>
                <w:b/>
                <w:sz w:val="28"/>
                <w:szCs w:val="28"/>
              </w:rPr>
              <w:t>DESCRIPTIONS</w:t>
            </w:r>
          </w:p>
        </w:tc>
      </w:tr>
      <w:tr w:rsidR="009B65A6" w:rsidTr="009B65A6">
        <w:trPr>
          <w:trHeight w:val="800"/>
        </w:trPr>
        <w:tc>
          <w:tcPr>
            <w:tcW w:w="4675" w:type="dxa"/>
          </w:tcPr>
          <w:p w:rsidR="00786079" w:rsidRPr="00786079" w:rsidRDefault="00786079" w:rsidP="009B65A6">
            <w:pPr>
              <w:spacing w:before="240"/>
              <w:jc w:val="center"/>
              <w:rPr>
                <w:sz w:val="28"/>
                <w:szCs w:val="28"/>
              </w:rPr>
            </w:pPr>
          </w:p>
          <w:p w:rsidR="009B65A6" w:rsidRPr="00786079" w:rsidRDefault="009B65A6" w:rsidP="00786079">
            <w:pPr>
              <w:jc w:val="center"/>
              <w:rPr>
                <w:sz w:val="28"/>
                <w:szCs w:val="28"/>
              </w:rPr>
            </w:pPr>
            <w:r w:rsidRPr="00786079">
              <w:rPr>
                <w:sz w:val="28"/>
                <w:szCs w:val="28"/>
              </w:rPr>
              <w:t>What does the problem affects?</w:t>
            </w:r>
          </w:p>
        </w:tc>
        <w:tc>
          <w:tcPr>
            <w:tcW w:w="4675" w:type="dxa"/>
          </w:tcPr>
          <w:p w:rsidR="009B65A6" w:rsidRPr="00786079" w:rsidRDefault="009B65A6" w:rsidP="009B65A6">
            <w:pPr>
              <w:rPr>
                <w:sz w:val="28"/>
                <w:szCs w:val="28"/>
              </w:rPr>
            </w:pPr>
            <w:r w:rsidRPr="00786079">
              <w:rPr>
                <w:sz w:val="28"/>
                <w:szCs w:val="28"/>
              </w:rPr>
              <w:t>Daily vehicle users  and the people who depending on the byproducts of the crude oil   (petrol,diesel,kerosene)</w:t>
            </w:r>
          </w:p>
          <w:p w:rsidR="009B65A6" w:rsidRPr="00786079" w:rsidRDefault="009B65A6" w:rsidP="009B65A6">
            <w:pPr>
              <w:rPr>
                <w:sz w:val="28"/>
                <w:szCs w:val="28"/>
              </w:rPr>
            </w:pPr>
            <w:r w:rsidRPr="00786079">
              <w:rPr>
                <w:sz w:val="28"/>
                <w:szCs w:val="28"/>
              </w:rPr>
              <w:t xml:space="preserve">etc… </w:t>
            </w:r>
          </w:p>
        </w:tc>
      </w:tr>
      <w:tr w:rsidR="009B65A6" w:rsidTr="009B65A6">
        <w:tc>
          <w:tcPr>
            <w:tcW w:w="4675" w:type="dxa"/>
          </w:tcPr>
          <w:p w:rsidR="009B65A6" w:rsidRPr="00786079" w:rsidRDefault="009B65A6" w:rsidP="009B65A6">
            <w:pPr>
              <w:spacing w:before="240"/>
              <w:jc w:val="center"/>
              <w:rPr>
                <w:sz w:val="28"/>
                <w:szCs w:val="28"/>
              </w:rPr>
            </w:pPr>
            <w:r w:rsidRPr="00786079">
              <w:rPr>
                <w:sz w:val="28"/>
                <w:szCs w:val="28"/>
              </w:rPr>
              <w:t>What is the issue?</w:t>
            </w:r>
          </w:p>
        </w:tc>
        <w:tc>
          <w:tcPr>
            <w:tcW w:w="4675" w:type="dxa"/>
          </w:tcPr>
          <w:p w:rsidR="009B65A6" w:rsidRPr="00786079" w:rsidRDefault="009B65A6" w:rsidP="009B65A6">
            <w:pPr>
              <w:rPr>
                <w:sz w:val="28"/>
                <w:szCs w:val="28"/>
              </w:rPr>
            </w:pPr>
            <w:r w:rsidRPr="00786079">
              <w:rPr>
                <w:sz w:val="28"/>
                <w:szCs w:val="28"/>
              </w:rPr>
              <w:t>As the prices of the crude oil is varying, we have the predict the price of it and use it effectively.</w:t>
            </w:r>
          </w:p>
        </w:tc>
      </w:tr>
      <w:tr w:rsidR="009B65A6" w:rsidTr="009B65A6">
        <w:tc>
          <w:tcPr>
            <w:tcW w:w="4675" w:type="dxa"/>
          </w:tcPr>
          <w:p w:rsidR="00786079" w:rsidRPr="00786079" w:rsidRDefault="00786079" w:rsidP="009B65A6">
            <w:pPr>
              <w:spacing w:before="240"/>
              <w:rPr>
                <w:sz w:val="28"/>
                <w:szCs w:val="28"/>
              </w:rPr>
            </w:pPr>
          </w:p>
          <w:p w:rsidR="009B65A6" w:rsidRPr="00786079" w:rsidRDefault="009B65A6" w:rsidP="00786079">
            <w:pPr>
              <w:jc w:val="center"/>
              <w:rPr>
                <w:sz w:val="28"/>
                <w:szCs w:val="28"/>
              </w:rPr>
            </w:pPr>
            <w:r w:rsidRPr="00786079">
              <w:rPr>
                <w:sz w:val="28"/>
                <w:szCs w:val="28"/>
              </w:rPr>
              <w:t>When does it occurs?</w:t>
            </w:r>
          </w:p>
        </w:tc>
        <w:tc>
          <w:tcPr>
            <w:tcW w:w="4675" w:type="dxa"/>
          </w:tcPr>
          <w:p w:rsidR="009B65A6" w:rsidRPr="00786079" w:rsidRDefault="009B65A6" w:rsidP="009B65A6">
            <w:pPr>
              <w:rPr>
                <w:sz w:val="28"/>
                <w:szCs w:val="28"/>
              </w:rPr>
            </w:pPr>
            <w:r w:rsidRPr="00786079">
              <w:rPr>
                <w:sz w:val="28"/>
                <w:szCs w:val="28"/>
              </w:rPr>
              <w:t>Changes during the geopolitical tensions or war in an energy and the factors influencing demand, supply ,quality of oil, speculation,temporary price fluctuations.</w:t>
            </w:r>
          </w:p>
        </w:tc>
      </w:tr>
      <w:tr w:rsidR="009B65A6" w:rsidTr="009B65A6">
        <w:tc>
          <w:tcPr>
            <w:tcW w:w="4675" w:type="dxa"/>
          </w:tcPr>
          <w:p w:rsidR="00786079" w:rsidRDefault="00786079" w:rsidP="00786079">
            <w:pPr>
              <w:tabs>
                <w:tab w:val="left" w:pos="1065"/>
              </w:tabs>
              <w:jc w:val="center"/>
              <w:rPr>
                <w:sz w:val="28"/>
                <w:szCs w:val="28"/>
              </w:rPr>
            </w:pPr>
          </w:p>
          <w:p w:rsidR="00786079" w:rsidRDefault="00786079" w:rsidP="00786079">
            <w:pPr>
              <w:tabs>
                <w:tab w:val="left" w:pos="1065"/>
              </w:tabs>
              <w:jc w:val="center"/>
              <w:rPr>
                <w:sz w:val="28"/>
                <w:szCs w:val="28"/>
              </w:rPr>
            </w:pPr>
          </w:p>
          <w:p w:rsidR="00786079" w:rsidRDefault="00786079" w:rsidP="00786079">
            <w:pPr>
              <w:tabs>
                <w:tab w:val="left" w:pos="1065"/>
              </w:tabs>
              <w:jc w:val="center"/>
              <w:rPr>
                <w:sz w:val="28"/>
                <w:szCs w:val="28"/>
              </w:rPr>
            </w:pPr>
          </w:p>
          <w:p w:rsidR="009B65A6" w:rsidRPr="00786079" w:rsidRDefault="00786079" w:rsidP="00786079">
            <w:pPr>
              <w:tabs>
                <w:tab w:val="left" w:pos="10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Where is the issue occurring?</w:t>
            </w:r>
          </w:p>
        </w:tc>
        <w:tc>
          <w:tcPr>
            <w:tcW w:w="4675" w:type="dxa"/>
          </w:tcPr>
          <w:p w:rsidR="009B65A6" w:rsidRPr="00786079" w:rsidRDefault="00786079" w:rsidP="009B65A6">
            <w:pPr>
              <w:rPr>
                <w:rFonts w:cstheme="minorHAnsi"/>
                <w:sz w:val="28"/>
                <w:szCs w:val="28"/>
                <w:u w:val="single"/>
              </w:rPr>
            </w:pPr>
            <w:r w:rsidRPr="00786079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Iraq remained the top oil supplier to India in August. </w:t>
            </w:r>
            <w:r w:rsidRPr="00786079">
              <w:rPr>
                <w:rFonts w:cstheme="minorHAnsi"/>
                <w:b/>
                <w:bCs/>
                <w:color w:val="202124"/>
                <w:sz w:val="28"/>
                <w:szCs w:val="28"/>
                <w:shd w:val="clear" w:color="auto" w:fill="FFFFFF"/>
              </w:rPr>
              <w:t>Saudi Arabia</w:t>
            </w:r>
            <w:r w:rsidRPr="00786079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 has replaced Russia as the second-biggest oil importer to India after a three-month gap, even as New Delhi's share of oil from OPEC dipped to at least 16-year low of 59.8% as it cut African imports</w:t>
            </w:r>
            <w:r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9B65A6" w:rsidTr="009B65A6">
        <w:tc>
          <w:tcPr>
            <w:tcW w:w="4675" w:type="dxa"/>
          </w:tcPr>
          <w:p w:rsidR="009B65A6" w:rsidRPr="00786079" w:rsidRDefault="00786079" w:rsidP="00786079">
            <w:pPr>
              <w:jc w:val="center"/>
              <w:rPr>
                <w:sz w:val="28"/>
                <w:szCs w:val="28"/>
              </w:rPr>
            </w:pPr>
            <w:r w:rsidRPr="00786079">
              <w:rPr>
                <w:sz w:val="28"/>
                <w:szCs w:val="28"/>
              </w:rPr>
              <w:t>Why is the important that we fix the problem?</w:t>
            </w:r>
          </w:p>
        </w:tc>
        <w:tc>
          <w:tcPr>
            <w:tcW w:w="4675" w:type="dxa"/>
          </w:tcPr>
          <w:p w:rsidR="009B65A6" w:rsidRPr="00786079" w:rsidRDefault="00786079" w:rsidP="009B65A6">
            <w:pPr>
              <w:rPr>
                <w:sz w:val="28"/>
                <w:szCs w:val="28"/>
              </w:rPr>
            </w:pPr>
            <w:r w:rsidRPr="00786079">
              <w:rPr>
                <w:sz w:val="28"/>
                <w:szCs w:val="28"/>
              </w:rPr>
              <w:t>On predicting the price of crude oil it will be very useful for the fuel users across the world wide.</w:t>
            </w:r>
          </w:p>
        </w:tc>
      </w:tr>
    </w:tbl>
    <w:p w:rsidR="00EA2363" w:rsidRDefault="00EA2363" w:rsidP="00EA2363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EA2363" w:rsidRPr="00EA2363" w:rsidRDefault="00EA2363" w:rsidP="00EA2363">
      <w:pPr>
        <w:rPr>
          <w:sz w:val="28"/>
          <w:szCs w:val="28"/>
          <w:u w:val="single"/>
        </w:rPr>
      </w:pPr>
    </w:p>
    <w:p w:rsidR="00EA2363" w:rsidRPr="00EA2363" w:rsidRDefault="00EA2363" w:rsidP="00EA2363">
      <w:pPr>
        <w:rPr>
          <w:sz w:val="28"/>
          <w:szCs w:val="28"/>
          <w:u w:val="single"/>
        </w:rPr>
      </w:pPr>
    </w:p>
    <w:p w:rsidR="00EA2363" w:rsidRDefault="00EA2363" w:rsidP="00EA2363"/>
    <w:p w:rsidR="00A27038" w:rsidRPr="00EA2363" w:rsidRDefault="00A27038" w:rsidP="00EA2363">
      <w:pPr>
        <w:jc w:val="right"/>
      </w:pPr>
    </w:p>
    <w:sectPr w:rsidR="00A27038" w:rsidRPr="00EA2363" w:rsidSect="00EA236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63"/>
    <w:rsid w:val="0060478C"/>
    <w:rsid w:val="00786079"/>
    <w:rsid w:val="009B65A6"/>
    <w:rsid w:val="00A27038"/>
    <w:rsid w:val="00EA2363"/>
    <w:rsid w:val="00F2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1E388-B9C3-4596-9895-D1EA10BF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2022-10-09T15:31:00Z</dcterms:created>
  <dcterms:modified xsi:type="dcterms:W3CDTF">2022-10-09T16:00:00Z</dcterms:modified>
</cp:coreProperties>
</file>