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54A6" w14:textId="77777777" w:rsidR="00F000CD" w:rsidRDefault="00EA5E92">
      <w:pPr>
        <w:spacing w:after="0"/>
        <w:ind w:left="3064"/>
      </w:pPr>
      <w:r>
        <w:rPr>
          <w:rFonts w:ascii="Times New Roman" w:eastAsia="Times New Roman" w:hAnsi="Times New Roman" w:cs="Times New Roman"/>
          <w:b/>
          <w:sz w:val="32"/>
        </w:rPr>
        <w:t>Project Design Phase-II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18D4B8F" w14:textId="77777777" w:rsidR="00F000CD" w:rsidRDefault="00EA5E92">
      <w:pPr>
        <w:spacing w:after="0"/>
        <w:ind w:right="60"/>
        <w:jc w:val="right"/>
      </w:pPr>
      <w:r>
        <w:rPr>
          <w:rFonts w:ascii="Times New Roman" w:eastAsia="Times New Roman" w:hAnsi="Times New Roman" w:cs="Times New Roman"/>
          <w:b/>
          <w:sz w:val="32"/>
        </w:rPr>
        <w:t>Technology Stack (Architecture &amp; Stack)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4986BF8" w14:textId="77777777" w:rsidR="00F000CD" w:rsidRDefault="00EA5E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4562" w:type="dxa"/>
        <w:tblInd w:w="2401" w:type="dxa"/>
        <w:tblCellMar>
          <w:top w:w="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5"/>
        <w:gridCol w:w="2747"/>
      </w:tblGrid>
      <w:tr w:rsidR="00F000CD" w14:paraId="5A3B84F4" w14:textId="77777777">
        <w:trPr>
          <w:trHeight w:val="33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B35B" w14:textId="77777777" w:rsidR="00F000CD" w:rsidRDefault="00EA5E9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6E9E" w14:textId="11EEB0F0" w:rsidR="00F000CD" w:rsidRDefault="001056C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31</w:t>
            </w:r>
            <w:r w:rsidR="00EA5E92">
              <w:rPr>
                <w:rFonts w:ascii="Times New Roman" w:eastAsia="Times New Roman" w:hAnsi="Times New Roman" w:cs="Times New Roman"/>
              </w:rPr>
              <w:t xml:space="preserve"> October 2022</w:t>
            </w:r>
            <w:r w:rsidR="00EA5E9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000CD" w14:paraId="7C299AAC" w14:textId="77777777">
        <w:trPr>
          <w:trHeight w:val="33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7183" w14:textId="77777777" w:rsidR="00F000CD" w:rsidRDefault="00EA5E9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8582" w14:textId="2121409D" w:rsidR="00F000CD" w:rsidRDefault="001056CE">
            <w:pPr>
              <w:spacing w:after="0"/>
            </w:pPr>
            <w:r w:rsidRPr="001056CE">
              <w:rPr>
                <w:rFonts w:ascii="Times New Roman" w:eastAsia="Times New Roman" w:hAnsi="Times New Roman" w:cs="Times New Roman"/>
              </w:rPr>
              <w:t>PNT2022TMID18041</w:t>
            </w:r>
          </w:p>
        </w:tc>
      </w:tr>
      <w:tr w:rsidR="00F000CD" w14:paraId="0373E2DB" w14:textId="77777777">
        <w:trPr>
          <w:trHeight w:val="33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BF81" w14:textId="77777777" w:rsidR="00F000CD" w:rsidRDefault="00EA5E9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9DFD" w14:textId="2CBFC207" w:rsidR="00F000CD" w:rsidRPr="001056CE" w:rsidRDefault="001056CE" w:rsidP="001056CE">
            <w:pPr>
              <w:rPr>
                <w:rFonts w:ascii="Times New Roman" w:eastAsia="Times New Roman" w:hAnsi="Times New Roman" w:cs="Times New Roman"/>
              </w:rPr>
            </w:pPr>
            <w:r w:rsidRPr="001056CE">
              <w:rPr>
                <w:rFonts w:ascii="Times New Roman" w:eastAsia="Times New Roman" w:hAnsi="Times New Roman" w:cs="Times New Roman"/>
              </w:rPr>
              <w:t>Hazardous Area Monitoring for Industrial Plant powered by IoT</w:t>
            </w:r>
          </w:p>
        </w:tc>
      </w:tr>
      <w:tr w:rsidR="00F000CD" w14:paraId="6E96A72A" w14:textId="77777777">
        <w:trPr>
          <w:trHeight w:val="34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AD46" w14:textId="77777777" w:rsidR="00F000CD" w:rsidRDefault="00EA5E9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155F" w14:textId="77777777" w:rsidR="00F000CD" w:rsidRDefault="00EA5E9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497E54E" w14:textId="77777777" w:rsidR="00F000CD" w:rsidRDefault="00EA5E92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449C4D" w14:textId="77777777" w:rsidR="00F000CD" w:rsidRDefault="00EA5E92">
      <w:pPr>
        <w:spacing w:after="231"/>
      </w:pPr>
      <w:r>
        <w:rPr>
          <w:rFonts w:ascii="Times New Roman" w:eastAsia="Times New Roman" w:hAnsi="Times New Roman" w:cs="Times New Roman"/>
          <w:b/>
          <w:sz w:val="28"/>
        </w:rPr>
        <w:t>Technical Architecture: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10BB0B4" w14:textId="77777777" w:rsidR="001056CE" w:rsidRPr="001056CE" w:rsidRDefault="00EA5E92" w:rsidP="001056CE">
      <w:pPr>
        <w:rPr>
          <w:rFonts w:ascii="Times New Roman" w:eastAsia="Times New Roman" w:hAnsi="Times New Roman" w:cs="Times New Roman"/>
          <w:color w:val="2D2828"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Example: </w:t>
      </w:r>
      <w:r w:rsidR="001056CE" w:rsidRPr="001056CE">
        <w:rPr>
          <w:rFonts w:ascii="Times New Roman" w:eastAsia="Times New Roman" w:hAnsi="Times New Roman" w:cs="Times New Roman"/>
          <w:color w:val="2D2828"/>
          <w:sz w:val="27"/>
        </w:rPr>
        <w:t>Hazardous Area Monitoring for Industrial Plant powered by IoT</w:t>
      </w:r>
    </w:p>
    <w:p w14:paraId="4D2D344D" w14:textId="6886E4CC" w:rsidR="00F000CD" w:rsidRDefault="00F000CD">
      <w:pPr>
        <w:spacing w:after="192"/>
      </w:pPr>
    </w:p>
    <w:p w14:paraId="5A3C5167" w14:textId="77777777" w:rsidR="00F000CD" w:rsidRDefault="00EA5E92">
      <w:pPr>
        <w:spacing w:after="0"/>
        <w:ind w:right="904"/>
        <w:jc w:val="right"/>
      </w:pPr>
      <w:r>
        <w:rPr>
          <w:noProof/>
        </w:rPr>
        <w:drawing>
          <wp:inline distT="0" distB="0" distL="0" distR="0" wp14:anchorId="1356344F" wp14:editId="7BE7CC5C">
            <wp:extent cx="5394960" cy="46863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68" cy="46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D2828"/>
          <w:sz w:val="27"/>
        </w:rPr>
        <w:t xml:space="preserve"> </w:t>
      </w:r>
    </w:p>
    <w:p w14:paraId="570BB7AE" w14:textId="77777777" w:rsidR="00F000CD" w:rsidRDefault="00EA5E92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7927130" w14:textId="77777777" w:rsidR="00F000CD" w:rsidRDefault="00EA5E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0D3C9E" w14:textId="77777777" w:rsidR="00F000CD" w:rsidRDefault="00EA5E92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p w14:paraId="3EDB4EBE" w14:textId="77777777" w:rsidR="00F000CD" w:rsidRDefault="00EA5E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84" w:type="dxa"/>
        <w:tblInd w:w="-110" w:type="dxa"/>
        <w:tblCellMar>
          <w:top w:w="5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721"/>
        <w:gridCol w:w="2304"/>
        <w:gridCol w:w="3256"/>
        <w:gridCol w:w="3303"/>
      </w:tblGrid>
      <w:tr w:rsidR="00F000CD" w14:paraId="264D8BFC" w14:textId="77777777">
        <w:trPr>
          <w:trHeight w:val="408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A497" w14:textId="77777777" w:rsidR="00F000CD" w:rsidRDefault="00EA5E92">
            <w:pPr>
              <w:spacing w:after="0"/>
              <w:ind w:left="5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1F55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Component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B7B4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343A" w14:textId="77777777" w:rsidR="00F000CD" w:rsidRDefault="00EA5E9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000CD" w14:paraId="76DA3D69" w14:textId="77777777">
        <w:trPr>
          <w:trHeight w:val="542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00024" w14:textId="77777777" w:rsidR="00F000CD" w:rsidRDefault="00EA5E92" w:rsidP="001056CE">
            <w:pPr>
              <w:spacing w:after="0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2466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User Interface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FCD2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Web UI, Mobile App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0518" w14:textId="77777777" w:rsidR="00F000CD" w:rsidRDefault="00EA5E92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000CD" w14:paraId="387A1611" w14:textId="77777777">
        <w:trPr>
          <w:trHeight w:val="542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E13A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401E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Application Logic-1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94C5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Logic for a process in the application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032F" w14:textId="77777777" w:rsidR="00F000CD" w:rsidRDefault="00EA5E92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000CD" w14:paraId="0E80C9D0" w14:textId="77777777">
        <w:trPr>
          <w:trHeight w:val="548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5016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2187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Application Logic-2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0119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Logic for a process in the application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F9BE" w14:textId="77777777" w:rsidR="00F000CD" w:rsidRDefault="00EA5E92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000CD" w14:paraId="1B3D5DEF" w14:textId="77777777">
        <w:trPr>
          <w:trHeight w:val="542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F797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638C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Application Logic-3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F044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Logic for a process in the application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24AA" w14:textId="77777777" w:rsidR="00F000CD" w:rsidRDefault="00EA5E92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000CD" w14:paraId="74BF82B7" w14:textId="77777777">
        <w:trPr>
          <w:trHeight w:val="542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5AF0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27D1B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Database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5F6F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Data Type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EB02" w14:textId="77777777" w:rsidR="00F000CD" w:rsidRDefault="00EA5E92">
            <w:pPr>
              <w:spacing w:after="0"/>
            </w:pPr>
            <w:r>
              <w:rPr>
                <w:rFonts w:ascii="Arial" w:eastAsia="Arial" w:hAnsi="Arial" w:cs="Arial"/>
              </w:rPr>
              <w:t>MySQL, NoSQL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000CD" w14:paraId="616793B0" w14:textId="77777777">
        <w:trPr>
          <w:trHeight w:val="543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A242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C0E1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Cloud Database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37CE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Database Service on Cloud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98EE" w14:textId="77777777" w:rsidR="00F000CD" w:rsidRDefault="00EA5E92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000CD" w14:paraId="7987ECBD" w14:textId="77777777">
        <w:trPr>
          <w:trHeight w:val="542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ADBD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0D97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File Storage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4335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File storage requirements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0AB7" w14:textId="77777777" w:rsidR="00F000CD" w:rsidRDefault="00EA5E92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000CD" w14:paraId="08DA0896" w14:textId="77777777">
        <w:trPr>
          <w:trHeight w:val="542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FA46" w14:textId="0FC3F757" w:rsidR="00F000CD" w:rsidRDefault="001056CE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8</w:t>
            </w:r>
            <w:r w:rsidR="00EA5E92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19FC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Machine Learning Model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A81F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Purpose of Machine Learning Model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835B" w14:textId="77777777" w:rsidR="00F000CD" w:rsidRDefault="00EA5E92">
            <w:pPr>
              <w:spacing w:after="0"/>
            </w:pPr>
            <w:r>
              <w:rPr>
                <w:rFonts w:ascii="Arial" w:eastAsia="Arial" w:hAnsi="Arial" w:cs="Arial"/>
              </w:rPr>
              <w:t>Object Recognition Model, etc.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000CD" w14:paraId="62B8CA08" w14:textId="77777777">
        <w:trPr>
          <w:trHeight w:val="1023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23C2" w14:textId="206CC43D" w:rsidR="00F000CD" w:rsidRDefault="001056CE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9</w:t>
            </w:r>
            <w:r w:rsidR="00EA5E92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84F9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Infrastructure (Server / Cloud)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007A" w14:textId="77777777" w:rsidR="00F000CD" w:rsidRDefault="00EA5E92">
            <w:pPr>
              <w:spacing w:after="5" w:line="231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>Application Deployment on Local System / Cloud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410EC1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Local Server Configuration: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DDFD20F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8262" w14:textId="77777777" w:rsidR="00F000CD" w:rsidRDefault="00EA5E92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Local, Cloud Foundry, Kubernetes, etc.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6DECE95" w14:textId="77777777" w:rsidR="001056CE" w:rsidRDefault="001056CE">
      <w:pPr>
        <w:spacing w:after="0"/>
        <w:ind w:left="-5" w:hanging="10"/>
        <w:rPr>
          <w:rFonts w:ascii="Arial" w:eastAsia="Arial" w:hAnsi="Arial" w:cs="Arial"/>
          <w:b/>
        </w:rPr>
      </w:pPr>
    </w:p>
    <w:p w14:paraId="662B8C57" w14:textId="7CA7E073" w:rsidR="00F000CD" w:rsidRDefault="00EA5E92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</w:rPr>
        <w:t>Table-2: Application Characteristics: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5A9011" w14:textId="77777777" w:rsidR="001056CE" w:rsidRDefault="001056CE">
      <w:pPr>
        <w:spacing w:after="0"/>
        <w:ind w:left="-5" w:hanging="10"/>
      </w:pPr>
    </w:p>
    <w:tbl>
      <w:tblPr>
        <w:tblStyle w:val="TableGrid"/>
        <w:tblW w:w="9672" w:type="dxa"/>
        <w:tblInd w:w="-110" w:type="dxa"/>
        <w:tblCellMar>
          <w:top w:w="5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725"/>
        <w:gridCol w:w="2069"/>
        <w:gridCol w:w="3413"/>
        <w:gridCol w:w="3465"/>
      </w:tblGrid>
      <w:tr w:rsidR="00F000CD" w14:paraId="5380FBDF" w14:textId="77777777" w:rsidTr="00EA5E92">
        <w:trPr>
          <w:trHeight w:val="52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D3FA" w14:textId="77777777" w:rsidR="00F000CD" w:rsidRDefault="00EA5E92">
            <w:pPr>
              <w:spacing w:after="0"/>
              <w:ind w:left="5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E6A7" w14:textId="77777777" w:rsidR="00F000CD" w:rsidRDefault="00EA5E9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</w:rPr>
              <w:t>Characteristics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5D6D" w14:textId="77777777" w:rsidR="00F000CD" w:rsidRDefault="00EA5E92">
            <w:pPr>
              <w:spacing w:after="0"/>
              <w:ind w:right="69"/>
              <w:jc w:val="center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E062" w14:textId="77777777" w:rsidR="00F000CD" w:rsidRDefault="00EA5E92">
            <w:pPr>
              <w:spacing w:after="0"/>
              <w:ind w:right="12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000CD" w14:paraId="4535599A" w14:textId="77777777" w:rsidTr="00EA5E92">
        <w:trPr>
          <w:trHeight w:val="51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85E9" w14:textId="77777777" w:rsidR="00F000CD" w:rsidRDefault="00EA5E92" w:rsidP="001056CE">
            <w:pPr>
              <w:spacing w:after="0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04B3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Open-Source Frameworks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24B1" w14:textId="77777777" w:rsidR="00F000CD" w:rsidRDefault="00EA5E92">
            <w:pPr>
              <w:spacing w:after="0"/>
            </w:pPr>
            <w:r>
              <w:rPr>
                <w:rFonts w:ascii="Arial" w:eastAsia="Arial" w:hAnsi="Arial" w:cs="Arial"/>
              </w:rPr>
              <w:t>The open-source frameworks used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4FBA" w14:textId="0E578C56" w:rsidR="00F000CD" w:rsidRDefault="001056CE">
            <w:pPr>
              <w:spacing w:after="0"/>
            </w:pPr>
            <w:r>
              <w:rPr>
                <w:rFonts w:ascii="Arial" w:eastAsia="Arial" w:hAnsi="Arial" w:cs="Arial"/>
              </w:rPr>
              <w:t>Chrome</w:t>
            </w:r>
            <w:r w:rsidR="00EA5E9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000CD" w14:paraId="159DD17F" w14:textId="77777777" w:rsidTr="00EA5E92">
        <w:trPr>
          <w:trHeight w:val="724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4A47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5DC2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  <w:p w14:paraId="77A2BEC1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Implementations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E5E1" w14:textId="77777777" w:rsidR="00F000CD" w:rsidRDefault="00EA5E92">
            <w:pPr>
              <w:spacing w:after="0"/>
              <w:ind w:right="322"/>
              <w:jc w:val="both"/>
            </w:pPr>
            <w:r>
              <w:rPr>
                <w:rFonts w:ascii="Arial" w:eastAsia="Arial" w:hAnsi="Arial" w:cs="Arial"/>
              </w:rPr>
              <w:t>The security / access controls implemented, use of firewalls etc.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B4A5" w14:textId="77777777" w:rsidR="00F000CD" w:rsidRDefault="00EA5E92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cloud Encryptions </w:t>
            </w:r>
          </w:p>
        </w:tc>
      </w:tr>
      <w:tr w:rsidR="00F000CD" w14:paraId="0E0F2BDA" w14:textId="77777777" w:rsidTr="00EA5E92">
        <w:trPr>
          <w:trHeight w:val="51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A769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62C7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</w:t>
            </w:r>
          </w:p>
          <w:p w14:paraId="305B3AE5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Architecture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2B6C" w14:textId="77777777" w:rsidR="00F000CD" w:rsidRDefault="00EA5E92">
            <w:pPr>
              <w:spacing w:after="0"/>
            </w:pPr>
            <w:r>
              <w:rPr>
                <w:rFonts w:ascii="Arial" w:eastAsia="Arial" w:hAnsi="Arial" w:cs="Arial"/>
              </w:rPr>
              <w:t>The scalability of architecture (3 – tier, Micro-services)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ABF9" w14:textId="77777777" w:rsidR="00F000CD" w:rsidRDefault="00EA5E92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cloud architecture </w:t>
            </w:r>
          </w:p>
        </w:tc>
      </w:tr>
      <w:tr w:rsidR="00F000CD" w14:paraId="1401EA49" w14:textId="77777777" w:rsidTr="00EA5E92">
        <w:trPr>
          <w:trHeight w:val="724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0D1A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A685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Availability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EA65" w14:textId="77777777" w:rsidR="00F000CD" w:rsidRDefault="00EA5E92">
            <w:pPr>
              <w:spacing w:after="0"/>
              <w:ind w:right="413"/>
              <w:jc w:val="both"/>
            </w:pPr>
            <w:r>
              <w:rPr>
                <w:rFonts w:ascii="Arial" w:eastAsia="Arial" w:hAnsi="Arial" w:cs="Arial"/>
              </w:rPr>
              <w:t>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19BC" w14:textId="77777777" w:rsidR="00F000CD" w:rsidRDefault="00EA5E92">
            <w:pPr>
              <w:spacing w:after="0"/>
              <w:ind w:left="106" w:right="352"/>
            </w:pPr>
            <w:r>
              <w:rPr>
                <w:rFonts w:ascii="Arial" w:eastAsia="Arial" w:hAnsi="Arial" w:cs="Arial"/>
              </w:rPr>
              <w:t xml:space="preserve">Web application can even be used by the workers in the industry </w:t>
            </w:r>
          </w:p>
        </w:tc>
      </w:tr>
      <w:tr w:rsidR="00F000CD" w14:paraId="5F94617B" w14:textId="77777777" w:rsidTr="00EA5E92">
        <w:trPr>
          <w:trHeight w:val="964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B3B5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01A5" w14:textId="77777777" w:rsidR="00F000CD" w:rsidRDefault="00EA5E9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D714" w14:textId="77777777" w:rsidR="00F000CD" w:rsidRDefault="00EA5E92">
            <w:pPr>
              <w:spacing w:after="0"/>
            </w:pPr>
            <w:r>
              <w:rPr>
                <w:rFonts w:ascii="Arial" w:eastAsia="Arial" w:hAnsi="Arial" w:cs="Arial"/>
              </w:rPr>
              <w:t>The performance of the application (number of requests per sec, use of Cache, use of CDN’s) etc.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06B0" w14:textId="77777777" w:rsidR="00F000CD" w:rsidRDefault="00EA5E92">
            <w:pPr>
              <w:spacing w:after="0"/>
              <w:ind w:left="106" w:right="148"/>
            </w:pPr>
            <w:r>
              <w:rPr>
                <w:rFonts w:ascii="Arial" w:eastAsia="Arial" w:hAnsi="Arial" w:cs="Arial"/>
              </w:rPr>
              <w:t xml:space="preserve">Since the web application is </w:t>
            </w:r>
            <w:proofErr w:type="gramStart"/>
            <w:r>
              <w:rPr>
                <w:rFonts w:ascii="Arial" w:eastAsia="Arial" w:hAnsi="Arial" w:cs="Arial"/>
              </w:rPr>
              <w:t>high</w:t>
            </w:r>
            <w:proofErr w:type="gramEnd"/>
            <w:r>
              <w:rPr>
                <w:rFonts w:ascii="Arial" w:eastAsia="Arial" w:hAnsi="Arial" w:cs="Arial"/>
              </w:rPr>
              <w:t xml:space="preserve"> efficient, it can be used by the workers irrespective of time. </w:t>
            </w:r>
          </w:p>
        </w:tc>
      </w:tr>
    </w:tbl>
    <w:p w14:paraId="5A6C99D4" w14:textId="64306F5C" w:rsidR="00F000CD" w:rsidRDefault="00F000CD" w:rsidP="00EA5E92">
      <w:pPr>
        <w:spacing w:after="0"/>
      </w:pPr>
    </w:p>
    <w:sectPr w:rsidR="00F000CD">
      <w:pgSz w:w="12240" w:h="15840"/>
      <w:pgMar w:top="1443" w:right="3245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0CD"/>
    <w:rsid w:val="001056CE"/>
    <w:rsid w:val="00EA5E92"/>
    <w:rsid w:val="00F0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382C"/>
  <w15:docId w15:val="{A1A38FA7-8751-447A-8976-8BB20F45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Balaji.M.S</dc:creator>
  <cp:keywords/>
  <cp:lastModifiedBy>Kaushik</cp:lastModifiedBy>
  <cp:revision>3</cp:revision>
  <dcterms:created xsi:type="dcterms:W3CDTF">2022-10-31T07:08:00Z</dcterms:created>
  <dcterms:modified xsi:type="dcterms:W3CDTF">2022-10-31T07:09:00Z</dcterms:modified>
</cp:coreProperties>
</file>