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Pr="0068383E" w:rsidRDefault="00D12D49" w:rsidP="00D12D49">
      <w:pPr>
        <w:spacing w:line="240" w:lineRule="auto"/>
        <w:rPr>
          <w:rFonts w:ascii="Calibri" w:eastAsia="Times New Roman" w:hAnsi="Calibri" w:cs="Calibri"/>
          <w:i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 w:rsidR="003333E3">
        <w:rPr>
          <w:rFonts w:ascii="Courier New" w:hAnsi="Courier New" w:cs="Courier New"/>
          <w:b/>
          <w:sz w:val="28"/>
          <w:szCs w:val="28"/>
        </w:rPr>
        <w:t xml:space="preserve"> R.SOWMIYA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</w:t>
      </w:r>
      <w:r w:rsidR="003333E3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3333E3">
        <w:rPr>
          <w:rFonts w:ascii="Courier New" w:hAnsi="Courier New" w:cs="Courier New"/>
          <w:b/>
          <w:sz w:val="28"/>
          <w:szCs w:val="28"/>
        </w:rPr>
        <w:tab/>
      </w:r>
      <w:r w:rsidR="003333E3">
        <w:rPr>
          <w:rFonts w:ascii="Courier New" w:hAnsi="Courier New" w:cs="Courier New"/>
          <w:b/>
          <w:sz w:val="28"/>
          <w:szCs w:val="28"/>
        </w:rPr>
        <w:tab/>
        <w:t>: 611419205034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ImageFile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plot_confusion_matrix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tensorflow.keras.utils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to_categorical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tensorflow.keras.preprocessing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keras_image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tensorflow.keras.models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Sequential,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load_model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tensorflow.keras.callbacks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Conv2D(128, (3, 3),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x_train.shape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Activation('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model.compile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loss='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optimizer='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='weights.best.model.hdf5', verbose=2,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save_best_only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monitor='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val_loss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epochs=75,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image.ImageDataGenerator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data_generator.flow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steps_per_epoch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12D49"/>
    <w:rsid w:val="000E3478"/>
    <w:rsid w:val="00221827"/>
    <w:rsid w:val="003333E3"/>
    <w:rsid w:val="0068383E"/>
    <w:rsid w:val="00690557"/>
    <w:rsid w:val="008C2A7E"/>
    <w:rsid w:val="008F6EB8"/>
    <w:rsid w:val="00D1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2022-10-11T14:37:00Z</dcterms:created>
  <dcterms:modified xsi:type="dcterms:W3CDTF">2022-10-11T14:37:00Z</dcterms:modified>
</cp:coreProperties>
</file>